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C0" w:rsidRPr="008218ED" w:rsidRDefault="006817C0" w:rsidP="006817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8ED">
        <w:rPr>
          <w:rFonts w:ascii="Times New Roman" w:hAnsi="Times New Roman"/>
          <w:sz w:val="26"/>
          <w:szCs w:val="26"/>
        </w:rPr>
        <w:t>РЕСПУБЛИКА ТЫВА</w:t>
      </w:r>
    </w:p>
    <w:p w:rsidR="006817C0" w:rsidRPr="008218ED" w:rsidRDefault="006817C0" w:rsidP="006817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8ED">
        <w:rPr>
          <w:rFonts w:ascii="Times New Roman" w:hAnsi="Times New Roman"/>
          <w:sz w:val="26"/>
          <w:szCs w:val="26"/>
        </w:rPr>
        <w:t>ПИЙ-ХЕМСКИЙ КОЖУУН</w:t>
      </w:r>
    </w:p>
    <w:p w:rsidR="006817C0" w:rsidRPr="008218ED" w:rsidRDefault="006817C0" w:rsidP="006817C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218ED">
        <w:rPr>
          <w:rFonts w:ascii="Times New Roman" w:hAnsi="Times New Roman"/>
          <w:sz w:val="26"/>
          <w:szCs w:val="26"/>
          <w:u w:val="single"/>
        </w:rPr>
        <w:t>АДМИНИСТРАЦИЯ СЕЛЬСКОГО ПОСЕЛЕНИЯ СУМОНА СЕВИНСКИЙ</w:t>
      </w:r>
    </w:p>
    <w:p w:rsidR="006817C0" w:rsidRPr="002139B9" w:rsidRDefault="006817C0" w:rsidP="006817C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139B9">
        <w:rPr>
          <w:rFonts w:ascii="Times New Roman" w:hAnsi="Times New Roman"/>
          <w:sz w:val="20"/>
          <w:szCs w:val="20"/>
        </w:rPr>
        <w:t>668516 Республика Тыва, Пий-</w:t>
      </w:r>
      <w:proofErr w:type="spellStart"/>
      <w:r w:rsidRPr="002139B9">
        <w:rPr>
          <w:rFonts w:ascii="Times New Roman" w:hAnsi="Times New Roman"/>
          <w:sz w:val="20"/>
          <w:szCs w:val="20"/>
        </w:rPr>
        <w:t>Хемский</w:t>
      </w:r>
      <w:proofErr w:type="spellEnd"/>
      <w:r w:rsidRPr="002139B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139B9">
        <w:rPr>
          <w:rFonts w:ascii="Times New Roman" w:hAnsi="Times New Roman"/>
          <w:sz w:val="20"/>
          <w:szCs w:val="20"/>
        </w:rPr>
        <w:t>кожуун</w:t>
      </w:r>
      <w:proofErr w:type="spellEnd"/>
      <w:r w:rsidRPr="002139B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139B9">
        <w:rPr>
          <w:rFonts w:ascii="Times New Roman" w:hAnsi="Times New Roman"/>
          <w:sz w:val="20"/>
          <w:szCs w:val="20"/>
        </w:rPr>
        <w:t>с</w:t>
      </w:r>
      <w:proofErr w:type="gramStart"/>
      <w:r w:rsidRPr="002139B9">
        <w:rPr>
          <w:rFonts w:ascii="Times New Roman" w:hAnsi="Times New Roman"/>
          <w:sz w:val="20"/>
          <w:szCs w:val="20"/>
        </w:rPr>
        <w:t>.Х</w:t>
      </w:r>
      <w:proofErr w:type="gramEnd"/>
      <w:r w:rsidRPr="002139B9">
        <w:rPr>
          <w:rFonts w:ascii="Times New Roman" w:hAnsi="Times New Roman"/>
          <w:sz w:val="20"/>
          <w:szCs w:val="20"/>
        </w:rPr>
        <w:t>ут</w:t>
      </w:r>
      <w:proofErr w:type="spellEnd"/>
      <w:r w:rsidRPr="002139B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139B9">
        <w:rPr>
          <w:rFonts w:ascii="Times New Roman" w:hAnsi="Times New Roman"/>
          <w:sz w:val="20"/>
          <w:szCs w:val="20"/>
        </w:rPr>
        <w:t>ул.Набережная</w:t>
      </w:r>
      <w:proofErr w:type="spellEnd"/>
      <w:r w:rsidRPr="002139B9">
        <w:rPr>
          <w:rFonts w:ascii="Times New Roman" w:hAnsi="Times New Roman"/>
          <w:sz w:val="20"/>
          <w:szCs w:val="20"/>
        </w:rPr>
        <w:t>, 5 тел. 8(394-35)21-8-05</w:t>
      </w:r>
    </w:p>
    <w:p w:rsidR="006817C0" w:rsidRPr="008218ED" w:rsidRDefault="006817C0" w:rsidP="006817C0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817C0" w:rsidRPr="008218ED" w:rsidRDefault="006817C0" w:rsidP="006817C0">
      <w:pPr>
        <w:jc w:val="center"/>
        <w:rPr>
          <w:rFonts w:ascii="Times New Roman" w:hAnsi="Times New Roman"/>
          <w:sz w:val="26"/>
          <w:szCs w:val="26"/>
        </w:rPr>
      </w:pPr>
      <w:proofErr w:type="gramStart"/>
      <w:r w:rsidRPr="008218ED">
        <w:rPr>
          <w:rFonts w:ascii="Times New Roman" w:hAnsi="Times New Roman"/>
          <w:sz w:val="26"/>
          <w:szCs w:val="26"/>
        </w:rPr>
        <w:t>Р</w:t>
      </w:r>
      <w:proofErr w:type="gramEnd"/>
      <w:r w:rsidRPr="008218ED">
        <w:rPr>
          <w:rFonts w:ascii="Times New Roman" w:hAnsi="Times New Roman"/>
          <w:sz w:val="26"/>
          <w:szCs w:val="26"/>
        </w:rPr>
        <w:t xml:space="preserve"> А С П О Р Я Ж Е Н И Е</w:t>
      </w:r>
    </w:p>
    <w:p w:rsidR="006817C0" w:rsidRPr="008218ED" w:rsidRDefault="00F55585" w:rsidP="006817C0">
      <w:pPr>
        <w:jc w:val="center"/>
        <w:rPr>
          <w:rFonts w:ascii="Times New Roman" w:hAnsi="Times New Roman"/>
          <w:sz w:val="26"/>
          <w:szCs w:val="26"/>
        </w:rPr>
      </w:pPr>
      <w:r w:rsidRPr="008218ED">
        <w:rPr>
          <w:rFonts w:ascii="Times New Roman" w:hAnsi="Times New Roman"/>
          <w:sz w:val="26"/>
          <w:szCs w:val="26"/>
        </w:rPr>
        <w:t>от «</w:t>
      </w:r>
      <w:r w:rsidR="00EE74AF" w:rsidRPr="008218ED">
        <w:rPr>
          <w:rFonts w:ascii="Times New Roman" w:hAnsi="Times New Roman"/>
          <w:sz w:val="26"/>
          <w:szCs w:val="26"/>
        </w:rPr>
        <w:t>07</w:t>
      </w:r>
      <w:r w:rsidRPr="008218ED">
        <w:rPr>
          <w:rFonts w:ascii="Times New Roman" w:hAnsi="Times New Roman"/>
          <w:sz w:val="26"/>
          <w:szCs w:val="26"/>
        </w:rPr>
        <w:t xml:space="preserve">» июня 2016 года № </w:t>
      </w:r>
      <w:r w:rsidR="00F567B3" w:rsidRPr="008218ED">
        <w:rPr>
          <w:rFonts w:ascii="Times New Roman" w:hAnsi="Times New Roman"/>
          <w:sz w:val="26"/>
          <w:szCs w:val="26"/>
        </w:rPr>
        <w:t>27</w:t>
      </w:r>
    </w:p>
    <w:p w:rsidR="006817C0" w:rsidRPr="008218ED" w:rsidRDefault="006817C0" w:rsidP="006817C0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8218ED">
        <w:rPr>
          <w:rFonts w:ascii="Times New Roman" w:hAnsi="Times New Roman"/>
          <w:sz w:val="26"/>
          <w:szCs w:val="26"/>
        </w:rPr>
        <w:t>с</w:t>
      </w:r>
      <w:proofErr w:type="gramStart"/>
      <w:r w:rsidRPr="008218ED">
        <w:rPr>
          <w:rFonts w:ascii="Times New Roman" w:hAnsi="Times New Roman"/>
          <w:sz w:val="26"/>
          <w:szCs w:val="26"/>
        </w:rPr>
        <w:t>.Х</w:t>
      </w:r>
      <w:proofErr w:type="gramEnd"/>
      <w:r w:rsidRPr="008218ED">
        <w:rPr>
          <w:rFonts w:ascii="Times New Roman" w:hAnsi="Times New Roman"/>
          <w:sz w:val="26"/>
          <w:szCs w:val="26"/>
        </w:rPr>
        <w:t>ут</w:t>
      </w:r>
      <w:proofErr w:type="spellEnd"/>
    </w:p>
    <w:p w:rsidR="006817C0" w:rsidRPr="0088282E" w:rsidRDefault="006817C0" w:rsidP="00F55585">
      <w:pPr>
        <w:jc w:val="center"/>
        <w:rPr>
          <w:rFonts w:ascii="Times New Roman" w:hAnsi="Times New Roman"/>
          <w:b/>
          <w:sz w:val="26"/>
          <w:szCs w:val="26"/>
        </w:rPr>
      </w:pPr>
      <w:r w:rsidRPr="0088282E">
        <w:rPr>
          <w:rFonts w:ascii="Times New Roman" w:hAnsi="Times New Roman"/>
          <w:b/>
          <w:sz w:val="26"/>
          <w:szCs w:val="26"/>
        </w:rPr>
        <w:t xml:space="preserve">«О </w:t>
      </w:r>
      <w:r w:rsidR="00EE74AF" w:rsidRPr="0088282E">
        <w:rPr>
          <w:rFonts w:ascii="Times New Roman" w:hAnsi="Times New Roman"/>
          <w:b/>
          <w:sz w:val="26"/>
          <w:szCs w:val="26"/>
        </w:rPr>
        <w:t xml:space="preserve">создании Совета молодежи администрации </w:t>
      </w:r>
      <w:proofErr w:type="spellStart"/>
      <w:r w:rsidR="00EE74AF" w:rsidRPr="0088282E">
        <w:rPr>
          <w:rFonts w:ascii="Times New Roman" w:hAnsi="Times New Roman"/>
          <w:b/>
          <w:sz w:val="26"/>
          <w:szCs w:val="26"/>
        </w:rPr>
        <w:t>сумона</w:t>
      </w:r>
      <w:proofErr w:type="spellEnd"/>
      <w:r w:rsidR="00EE74AF" w:rsidRPr="0088282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E74AF" w:rsidRPr="0088282E">
        <w:rPr>
          <w:rFonts w:ascii="Times New Roman" w:hAnsi="Times New Roman"/>
          <w:b/>
          <w:sz w:val="26"/>
          <w:szCs w:val="26"/>
        </w:rPr>
        <w:t>Севинский</w:t>
      </w:r>
      <w:proofErr w:type="spellEnd"/>
      <w:r w:rsidR="00EE74AF" w:rsidRPr="0088282E">
        <w:rPr>
          <w:rFonts w:ascii="Times New Roman" w:hAnsi="Times New Roman"/>
          <w:b/>
          <w:sz w:val="26"/>
          <w:szCs w:val="26"/>
        </w:rPr>
        <w:t>»</w:t>
      </w:r>
    </w:p>
    <w:p w:rsidR="00EE74AF" w:rsidRPr="008218ED" w:rsidRDefault="00EE74AF" w:rsidP="00EE74AF">
      <w:pPr>
        <w:jc w:val="both"/>
        <w:rPr>
          <w:rFonts w:ascii="Times New Roman" w:hAnsi="Times New Roman"/>
          <w:sz w:val="26"/>
          <w:szCs w:val="26"/>
        </w:rPr>
      </w:pPr>
      <w:r w:rsidRPr="008218ED">
        <w:rPr>
          <w:rFonts w:ascii="Times New Roman" w:hAnsi="Times New Roman"/>
          <w:sz w:val="26"/>
          <w:szCs w:val="26"/>
        </w:rPr>
        <w:t xml:space="preserve">      В целях вовлечения в процесс социально-экономического развития </w:t>
      </w:r>
      <w:proofErr w:type="spellStart"/>
      <w:r w:rsidRPr="008218ED">
        <w:rPr>
          <w:rFonts w:ascii="Times New Roman" w:hAnsi="Times New Roman"/>
          <w:sz w:val="26"/>
          <w:szCs w:val="26"/>
        </w:rPr>
        <w:t>сумона</w:t>
      </w:r>
      <w:proofErr w:type="spellEnd"/>
      <w:r w:rsidRPr="008218ED">
        <w:rPr>
          <w:rFonts w:ascii="Times New Roman" w:hAnsi="Times New Roman"/>
          <w:sz w:val="26"/>
          <w:szCs w:val="26"/>
        </w:rPr>
        <w:t xml:space="preserve">, подготовки рекомендаций по реализации государственной молодежной политики, на основании Распоряжения администрации </w:t>
      </w:r>
      <w:proofErr w:type="spellStart"/>
      <w:r w:rsidRPr="008218ED">
        <w:rPr>
          <w:rFonts w:ascii="Times New Roman" w:hAnsi="Times New Roman"/>
          <w:sz w:val="26"/>
          <w:szCs w:val="26"/>
        </w:rPr>
        <w:t>пий-Хемского</w:t>
      </w:r>
      <w:proofErr w:type="spellEnd"/>
      <w:r w:rsidRPr="00821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18ED">
        <w:rPr>
          <w:rFonts w:ascii="Times New Roman" w:hAnsi="Times New Roman"/>
          <w:sz w:val="26"/>
          <w:szCs w:val="26"/>
        </w:rPr>
        <w:t>кожууна</w:t>
      </w:r>
      <w:proofErr w:type="spellEnd"/>
      <w:r w:rsidRPr="008218ED">
        <w:rPr>
          <w:rFonts w:ascii="Times New Roman" w:hAnsi="Times New Roman"/>
          <w:sz w:val="26"/>
          <w:szCs w:val="26"/>
        </w:rPr>
        <w:t xml:space="preserve"> от 03.06.2016г. № 129 «О создании Совета молодежи администрации Пий-</w:t>
      </w:r>
      <w:proofErr w:type="spellStart"/>
      <w:r w:rsidRPr="008218ED">
        <w:rPr>
          <w:rFonts w:ascii="Times New Roman" w:hAnsi="Times New Roman"/>
          <w:sz w:val="26"/>
          <w:szCs w:val="26"/>
        </w:rPr>
        <w:t>Хемского</w:t>
      </w:r>
      <w:proofErr w:type="spellEnd"/>
      <w:r w:rsidRPr="00821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218ED">
        <w:rPr>
          <w:rFonts w:ascii="Times New Roman" w:hAnsi="Times New Roman"/>
          <w:sz w:val="26"/>
          <w:szCs w:val="26"/>
        </w:rPr>
        <w:t>кожууна</w:t>
      </w:r>
      <w:proofErr w:type="spellEnd"/>
      <w:r w:rsidRPr="008218ED">
        <w:rPr>
          <w:rFonts w:ascii="Times New Roman" w:hAnsi="Times New Roman"/>
          <w:sz w:val="26"/>
          <w:szCs w:val="26"/>
        </w:rPr>
        <w:t>»:</w:t>
      </w:r>
    </w:p>
    <w:p w:rsidR="00EE74AF" w:rsidRDefault="00EE74AF" w:rsidP="00EE74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8218ED">
        <w:rPr>
          <w:rFonts w:ascii="Times New Roman" w:hAnsi="Times New Roman"/>
          <w:sz w:val="26"/>
          <w:szCs w:val="26"/>
        </w:rPr>
        <w:t>Создать Совет молодежи</w:t>
      </w:r>
      <w:r w:rsidR="008218ED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8218ED">
        <w:rPr>
          <w:rFonts w:ascii="Times New Roman" w:hAnsi="Times New Roman"/>
          <w:sz w:val="26"/>
          <w:szCs w:val="26"/>
        </w:rPr>
        <w:t>сумона</w:t>
      </w:r>
      <w:proofErr w:type="spellEnd"/>
      <w:r w:rsidR="00821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18ED">
        <w:rPr>
          <w:rFonts w:ascii="Times New Roman" w:hAnsi="Times New Roman"/>
          <w:sz w:val="26"/>
          <w:szCs w:val="26"/>
        </w:rPr>
        <w:t>Севинский</w:t>
      </w:r>
      <w:proofErr w:type="spellEnd"/>
      <w:r w:rsidR="008218ED">
        <w:rPr>
          <w:rFonts w:ascii="Times New Roman" w:hAnsi="Times New Roman"/>
          <w:sz w:val="26"/>
          <w:szCs w:val="26"/>
        </w:rPr>
        <w:t xml:space="preserve"> и назначить председателем Совета молодежи </w:t>
      </w:r>
      <w:proofErr w:type="spellStart"/>
      <w:r w:rsidR="008218ED">
        <w:rPr>
          <w:rFonts w:ascii="Times New Roman" w:hAnsi="Times New Roman"/>
          <w:sz w:val="26"/>
          <w:szCs w:val="26"/>
        </w:rPr>
        <w:t>Маады</w:t>
      </w:r>
      <w:proofErr w:type="spellEnd"/>
      <w:r w:rsidR="008218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18ED">
        <w:rPr>
          <w:rFonts w:ascii="Times New Roman" w:hAnsi="Times New Roman"/>
          <w:sz w:val="26"/>
          <w:szCs w:val="26"/>
        </w:rPr>
        <w:t>Мерген</w:t>
      </w:r>
      <w:proofErr w:type="spellEnd"/>
      <w:r w:rsidR="008218ED">
        <w:rPr>
          <w:rFonts w:ascii="Times New Roman" w:hAnsi="Times New Roman"/>
          <w:sz w:val="26"/>
          <w:szCs w:val="26"/>
        </w:rPr>
        <w:t xml:space="preserve"> Владиславовича.</w:t>
      </w:r>
    </w:p>
    <w:p w:rsidR="008218ED" w:rsidRDefault="008218ED" w:rsidP="00EE74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прилагаемый состав Совета молодежи (приложение).</w:t>
      </w:r>
    </w:p>
    <w:p w:rsidR="008218ED" w:rsidRDefault="008218ED" w:rsidP="00EE74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Созданному Совету молодежи составить план мероприятий молодежного Совета.</w:t>
      </w:r>
    </w:p>
    <w:p w:rsidR="008218ED" w:rsidRDefault="008218ED" w:rsidP="00EE74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прилагаемое Положение о Совете молодежи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(приложение).</w:t>
      </w:r>
    </w:p>
    <w:p w:rsidR="008218ED" w:rsidRDefault="008218ED" w:rsidP="00EE74A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6"/>
          <w:szCs w:val="26"/>
        </w:rPr>
        <w:t>Маады</w:t>
      </w:r>
      <w:proofErr w:type="spellEnd"/>
      <w:r>
        <w:rPr>
          <w:rFonts w:ascii="Times New Roman" w:hAnsi="Times New Roman"/>
          <w:sz w:val="26"/>
          <w:szCs w:val="26"/>
        </w:rPr>
        <w:t xml:space="preserve"> Р.Б.</w:t>
      </w:r>
    </w:p>
    <w:p w:rsidR="008218ED" w:rsidRDefault="008218ED" w:rsidP="008218ED">
      <w:pPr>
        <w:jc w:val="both"/>
        <w:rPr>
          <w:rFonts w:ascii="Times New Roman" w:hAnsi="Times New Roman"/>
          <w:sz w:val="26"/>
          <w:szCs w:val="26"/>
        </w:rPr>
      </w:pPr>
    </w:p>
    <w:p w:rsidR="008218ED" w:rsidRDefault="008218ED" w:rsidP="008218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администрации: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У.И.Дорвак</w:t>
      </w:r>
      <w:proofErr w:type="spellEnd"/>
    </w:p>
    <w:p w:rsidR="008218ED" w:rsidRDefault="008218ED" w:rsidP="008218ED">
      <w:pPr>
        <w:jc w:val="both"/>
        <w:rPr>
          <w:rFonts w:ascii="Times New Roman" w:hAnsi="Times New Roman"/>
          <w:sz w:val="26"/>
          <w:szCs w:val="26"/>
        </w:rPr>
      </w:pPr>
    </w:p>
    <w:p w:rsidR="008218ED" w:rsidRPr="008218ED" w:rsidRDefault="008218ED" w:rsidP="008218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Исполнитель: </w:t>
      </w:r>
      <w:proofErr w:type="spellStart"/>
      <w:r>
        <w:rPr>
          <w:rFonts w:ascii="Times New Roman" w:hAnsi="Times New Roman"/>
          <w:sz w:val="20"/>
          <w:szCs w:val="20"/>
        </w:rPr>
        <w:t>Маады</w:t>
      </w:r>
      <w:proofErr w:type="spellEnd"/>
      <w:r>
        <w:rPr>
          <w:rFonts w:ascii="Times New Roman" w:hAnsi="Times New Roman"/>
          <w:sz w:val="20"/>
          <w:szCs w:val="20"/>
        </w:rPr>
        <w:t xml:space="preserve"> Р.Б.</w:t>
      </w:r>
    </w:p>
    <w:p w:rsidR="001E4BEB" w:rsidRDefault="001E4BEB" w:rsidP="006817C0">
      <w:pPr>
        <w:rPr>
          <w:rFonts w:ascii="Times New Roman" w:hAnsi="Times New Roman"/>
          <w:sz w:val="26"/>
          <w:szCs w:val="26"/>
        </w:rPr>
      </w:pPr>
    </w:p>
    <w:p w:rsidR="008218ED" w:rsidRDefault="008218ED" w:rsidP="006817C0">
      <w:pPr>
        <w:rPr>
          <w:rFonts w:ascii="Times New Roman" w:hAnsi="Times New Roman"/>
          <w:sz w:val="26"/>
          <w:szCs w:val="26"/>
        </w:rPr>
      </w:pPr>
    </w:p>
    <w:p w:rsidR="008218ED" w:rsidRDefault="008218ED" w:rsidP="006817C0">
      <w:pPr>
        <w:rPr>
          <w:rFonts w:ascii="Times New Roman" w:hAnsi="Times New Roman"/>
          <w:sz w:val="26"/>
          <w:szCs w:val="26"/>
        </w:rPr>
      </w:pPr>
    </w:p>
    <w:p w:rsidR="008218ED" w:rsidRDefault="008218ED" w:rsidP="006817C0">
      <w:pPr>
        <w:rPr>
          <w:rFonts w:ascii="Times New Roman" w:hAnsi="Times New Roman"/>
          <w:sz w:val="26"/>
          <w:szCs w:val="26"/>
        </w:rPr>
      </w:pPr>
    </w:p>
    <w:p w:rsidR="008218ED" w:rsidRDefault="008218ED" w:rsidP="008218ED">
      <w:pPr>
        <w:jc w:val="right"/>
        <w:rPr>
          <w:rFonts w:ascii="Times New Roman" w:hAnsi="Times New Roman"/>
          <w:sz w:val="26"/>
          <w:szCs w:val="26"/>
        </w:rPr>
      </w:pPr>
    </w:p>
    <w:p w:rsidR="00006E2F" w:rsidRPr="00BD4B1C" w:rsidRDefault="008218ED" w:rsidP="00BD4B1C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006E2F" w:rsidRPr="00BD4B1C">
        <w:rPr>
          <w:rFonts w:ascii="Times New Roman" w:hAnsi="Times New Roman"/>
          <w:i/>
          <w:sz w:val="26"/>
          <w:szCs w:val="26"/>
        </w:rPr>
        <w:t>Приложение № 1.</w:t>
      </w:r>
      <w:r w:rsidRPr="00BD4B1C">
        <w:rPr>
          <w:rFonts w:ascii="Times New Roman" w:hAnsi="Times New Roman"/>
          <w:i/>
          <w:sz w:val="26"/>
          <w:szCs w:val="26"/>
        </w:rPr>
        <w:t xml:space="preserve">                           </w:t>
      </w:r>
    </w:p>
    <w:p w:rsidR="008218ED" w:rsidRDefault="00006E2F" w:rsidP="00BD4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8218ED">
        <w:rPr>
          <w:rFonts w:ascii="Times New Roman" w:hAnsi="Times New Roman"/>
          <w:sz w:val="26"/>
          <w:szCs w:val="26"/>
        </w:rPr>
        <w:t xml:space="preserve">   УТВЕРЖДЕН</w:t>
      </w:r>
    </w:p>
    <w:p w:rsidR="008218ED" w:rsidRDefault="008218ED" w:rsidP="00BD4B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распоряжением администрации </w:t>
      </w:r>
    </w:p>
    <w:p w:rsidR="008218ED" w:rsidRDefault="008218ED" w:rsidP="00BD4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006E2F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</w:p>
    <w:p w:rsidR="008218ED" w:rsidRDefault="008218ED" w:rsidP="00BD4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="00006E2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от 07 июня 2016 года № 27</w:t>
      </w:r>
    </w:p>
    <w:p w:rsidR="00006E2F" w:rsidRDefault="00006E2F" w:rsidP="008218E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8218ED" w:rsidRDefault="00006E2F" w:rsidP="008218E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Совета молодежи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Маады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Мерген</w:t>
      </w:r>
      <w:proofErr w:type="spellEnd"/>
      <w:r>
        <w:rPr>
          <w:rFonts w:ascii="Times New Roman" w:hAnsi="Times New Roman"/>
          <w:sz w:val="26"/>
          <w:szCs w:val="26"/>
        </w:rPr>
        <w:t xml:space="preserve"> Владиславович – председатель Совета;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Беляева Анна Ивановна – заместитель председателя Совета;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Маады</w:t>
      </w:r>
      <w:proofErr w:type="spellEnd"/>
      <w:r>
        <w:rPr>
          <w:rFonts w:ascii="Times New Roman" w:hAnsi="Times New Roman"/>
          <w:sz w:val="26"/>
          <w:szCs w:val="26"/>
        </w:rPr>
        <w:t xml:space="preserve"> Юлия Анатольевна – культмассовый сектор Совета, секретарь Совета;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Айгюль</w:t>
      </w:r>
      <w:proofErr w:type="spellEnd"/>
      <w:r>
        <w:rPr>
          <w:rFonts w:ascii="Times New Roman" w:hAnsi="Times New Roman"/>
          <w:sz w:val="26"/>
          <w:szCs w:val="26"/>
        </w:rPr>
        <w:t xml:space="preserve">  Олеговна – член Совета молодежи;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Чимба</w:t>
      </w:r>
      <w:proofErr w:type="spellEnd"/>
      <w:r>
        <w:rPr>
          <w:rFonts w:ascii="Times New Roman" w:hAnsi="Times New Roman"/>
          <w:sz w:val="26"/>
          <w:szCs w:val="26"/>
        </w:rPr>
        <w:t xml:space="preserve"> Виталий Олегович – спортивный сектор Совета;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Иргит</w:t>
      </w:r>
      <w:proofErr w:type="spellEnd"/>
      <w:r>
        <w:rPr>
          <w:rFonts w:ascii="Times New Roman" w:hAnsi="Times New Roman"/>
          <w:sz w:val="26"/>
          <w:szCs w:val="26"/>
        </w:rPr>
        <w:t xml:space="preserve"> Николай Валерьевич – спортивный сектор;</w:t>
      </w:r>
      <w:r w:rsidR="00F3298E">
        <w:rPr>
          <w:rFonts w:ascii="Times New Roman" w:hAnsi="Times New Roman"/>
          <w:sz w:val="26"/>
          <w:szCs w:val="26"/>
        </w:rPr>
        <w:t xml:space="preserve"> 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Сундупей</w:t>
      </w:r>
      <w:proofErr w:type="spellEnd"/>
      <w:r>
        <w:rPr>
          <w:rFonts w:ascii="Times New Roman" w:hAnsi="Times New Roman"/>
          <w:sz w:val="26"/>
          <w:szCs w:val="26"/>
        </w:rPr>
        <w:t xml:space="preserve"> Оксана Николаевна – член молодежного Совета администрации Пий-</w:t>
      </w:r>
      <w:proofErr w:type="spellStart"/>
      <w:r>
        <w:rPr>
          <w:rFonts w:ascii="Times New Roman" w:hAnsi="Times New Roman"/>
          <w:sz w:val="26"/>
          <w:szCs w:val="26"/>
        </w:rPr>
        <w:t>Хемского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 w:rsidRPr="00006E2F">
        <w:rPr>
          <w:rFonts w:ascii="Times New Roman" w:hAnsi="Times New Roman"/>
          <w:sz w:val="26"/>
          <w:szCs w:val="26"/>
        </w:rPr>
        <w:t>Хертек</w:t>
      </w:r>
      <w:proofErr w:type="spellEnd"/>
      <w:r w:rsidRPr="00006E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E2F">
        <w:rPr>
          <w:rFonts w:ascii="Times New Roman" w:hAnsi="Times New Roman"/>
          <w:sz w:val="26"/>
          <w:szCs w:val="26"/>
        </w:rPr>
        <w:t>Айдана</w:t>
      </w:r>
      <w:proofErr w:type="spellEnd"/>
      <w:r w:rsidRPr="00006E2F">
        <w:rPr>
          <w:rFonts w:ascii="Times New Roman" w:hAnsi="Times New Roman"/>
          <w:sz w:val="26"/>
          <w:szCs w:val="26"/>
        </w:rPr>
        <w:t xml:space="preserve"> Олеговна – член молодежного Совета администрации Пий-</w:t>
      </w:r>
      <w:proofErr w:type="spellStart"/>
      <w:r w:rsidRPr="00006E2F">
        <w:rPr>
          <w:rFonts w:ascii="Times New Roman" w:hAnsi="Times New Roman"/>
          <w:sz w:val="26"/>
          <w:szCs w:val="26"/>
        </w:rPr>
        <w:t>Хемского</w:t>
      </w:r>
      <w:proofErr w:type="spellEnd"/>
      <w:r w:rsidRPr="00006E2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06E2F">
        <w:rPr>
          <w:rFonts w:ascii="Times New Roman" w:hAnsi="Times New Roman"/>
          <w:sz w:val="26"/>
          <w:szCs w:val="26"/>
        </w:rPr>
        <w:t>кожууна</w:t>
      </w:r>
      <w:proofErr w:type="spellEnd"/>
      <w:r w:rsidRPr="00006E2F">
        <w:rPr>
          <w:rFonts w:ascii="Times New Roman" w:hAnsi="Times New Roman"/>
          <w:sz w:val="26"/>
          <w:szCs w:val="26"/>
        </w:rPr>
        <w:t>;</w:t>
      </w:r>
    </w:p>
    <w:p w:rsidR="00006E2F" w:rsidRPr="00006E2F" w:rsidRDefault="00006E2F" w:rsidP="00006E2F">
      <w:pPr>
        <w:pStyle w:val="a3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Маады</w:t>
      </w:r>
      <w:proofErr w:type="spellEnd"/>
      <w:r>
        <w:rPr>
          <w:rFonts w:ascii="Times New Roman" w:hAnsi="Times New Roman"/>
          <w:sz w:val="26"/>
          <w:szCs w:val="26"/>
        </w:rPr>
        <w:t xml:space="preserve"> Владимир Владимирович – член Совета молодежи.</w:t>
      </w: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BD4B1C" w:rsidRDefault="00BD4B1C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BD4B1C" w:rsidRDefault="00BD4B1C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BD4B1C" w:rsidRDefault="00BD4B1C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Default="00006E2F" w:rsidP="00006E2F">
      <w:pPr>
        <w:pStyle w:val="a3"/>
        <w:rPr>
          <w:rFonts w:ascii="Times New Roman" w:hAnsi="Times New Roman"/>
          <w:sz w:val="26"/>
          <w:szCs w:val="26"/>
        </w:rPr>
      </w:pPr>
    </w:p>
    <w:p w:rsidR="00006E2F" w:rsidRPr="00BD4B1C" w:rsidRDefault="00006E2F" w:rsidP="00BD4B1C">
      <w:pPr>
        <w:spacing w:after="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BD4B1C">
        <w:rPr>
          <w:rFonts w:ascii="Times New Roman" w:hAnsi="Times New Roman"/>
          <w:i/>
          <w:sz w:val="26"/>
          <w:szCs w:val="26"/>
        </w:rPr>
        <w:t xml:space="preserve">                              Приложение № 2.                           </w:t>
      </w:r>
    </w:p>
    <w:p w:rsidR="00006E2F" w:rsidRDefault="00006E2F" w:rsidP="00BD4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УТВЕРЖДЕН</w:t>
      </w:r>
    </w:p>
    <w:p w:rsidR="00006E2F" w:rsidRDefault="00006E2F" w:rsidP="00BD4B1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распоряжением администрации </w:t>
      </w:r>
    </w:p>
    <w:p w:rsidR="00006E2F" w:rsidRDefault="00006E2F" w:rsidP="00BD4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</w:p>
    <w:p w:rsidR="00006E2F" w:rsidRDefault="00006E2F" w:rsidP="00BD4B1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от 07 июня 2016 года № 27</w:t>
      </w:r>
    </w:p>
    <w:p w:rsidR="00006E2F" w:rsidRDefault="00006E2F" w:rsidP="00BD4B1C">
      <w:pPr>
        <w:pStyle w:val="a3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</w:p>
    <w:p w:rsidR="00006E2F" w:rsidRDefault="00006E2F" w:rsidP="00006E2F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Совете молодежи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</w:p>
    <w:p w:rsidR="00BD4B1C" w:rsidRPr="00BD4B1C" w:rsidRDefault="00BD4B1C" w:rsidP="00006E2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BD4B1C">
        <w:rPr>
          <w:rFonts w:ascii="Times New Roman" w:hAnsi="Times New Roman"/>
          <w:b/>
          <w:sz w:val="26"/>
          <w:szCs w:val="26"/>
          <w:lang w:val="en-US"/>
        </w:rPr>
        <w:t>I</w:t>
      </w:r>
      <w:r w:rsidRPr="00BD4B1C">
        <w:rPr>
          <w:rFonts w:ascii="Times New Roman" w:hAnsi="Times New Roman"/>
          <w:b/>
          <w:sz w:val="26"/>
          <w:szCs w:val="26"/>
        </w:rPr>
        <w:t>. Общие положения.</w:t>
      </w:r>
      <w:proofErr w:type="gramEnd"/>
    </w:p>
    <w:p w:rsidR="00BD4B1C" w:rsidRDefault="00006E2F" w:rsidP="00BD4B1C">
      <w:pPr>
        <w:pStyle w:val="a3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молодежи </w:t>
      </w:r>
      <w:r w:rsidR="00BD4B1C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(далее – Совет)</w:t>
      </w:r>
      <w:r w:rsidR="00BD4B1C">
        <w:rPr>
          <w:rFonts w:ascii="Times New Roman" w:hAnsi="Times New Roman"/>
          <w:sz w:val="26"/>
          <w:szCs w:val="26"/>
        </w:rPr>
        <w:t xml:space="preserve"> является коллегиальным, консультативным и совещательным органом в области молодежной политики, созданным при администрации сельского поселения </w:t>
      </w:r>
      <w:proofErr w:type="spellStart"/>
      <w:r w:rsidR="00BD4B1C">
        <w:rPr>
          <w:rFonts w:ascii="Times New Roman" w:hAnsi="Times New Roman"/>
          <w:sz w:val="26"/>
          <w:szCs w:val="26"/>
        </w:rPr>
        <w:t>сумона</w:t>
      </w:r>
      <w:proofErr w:type="spellEnd"/>
      <w:r w:rsidR="00BD4B1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D4B1C">
        <w:rPr>
          <w:rFonts w:ascii="Times New Roman" w:hAnsi="Times New Roman"/>
          <w:sz w:val="26"/>
          <w:szCs w:val="26"/>
        </w:rPr>
        <w:t>Севинский</w:t>
      </w:r>
      <w:proofErr w:type="spellEnd"/>
      <w:r w:rsidR="00BD4B1C">
        <w:rPr>
          <w:rFonts w:ascii="Times New Roman" w:hAnsi="Times New Roman"/>
          <w:sz w:val="26"/>
          <w:szCs w:val="26"/>
        </w:rPr>
        <w:t xml:space="preserve"> и осуществляет свою деятельность на общественных началах.</w:t>
      </w:r>
    </w:p>
    <w:p w:rsidR="00BD4B1C" w:rsidRDefault="00BD4B1C" w:rsidP="00BD4B1C">
      <w:pPr>
        <w:pStyle w:val="a3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Деятельность Совета осуществляется в соответствии с Конституцией Российской Федерации, Федеральными законами, иными нормативно-правовыми актами Российской Федерации, Уставом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и настоящим Положением.</w:t>
      </w:r>
    </w:p>
    <w:p w:rsidR="00BD4B1C" w:rsidRDefault="00BD4B1C" w:rsidP="00BD4B1C">
      <w:pPr>
        <w:pStyle w:val="a3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Совета основывается на принципах законности, добровольности, коллегиальности, гласности, равноправия всех его членов.</w:t>
      </w:r>
    </w:p>
    <w:p w:rsidR="00BD4B1C" w:rsidRDefault="00BD4B1C" w:rsidP="00BD4B1C">
      <w:pPr>
        <w:pStyle w:val="a3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Взаимодействие Совета с администрацией осуществляется на принципах самостоятельности и взаимовыгодном сотрудничестве.</w:t>
      </w:r>
    </w:p>
    <w:p w:rsidR="00BD4B1C" w:rsidRPr="00BD4B1C" w:rsidRDefault="00BD4B1C" w:rsidP="00BD4B1C">
      <w:pPr>
        <w:jc w:val="center"/>
        <w:rPr>
          <w:rFonts w:ascii="Times New Roman" w:hAnsi="Times New Roman"/>
          <w:b/>
          <w:sz w:val="26"/>
          <w:szCs w:val="26"/>
        </w:rPr>
      </w:pPr>
      <w:r w:rsidRPr="00BD4B1C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BD4B1C">
        <w:rPr>
          <w:rFonts w:ascii="Times New Roman" w:hAnsi="Times New Roman"/>
          <w:b/>
          <w:sz w:val="26"/>
          <w:szCs w:val="26"/>
        </w:rPr>
        <w:t>. Цели и задачи Совета</w:t>
      </w:r>
    </w:p>
    <w:p w:rsidR="00BD4B1C" w:rsidRDefault="00BD4B1C" w:rsidP="00BD4B1C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целями Совета молодежи являются:</w:t>
      </w:r>
    </w:p>
    <w:p w:rsidR="00BD4B1C" w:rsidRDefault="00BD4B1C" w:rsidP="00BD4B1C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Содействие деятельности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 области молодежной политики;</w:t>
      </w:r>
    </w:p>
    <w:p w:rsidR="00BD4B1C" w:rsidRDefault="00AE3361" w:rsidP="00BD4B1C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Содействие всестороннему развитию молодого человека, раскрытию и реализации его потенциала, вовлечение молодежи в активную общественную и политическую жизнь;</w:t>
      </w:r>
    </w:p>
    <w:p w:rsidR="00AE3361" w:rsidRDefault="00AE3361" w:rsidP="00BD4B1C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у молодежи самостоятельности, ответственности, активной гражданской позиции, желания принимать участие  в решении актуальных проблем современной молодежи;</w:t>
      </w:r>
    </w:p>
    <w:p w:rsidR="00AE3361" w:rsidRDefault="00AE3361" w:rsidP="00BD4B1C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Координация деятельности и обеспечение взаимодействия образовательных учреждений, молодежных и </w:t>
      </w:r>
      <w:proofErr w:type="gramStart"/>
      <w:r>
        <w:rPr>
          <w:rFonts w:ascii="Times New Roman" w:hAnsi="Times New Roman"/>
          <w:sz w:val="26"/>
          <w:szCs w:val="26"/>
        </w:rPr>
        <w:t>детский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организаций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с органами местного самоуправления при решении молодежных проблем;</w:t>
      </w:r>
    </w:p>
    <w:p w:rsidR="00AE3361" w:rsidRDefault="00AE3361" w:rsidP="00BD4B1C">
      <w:pPr>
        <w:pStyle w:val="a3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Основными задачами Совета являются:</w:t>
      </w:r>
    </w:p>
    <w:p w:rsidR="00AE3361" w:rsidRDefault="00AE3361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организация культурно-массовых и спортивно-оздоровительных мероприятий;</w:t>
      </w:r>
    </w:p>
    <w:p w:rsidR="00AE3361" w:rsidRDefault="00AE3361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осуществление информационно-аналитической и консультативной деятельности в сфере молодежной политики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Севинский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AE3361" w:rsidRDefault="00AE3361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в) </w:t>
      </w:r>
      <w:r w:rsidR="00F3298E">
        <w:rPr>
          <w:rFonts w:ascii="Times New Roman" w:hAnsi="Times New Roman"/>
          <w:sz w:val="26"/>
          <w:szCs w:val="26"/>
        </w:rPr>
        <w:t xml:space="preserve">формирование и реализация молодежных </w:t>
      </w:r>
      <w:r w:rsidR="00F177B6">
        <w:rPr>
          <w:rFonts w:ascii="Times New Roman" w:hAnsi="Times New Roman"/>
          <w:sz w:val="26"/>
          <w:szCs w:val="26"/>
        </w:rPr>
        <w:t>проектов</w:t>
      </w:r>
      <w:r w:rsidR="00F3298E">
        <w:rPr>
          <w:rFonts w:ascii="Times New Roman" w:hAnsi="Times New Roman"/>
          <w:sz w:val="26"/>
          <w:szCs w:val="26"/>
        </w:rPr>
        <w:t>;</w:t>
      </w:r>
    </w:p>
    <w:p w:rsidR="00F3298E" w:rsidRDefault="00F3298E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г) осуществление мониторинга потребностей молодежи, проведение социологических исследований и анализ проблем молодежи;</w:t>
      </w:r>
    </w:p>
    <w:p w:rsidR="00F3298E" w:rsidRDefault="00F3298E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создание информационного банка</w:t>
      </w:r>
      <w:r w:rsidR="00F177B6">
        <w:rPr>
          <w:rFonts w:ascii="Times New Roman" w:hAnsi="Times New Roman"/>
          <w:sz w:val="26"/>
          <w:szCs w:val="26"/>
        </w:rPr>
        <w:t xml:space="preserve"> данных  в области молодежной политики;</w:t>
      </w:r>
    </w:p>
    <w:p w:rsidR="00F177B6" w:rsidRDefault="00F177B6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вовлечение молодежи в активную работу по поиску эффективных решений социальных, политических, экономических, научных, технических проблем во всех сферах общественной жизни;</w:t>
      </w:r>
    </w:p>
    <w:p w:rsidR="00F177B6" w:rsidRDefault="00F177B6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проведение профилактики асоциальных проявлений в молодежной среде;</w:t>
      </w:r>
    </w:p>
    <w:p w:rsidR="00F177B6" w:rsidRDefault="00F177B6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з) содействие гражданско-патриотическому и духовно-нравственному воспитанию молодежи, а также привлечение ее к здоровому образу жизни и к дополнительному образованию и культуре;</w:t>
      </w:r>
    </w:p>
    <w:p w:rsidR="00F177B6" w:rsidRDefault="00F177B6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и) проведение публичных дискуссий, «круглых столов», семинаров, деловых игр, встреч лидеров общественно-политических движений, должностных лиц органов муниципальной власти и местного самоуправления с молодежью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F177B6" w:rsidRDefault="00F177B6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к) взаимодействие с Молодежными Советами других </w:t>
      </w:r>
      <w:proofErr w:type="spellStart"/>
      <w:r>
        <w:rPr>
          <w:rFonts w:ascii="Times New Roman" w:hAnsi="Times New Roman"/>
          <w:sz w:val="26"/>
          <w:szCs w:val="26"/>
        </w:rPr>
        <w:t>сумонов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кожуунов</w:t>
      </w:r>
      <w:proofErr w:type="spellEnd"/>
      <w:r>
        <w:rPr>
          <w:rFonts w:ascii="Times New Roman" w:hAnsi="Times New Roman"/>
          <w:sz w:val="26"/>
          <w:szCs w:val="26"/>
        </w:rPr>
        <w:t xml:space="preserve"> Республики Тыва, Молодежным Правительством Республики, профессиональными, общественными, молодежными, детскими организациями и движениями.</w:t>
      </w:r>
    </w:p>
    <w:p w:rsidR="00F177B6" w:rsidRDefault="00F177B6" w:rsidP="00AE3361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>. Состав и порядок формирования Совета молодежи</w:t>
      </w:r>
    </w:p>
    <w:p w:rsidR="000205DB" w:rsidRDefault="000205DB" w:rsidP="00AE336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молодежи формируется из представителей:</w:t>
      </w:r>
    </w:p>
    <w:p w:rsidR="000205DB" w:rsidRDefault="000205DB" w:rsidP="000205DB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0205DB" w:rsidRDefault="000205DB" w:rsidP="000205DB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Образовательного учреждения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0205DB" w:rsidRDefault="000205DB" w:rsidP="000205DB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Общественных организаций, молодежных движений;</w:t>
      </w:r>
    </w:p>
    <w:p w:rsidR="000205DB" w:rsidRDefault="000205DB" w:rsidP="000205DB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Предприятий и учреждений на территории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0205DB" w:rsidRDefault="000205DB" w:rsidP="000205DB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Избрание представителей в Совет молодежи осуществляется руководящими органами организаций, ходатайствующих о включении в состав Совета;</w:t>
      </w:r>
    </w:p>
    <w:p w:rsidR="00F177B6" w:rsidRDefault="000205DB" w:rsidP="00AE3361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0205DB">
        <w:rPr>
          <w:rFonts w:ascii="Times New Roman" w:hAnsi="Times New Roman"/>
          <w:sz w:val="26"/>
          <w:szCs w:val="26"/>
        </w:rPr>
        <w:t xml:space="preserve">В Совет не могут быть представлены общественные объединения, </w:t>
      </w:r>
      <w:r>
        <w:rPr>
          <w:rFonts w:ascii="Times New Roman" w:hAnsi="Times New Roman"/>
          <w:sz w:val="26"/>
          <w:szCs w:val="26"/>
        </w:rPr>
        <w:t>иные организации, действия которых направлены на осуществление экстремисткой деятельности – разжигание социальной, расовой, национальной и религиозной розни.</w:t>
      </w:r>
    </w:p>
    <w:p w:rsidR="000205DB" w:rsidRDefault="000205DB" w:rsidP="00AE3361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действия одного созыва Совета составляет 2 года.</w:t>
      </w:r>
    </w:p>
    <w:p w:rsidR="000205DB" w:rsidRDefault="000205DB" w:rsidP="00AE3361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Совета утверждается распоряжением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 на основании ходатайств организаций и учреждений. Количество членов Совета не менее 8 человек.</w:t>
      </w:r>
    </w:p>
    <w:p w:rsidR="000205DB" w:rsidRDefault="000205DB" w:rsidP="00AE3361">
      <w:pPr>
        <w:pStyle w:val="a3"/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 члена Совета молодежи</w:t>
      </w:r>
      <w:r w:rsidR="00B32814">
        <w:rPr>
          <w:rFonts w:ascii="Times New Roman" w:hAnsi="Times New Roman"/>
          <w:sz w:val="26"/>
          <w:szCs w:val="26"/>
        </w:rPr>
        <w:t xml:space="preserve"> могут быть досрочно прекращены:</w:t>
      </w:r>
    </w:p>
    <w:p w:rsidR="00B32814" w:rsidRDefault="00B32814" w:rsidP="00B328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 основании личного заявления члена Совета;</w:t>
      </w:r>
    </w:p>
    <w:p w:rsidR="00B32814" w:rsidRDefault="00B32814" w:rsidP="00B328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б) при невыполнении рекомендаций и решений Совета, распоряжений и поручений председателя Совета;</w:t>
      </w:r>
    </w:p>
    <w:p w:rsidR="00B32814" w:rsidRDefault="00B32814" w:rsidP="00B328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при распространении информации, порочащей деловую репутацию Совета молодежи и его членов;</w:t>
      </w:r>
    </w:p>
    <w:p w:rsidR="00B32814" w:rsidRDefault="00B32814" w:rsidP="00B328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в случае досрочного </w:t>
      </w:r>
      <w:proofErr w:type="gramStart"/>
      <w:r>
        <w:rPr>
          <w:rFonts w:ascii="Times New Roman" w:hAnsi="Times New Roman"/>
          <w:sz w:val="26"/>
          <w:szCs w:val="26"/>
        </w:rPr>
        <w:t>прекращения полномочий члена Совета молодежи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 xml:space="preserve">, организация вправе избрать нового представителя в состав Совета молодежи в </w:t>
      </w:r>
      <w:r w:rsidR="002139B9">
        <w:rPr>
          <w:rFonts w:ascii="Times New Roman" w:hAnsi="Times New Roman"/>
          <w:sz w:val="26"/>
          <w:szCs w:val="26"/>
        </w:rPr>
        <w:t>порядке,</w:t>
      </w:r>
      <w:r>
        <w:rPr>
          <w:rFonts w:ascii="Times New Roman" w:hAnsi="Times New Roman"/>
          <w:sz w:val="26"/>
          <w:szCs w:val="26"/>
        </w:rPr>
        <w:t xml:space="preserve"> установленном настоящим Положением;</w:t>
      </w:r>
    </w:p>
    <w:p w:rsidR="00B32814" w:rsidRDefault="00B32814" w:rsidP="00B328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работа членов Совета осуществляется на общественных началах;</w:t>
      </w:r>
    </w:p>
    <w:p w:rsidR="00B32814" w:rsidRDefault="00B32814" w:rsidP="00B3281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для эффективного решения поставленных задач Совет молодежи вправе привлекать к своей работе экспертов и молодежь Пий-</w:t>
      </w:r>
      <w:proofErr w:type="spellStart"/>
      <w:r>
        <w:rPr>
          <w:rFonts w:ascii="Times New Roman" w:hAnsi="Times New Roman"/>
          <w:sz w:val="26"/>
          <w:szCs w:val="26"/>
        </w:rPr>
        <w:t>Хемского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32814" w:rsidRPr="00B32814" w:rsidRDefault="00B32814" w:rsidP="00B32814">
      <w:pPr>
        <w:rPr>
          <w:rFonts w:ascii="Times New Roman" w:hAnsi="Times New Roman"/>
          <w:b/>
          <w:sz w:val="26"/>
          <w:szCs w:val="26"/>
        </w:rPr>
      </w:pPr>
      <w:r w:rsidRPr="00B32814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B32814">
        <w:rPr>
          <w:rFonts w:ascii="Times New Roman" w:hAnsi="Times New Roman"/>
          <w:b/>
          <w:sz w:val="26"/>
          <w:szCs w:val="26"/>
        </w:rPr>
        <w:t>. Структура и организация деятельности Совета молодежи</w:t>
      </w:r>
    </w:p>
    <w:p w:rsidR="00B32814" w:rsidRDefault="00B32814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Работу Совета курирует заместитель председателя администрации по социальной политике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B32814" w:rsidRDefault="00B32814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возглавляет председатель. Он осуществляет свои полномочия в течение 2 лет. </w:t>
      </w:r>
    </w:p>
    <w:p w:rsidR="00B32814" w:rsidRDefault="00B32814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Заместителей назначает Председатель.</w:t>
      </w:r>
    </w:p>
    <w:p w:rsidR="0088282E" w:rsidRDefault="00B32814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Ответственный секретарь Совета избирается членами Совета путем откр</w:t>
      </w:r>
      <w:r w:rsidR="0088282E">
        <w:rPr>
          <w:rFonts w:ascii="Times New Roman" w:hAnsi="Times New Roman"/>
          <w:sz w:val="26"/>
          <w:szCs w:val="26"/>
        </w:rPr>
        <w:t xml:space="preserve">ытого голосования. Ответственный секретарь считается избранным, если за него проголосовало более половины от числа установленных членов, присутствующих на заседании Совета молодежи. Ответственный секретарь избирается каждые 2 года. </w:t>
      </w:r>
    </w:p>
    <w:p w:rsidR="0088282E" w:rsidRPr="0088282E" w:rsidRDefault="0088282E" w:rsidP="0088282E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88282E">
        <w:rPr>
          <w:rFonts w:ascii="Times New Roman" w:hAnsi="Times New Roman"/>
          <w:sz w:val="26"/>
          <w:szCs w:val="26"/>
        </w:rPr>
        <w:t xml:space="preserve">При Совете создается пресс-служба и утверждается ее руководитель – пресс секретарь Совета молодежи. Для информационного обеспечения деятельности Совета и доступа широких кругов общественности к рассматриваемым Советом молодежи вопросам и результатам работы пресс-служба вправе: </w:t>
      </w:r>
    </w:p>
    <w:p w:rsidR="0088282E" w:rsidRPr="0088282E" w:rsidRDefault="0088282E" w:rsidP="0088282E">
      <w:pPr>
        <w:pStyle w:val="a3"/>
        <w:rPr>
          <w:rFonts w:ascii="Times New Roman" w:hAnsi="Times New Roman"/>
          <w:sz w:val="26"/>
          <w:szCs w:val="26"/>
        </w:rPr>
      </w:pPr>
      <w:r w:rsidRPr="0088282E">
        <w:rPr>
          <w:rFonts w:ascii="Times New Roman" w:hAnsi="Times New Roman"/>
          <w:sz w:val="26"/>
          <w:szCs w:val="26"/>
        </w:rPr>
        <w:t xml:space="preserve">а) создать и пополнять сайт Совета молодежи </w:t>
      </w:r>
      <w:proofErr w:type="spellStart"/>
      <w:r w:rsidRPr="0088282E">
        <w:rPr>
          <w:rFonts w:ascii="Times New Roman" w:hAnsi="Times New Roman"/>
          <w:sz w:val="26"/>
          <w:szCs w:val="26"/>
        </w:rPr>
        <w:t>сумона</w:t>
      </w:r>
      <w:proofErr w:type="spellEnd"/>
      <w:r w:rsidRPr="0088282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8282E">
        <w:rPr>
          <w:rFonts w:ascii="Times New Roman" w:hAnsi="Times New Roman"/>
          <w:sz w:val="26"/>
          <w:szCs w:val="26"/>
        </w:rPr>
        <w:t>Севинский</w:t>
      </w:r>
      <w:proofErr w:type="spellEnd"/>
      <w:r w:rsidRPr="0088282E">
        <w:rPr>
          <w:rFonts w:ascii="Times New Roman" w:hAnsi="Times New Roman"/>
          <w:sz w:val="26"/>
          <w:szCs w:val="26"/>
        </w:rPr>
        <w:t>;</w:t>
      </w:r>
    </w:p>
    <w:p w:rsidR="0088282E" w:rsidRDefault="0088282E" w:rsidP="0088282E">
      <w:pPr>
        <w:pStyle w:val="a3"/>
        <w:rPr>
          <w:rFonts w:ascii="Times New Roman" w:hAnsi="Times New Roman"/>
          <w:sz w:val="26"/>
          <w:szCs w:val="26"/>
        </w:rPr>
      </w:pPr>
      <w:r w:rsidRPr="0088282E">
        <w:rPr>
          <w:rFonts w:ascii="Times New Roman" w:hAnsi="Times New Roman"/>
          <w:sz w:val="26"/>
          <w:szCs w:val="26"/>
        </w:rPr>
        <w:t>б) взаимодействовать со средствами массовой информации.</w:t>
      </w:r>
      <w:r>
        <w:rPr>
          <w:rFonts w:ascii="Times New Roman" w:hAnsi="Times New Roman"/>
          <w:sz w:val="26"/>
          <w:szCs w:val="26"/>
        </w:rPr>
        <w:t xml:space="preserve">       </w:t>
      </w:r>
    </w:p>
    <w:p w:rsidR="0088282E" w:rsidRDefault="0088282E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молодежи вправе </w:t>
      </w:r>
      <w:r w:rsidR="00B65FCE">
        <w:rPr>
          <w:rFonts w:ascii="Times New Roman" w:hAnsi="Times New Roman"/>
          <w:sz w:val="26"/>
          <w:szCs w:val="26"/>
        </w:rPr>
        <w:t>образовывать</w:t>
      </w:r>
      <w:r>
        <w:rPr>
          <w:rFonts w:ascii="Times New Roman" w:hAnsi="Times New Roman"/>
          <w:sz w:val="26"/>
          <w:szCs w:val="26"/>
        </w:rPr>
        <w:t xml:space="preserve"> комиссии по направлениям своей деятельности</w:t>
      </w:r>
      <w:r w:rsidR="00B65FCE">
        <w:rPr>
          <w:rFonts w:ascii="Times New Roman" w:hAnsi="Times New Roman"/>
          <w:sz w:val="26"/>
          <w:szCs w:val="26"/>
        </w:rPr>
        <w:t xml:space="preserve"> и создавать рабочие группы. Комиссии Совета образуются из числа членов Совета. Комиссии подготавливают проекты рекомендаций по направлениям своей деятельности для рассмотрения их на заседаниях Совета. В состав рабочих групп могут быть включены лица, не являющиеся членами Совета. При образовании рабочих групп определяются их цели</w:t>
      </w:r>
      <w:proofErr w:type="gramStart"/>
      <w:r w:rsidR="00B65FCE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B65FCE">
        <w:rPr>
          <w:rFonts w:ascii="Times New Roman" w:hAnsi="Times New Roman"/>
          <w:sz w:val="26"/>
          <w:szCs w:val="26"/>
        </w:rPr>
        <w:t xml:space="preserve"> задачи и срок полномочий.</w:t>
      </w:r>
    </w:p>
    <w:p w:rsidR="00B65FCE" w:rsidRDefault="00B65FCE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Заседания Совета проводятся не реже одного раза в квартал. В случае необходимости могут проводиться внеочере</w:t>
      </w:r>
      <w:r w:rsidR="00F536C0">
        <w:rPr>
          <w:rFonts w:ascii="Times New Roman" w:hAnsi="Times New Roman"/>
          <w:sz w:val="26"/>
          <w:szCs w:val="26"/>
        </w:rPr>
        <w:t xml:space="preserve">дные заседания. </w:t>
      </w:r>
    </w:p>
    <w:p w:rsidR="00F536C0" w:rsidRDefault="00F536C0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Заседания Совета считаются правомочными, если на нем присутствовало не менее половины его состава. </w:t>
      </w:r>
    </w:p>
    <w:p w:rsidR="00F536C0" w:rsidRDefault="00F536C0" w:rsidP="00B32814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По вопросам, выносимым на заседания, Совет принимает решение. Решение считается принятым, если за него проголосовало более половины присутствующего состава членов Совета. </w:t>
      </w:r>
    </w:p>
    <w:p w:rsidR="00F536C0" w:rsidRPr="00F536C0" w:rsidRDefault="00F536C0" w:rsidP="00F536C0">
      <w:pPr>
        <w:pStyle w:val="a3"/>
        <w:rPr>
          <w:rFonts w:ascii="Times New Roman" w:hAnsi="Times New Roman"/>
          <w:b/>
          <w:sz w:val="26"/>
          <w:szCs w:val="26"/>
        </w:rPr>
      </w:pPr>
      <w:r w:rsidRPr="00F536C0">
        <w:rPr>
          <w:rFonts w:ascii="Times New Roman" w:hAnsi="Times New Roman"/>
          <w:b/>
          <w:sz w:val="26"/>
          <w:szCs w:val="26"/>
          <w:lang w:val="en-US"/>
        </w:rPr>
        <w:t>V</w:t>
      </w:r>
      <w:r w:rsidRPr="00F536C0">
        <w:rPr>
          <w:rFonts w:ascii="Times New Roman" w:hAnsi="Times New Roman"/>
          <w:b/>
          <w:sz w:val="26"/>
          <w:szCs w:val="26"/>
        </w:rPr>
        <w:t xml:space="preserve">. Полномочия председателя, заместителя председателя, ответственного секретаря Совета молодежи </w:t>
      </w:r>
    </w:p>
    <w:p w:rsidR="00F536C0" w:rsidRPr="002E5628" w:rsidRDefault="00F536C0" w:rsidP="00F536C0">
      <w:pPr>
        <w:pStyle w:val="a3"/>
        <w:rPr>
          <w:rFonts w:ascii="Times New Roman" w:hAnsi="Times New Roman"/>
          <w:b/>
          <w:sz w:val="26"/>
          <w:szCs w:val="26"/>
        </w:rPr>
      </w:pPr>
      <w:r w:rsidRPr="002E5628">
        <w:rPr>
          <w:rFonts w:ascii="Times New Roman" w:hAnsi="Times New Roman"/>
          <w:b/>
          <w:sz w:val="26"/>
          <w:szCs w:val="26"/>
        </w:rPr>
        <w:t>Председатель Совета молодежи:</w:t>
      </w:r>
    </w:p>
    <w:p w:rsidR="00F536C0" w:rsidRDefault="00F536C0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Председательствует на общих собраниях и заседаниях Совета;</w:t>
      </w:r>
    </w:p>
    <w:p w:rsidR="00F536C0" w:rsidRDefault="00F536C0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Утверждает повестки предстоящих собраний, заседаний на основании поступивших предложений;</w:t>
      </w:r>
    </w:p>
    <w:p w:rsidR="00F536C0" w:rsidRDefault="00F536C0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Осуществляет взаимодействие по делам молодежи, культуры и спорта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сумона</w:t>
      </w:r>
      <w:proofErr w:type="spellEnd"/>
      <w:r>
        <w:rPr>
          <w:rFonts w:ascii="Times New Roman" w:hAnsi="Times New Roman"/>
          <w:sz w:val="26"/>
          <w:szCs w:val="26"/>
        </w:rPr>
        <w:t>, информирует о рассмотренных на заседаниях Совета вопросах и принятых решениях;</w:t>
      </w:r>
    </w:p>
    <w:p w:rsidR="00F536C0" w:rsidRDefault="00F536C0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подготовку материалов и проектов документов к заседанию Совета;</w:t>
      </w:r>
    </w:p>
    <w:p w:rsidR="00F536C0" w:rsidRDefault="00F536C0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Информирует членов Совета о решениях органа местного самоуправления, касающихся деятельности Совета молодежи</w:t>
      </w:r>
      <w:r w:rsidR="002E5628">
        <w:rPr>
          <w:rFonts w:ascii="Times New Roman" w:hAnsi="Times New Roman"/>
          <w:sz w:val="26"/>
          <w:szCs w:val="26"/>
        </w:rPr>
        <w:t>, а также о работе Совета и других органов Совета;</w:t>
      </w:r>
    </w:p>
    <w:p w:rsidR="002E5628" w:rsidRDefault="002E5628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Представляет Совет молодежи во взаимоотношениях с органами местного самоуправления, организациями и общественными объединениями;</w:t>
      </w:r>
    </w:p>
    <w:p w:rsidR="002E5628" w:rsidRDefault="002E5628" w:rsidP="00F536C0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Представляет отчет на заседании Совета об итогах своей деятельности и деятельности Совета молодежи за год и другие периоды;</w:t>
      </w:r>
    </w:p>
    <w:p w:rsidR="002E5628" w:rsidRPr="002E5628" w:rsidRDefault="002E5628" w:rsidP="002E5628">
      <w:pPr>
        <w:pStyle w:val="a3"/>
        <w:ind w:left="1080"/>
        <w:rPr>
          <w:rFonts w:ascii="Times New Roman" w:hAnsi="Times New Roman"/>
          <w:b/>
          <w:sz w:val="26"/>
          <w:szCs w:val="26"/>
        </w:rPr>
      </w:pPr>
      <w:r w:rsidRPr="002E5628">
        <w:rPr>
          <w:rFonts w:ascii="Times New Roman" w:hAnsi="Times New Roman"/>
          <w:b/>
          <w:sz w:val="26"/>
          <w:szCs w:val="26"/>
        </w:rPr>
        <w:t>Заместитель председателя Совета:</w:t>
      </w:r>
    </w:p>
    <w:p w:rsidR="002E5628" w:rsidRDefault="002E5628" w:rsidP="002E5628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Организует</w:t>
      </w:r>
      <w:proofErr w:type="gramEnd"/>
      <w:r>
        <w:rPr>
          <w:rFonts w:ascii="Times New Roman" w:hAnsi="Times New Roman"/>
          <w:sz w:val="26"/>
          <w:szCs w:val="26"/>
        </w:rPr>
        <w:t xml:space="preserve"> и проводить по поручению председателя Совета заседания;</w:t>
      </w:r>
    </w:p>
    <w:p w:rsidR="002E5628" w:rsidRDefault="002E5628" w:rsidP="002E5628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Замещает председателя в его отсутствие;</w:t>
      </w:r>
    </w:p>
    <w:p w:rsidR="002E5628" w:rsidRDefault="002E5628" w:rsidP="002E5628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Координирует в пределах своих полномочий деятельность рабочих групп Совета;</w:t>
      </w:r>
    </w:p>
    <w:p w:rsidR="002E5628" w:rsidRDefault="002E5628" w:rsidP="002E5628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и контролирует выполнение решений, поручений председателя Совета молодежи принятых на заседаниях Совета;</w:t>
      </w:r>
    </w:p>
    <w:p w:rsidR="002E5628" w:rsidRDefault="002E5628" w:rsidP="002E5628">
      <w:pPr>
        <w:pStyle w:val="a3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 иные вопросы, связанные с деятельностью Совета.</w:t>
      </w:r>
    </w:p>
    <w:p w:rsidR="002E5628" w:rsidRPr="002E5628" w:rsidRDefault="002E5628" w:rsidP="002E5628">
      <w:pPr>
        <w:jc w:val="center"/>
        <w:rPr>
          <w:rFonts w:ascii="Times New Roman" w:hAnsi="Times New Roman"/>
          <w:b/>
          <w:sz w:val="26"/>
          <w:szCs w:val="26"/>
        </w:rPr>
      </w:pPr>
      <w:r w:rsidRPr="002E5628">
        <w:rPr>
          <w:rFonts w:ascii="Times New Roman" w:hAnsi="Times New Roman"/>
          <w:b/>
          <w:sz w:val="26"/>
          <w:szCs w:val="26"/>
        </w:rPr>
        <w:t>Ответственный секретарь Совета молодежи:</w:t>
      </w:r>
    </w:p>
    <w:p w:rsidR="002E5628" w:rsidRDefault="002E5628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ведение делопроизводства Совета;</w:t>
      </w:r>
    </w:p>
    <w:p w:rsidR="002E5628" w:rsidRDefault="002E5628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Ведет протоколы заседаний Совета;</w:t>
      </w:r>
    </w:p>
    <w:p w:rsidR="002E5628" w:rsidRDefault="002E5628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учет поступающей информации от  членов Совета;</w:t>
      </w:r>
    </w:p>
    <w:p w:rsidR="002E5628" w:rsidRDefault="002E5628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Оказывает техническое содействие председателю Совета в </w:t>
      </w:r>
      <w:r w:rsidR="00B82352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>дготовке материалов к заседанию Совета;</w:t>
      </w:r>
    </w:p>
    <w:p w:rsidR="00B82352" w:rsidRDefault="00B82352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Информирует членов Совета о дате, времени и месте заседаний Совета;</w:t>
      </w:r>
    </w:p>
    <w:p w:rsidR="00B82352" w:rsidRDefault="00B82352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Обобщает и представляет председателю Совета поступившие предложения в планы работы Совета и в проект повестки заседаний Совета;</w:t>
      </w:r>
    </w:p>
    <w:p w:rsidR="00B82352" w:rsidRDefault="00B82352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регистрацию и хранением документов Совета;</w:t>
      </w:r>
    </w:p>
    <w:p w:rsidR="00B82352" w:rsidRDefault="00B82352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Организует выполнение рекомендаций и решений Совета, распоряжений и поручений председателя Совета;</w:t>
      </w:r>
    </w:p>
    <w:p w:rsidR="00B82352" w:rsidRDefault="00B82352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подсчет голосов при голосовании на заседании Совета;</w:t>
      </w:r>
    </w:p>
    <w:p w:rsidR="00B82352" w:rsidRDefault="00B82352" w:rsidP="002E5628">
      <w:pPr>
        <w:pStyle w:val="a3"/>
        <w:numPr>
          <w:ilvl w:val="0"/>
          <w:numId w:val="12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Выполняет поручения председателя Совета;</w:t>
      </w:r>
    </w:p>
    <w:p w:rsidR="00B82352" w:rsidRDefault="00B82352" w:rsidP="00B8235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Кандидатуры на должности председателя, заместителя председателя Совета, ответственного секретаря Совета могут быть выдвинуты, как членами Совета, так и путем самовыдвижения.</w:t>
      </w:r>
    </w:p>
    <w:p w:rsidR="00B82352" w:rsidRPr="00B82352" w:rsidRDefault="00B82352" w:rsidP="00B82352">
      <w:pPr>
        <w:ind w:left="360"/>
        <w:rPr>
          <w:rFonts w:ascii="Times New Roman" w:hAnsi="Times New Roman"/>
          <w:b/>
          <w:sz w:val="26"/>
          <w:szCs w:val="26"/>
        </w:rPr>
      </w:pPr>
      <w:r w:rsidRPr="00B82352">
        <w:rPr>
          <w:rFonts w:ascii="Times New Roman" w:hAnsi="Times New Roman"/>
          <w:b/>
          <w:sz w:val="26"/>
          <w:szCs w:val="26"/>
          <w:lang w:val="en-US"/>
        </w:rPr>
        <w:t>VI</w:t>
      </w:r>
      <w:r w:rsidRPr="00B82352">
        <w:rPr>
          <w:rFonts w:ascii="Times New Roman" w:hAnsi="Times New Roman"/>
          <w:b/>
          <w:sz w:val="26"/>
          <w:szCs w:val="26"/>
        </w:rPr>
        <w:t xml:space="preserve">. Заключительные положения </w:t>
      </w:r>
    </w:p>
    <w:p w:rsidR="00B82352" w:rsidRDefault="00B82352" w:rsidP="00B8235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Внесение изменений в</w:t>
      </w:r>
      <w:r w:rsidR="002139B9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настоящее Положение</w:t>
      </w:r>
      <w:r w:rsidR="002139B9">
        <w:rPr>
          <w:rFonts w:ascii="Times New Roman" w:hAnsi="Times New Roman"/>
          <w:sz w:val="26"/>
          <w:szCs w:val="26"/>
        </w:rPr>
        <w:t xml:space="preserve"> осуществляется распоряжением председателя администрации </w:t>
      </w:r>
      <w:proofErr w:type="spellStart"/>
      <w:r w:rsidR="002139B9">
        <w:rPr>
          <w:rFonts w:ascii="Times New Roman" w:hAnsi="Times New Roman"/>
          <w:sz w:val="26"/>
          <w:szCs w:val="26"/>
        </w:rPr>
        <w:t>сумона</w:t>
      </w:r>
      <w:proofErr w:type="spellEnd"/>
      <w:r w:rsidR="002139B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39B9">
        <w:rPr>
          <w:rFonts w:ascii="Times New Roman" w:hAnsi="Times New Roman"/>
          <w:sz w:val="26"/>
          <w:szCs w:val="26"/>
        </w:rPr>
        <w:t>Севинский</w:t>
      </w:r>
      <w:proofErr w:type="spellEnd"/>
      <w:r w:rsidR="002139B9">
        <w:rPr>
          <w:rFonts w:ascii="Times New Roman" w:hAnsi="Times New Roman"/>
          <w:sz w:val="26"/>
          <w:szCs w:val="26"/>
        </w:rPr>
        <w:t>.</w:t>
      </w:r>
    </w:p>
    <w:p w:rsidR="002139B9" w:rsidRPr="00B82352" w:rsidRDefault="002139B9" w:rsidP="00B82352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молодежи вправе вносить предложения по изменению настоящего Положения.</w:t>
      </w:r>
    </w:p>
    <w:p w:rsidR="00B32814" w:rsidRPr="00B32814" w:rsidRDefault="007622FD" w:rsidP="0088282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06E2F" w:rsidRPr="00006E2F" w:rsidRDefault="00BD4B1C" w:rsidP="00006E2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</w:p>
    <w:p w:rsidR="008218ED" w:rsidRPr="008218ED" w:rsidRDefault="008218ED" w:rsidP="008218ED">
      <w:pPr>
        <w:jc w:val="right"/>
        <w:rPr>
          <w:rFonts w:ascii="Times New Roman" w:hAnsi="Times New Roman"/>
          <w:sz w:val="26"/>
          <w:szCs w:val="26"/>
        </w:rPr>
      </w:pPr>
    </w:p>
    <w:sectPr w:rsidR="008218ED" w:rsidRPr="0082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59E"/>
    <w:multiLevelType w:val="hybridMultilevel"/>
    <w:tmpl w:val="77A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6575"/>
    <w:multiLevelType w:val="hybridMultilevel"/>
    <w:tmpl w:val="8050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24DA5"/>
    <w:multiLevelType w:val="hybridMultilevel"/>
    <w:tmpl w:val="F322F8DE"/>
    <w:lvl w:ilvl="0" w:tplc="C2002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636F6"/>
    <w:multiLevelType w:val="hybridMultilevel"/>
    <w:tmpl w:val="32B24E24"/>
    <w:lvl w:ilvl="0" w:tplc="728E2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C711C"/>
    <w:multiLevelType w:val="hybridMultilevel"/>
    <w:tmpl w:val="9AB0D6C6"/>
    <w:lvl w:ilvl="0" w:tplc="88B035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67AA"/>
    <w:multiLevelType w:val="hybridMultilevel"/>
    <w:tmpl w:val="952AF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B292B"/>
    <w:multiLevelType w:val="hybridMultilevel"/>
    <w:tmpl w:val="BC301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393"/>
    <w:multiLevelType w:val="hybridMultilevel"/>
    <w:tmpl w:val="3326A40C"/>
    <w:lvl w:ilvl="0" w:tplc="A7BA17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422E76"/>
    <w:multiLevelType w:val="hybridMultilevel"/>
    <w:tmpl w:val="F4E4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62832"/>
    <w:multiLevelType w:val="hybridMultilevel"/>
    <w:tmpl w:val="69F08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3347F"/>
    <w:multiLevelType w:val="hybridMultilevel"/>
    <w:tmpl w:val="E6DA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66797"/>
    <w:multiLevelType w:val="hybridMultilevel"/>
    <w:tmpl w:val="58A899DC"/>
    <w:lvl w:ilvl="0" w:tplc="AFEEC61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AB"/>
    <w:rsid w:val="00006E2F"/>
    <w:rsid w:val="000205DB"/>
    <w:rsid w:val="001E4BEB"/>
    <w:rsid w:val="002139B9"/>
    <w:rsid w:val="002E5628"/>
    <w:rsid w:val="005A567E"/>
    <w:rsid w:val="006817C0"/>
    <w:rsid w:val="007622FD"/>
    <w:rsid w:val="008218ED"/>
    <w:rsid w:val="0088282E"/>
    <w:rsid w:val="008D34AB"/>
    <w:rsid w:val="00AE3361"/>
    <w:rsid w:val="00AF090D"/>
    <w:rsid w:val="00B32814"/>
    <w:rsid w:val="00B65FCE"/>
    <w:rsid w:val="00B82352"/>
    <w:rsid w:val="00BD4B1C"/>
    <w:rsid w:val="00C31E80"/>
    <w:rsid w:val="00EE74AF"/>
    <w:rsid w:val="00F177B6"/>
    <w:rsid w:val="00F3298E"/>
    <w:rsid w:val="00F536C0"/>
    <w:rsid w:val="00F55585"/>
    <w:rsid w:val="00F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C0"/>
    <w:pPr>
      <w:ind w:left="720"/>
      <w:contextualSpacing/>
    </w:pPr>
  </w:style>
  <w:style w:type="table" w:styleId="a4">
    <w:name w:val="Table Grid"/>
    <w:basedOn w:val="a1"/>
    <w:uiPriority w:val="59"/>
    <w:rsid w:val="00681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7C0"/>
    <w:pPr>
      <w:ind w:left="720"/>
      <w:contextualSpacing/>
    </w:pPr>
  </w:style>
  <w:style w:type="table" w:styleId="a4">
    <w:name w:val="Table Grid"/>
    <w:basedOn w:val="a1"/>
    <w:uiPriority w:val="59"/>
    <w:rsid w:val="006817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19BA-7709-44F8-90B7-D7FB349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2016-06-21T20:42:00Z</dcterms:created>
  <dcterms:modified xsi:type="dcterms:W3CDTF">2016-07-20T18:13:00Z</dcterms:modified>
</cp:coreProperties>
</file>