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BD" w:rsidRPr="00591675" w:rsidRDefault="001223BD" w:rsidP="008A0457">
      <w:pPr>
        <w:pStyle w:val="a3"/>
        <w:spacing w:line="276" w:lineRule="auto"/>
        <w:jc w:val="center"/>
        <w:rPr>
          <w:b/>
        </w:rPr>
      </w:pPr>
      <w:r w:rsidRPr="00591675">
        <w:rPr>
          <w:b/>
        </w:rPr>
        <w:t>РЕСПУБЛИКА ТЫВА</w:t>
      </w:r>
    </w:p>
    <w:p w:rsidR="001223BD" w:rsidRPr="00591675" w:rsidRDefault="001223BD" w:rsidP="008A0457">
      <w:pPr>
        <w:pStyle w:val="a3"/>
        <w:spacing w:line="276" w:lineRule="auto"/>
        <w:jc w:val="center"/>
        <w:rPr>
          <w:b/>
        </w:rPr>
      </w:pPr>
      <w:r w:rsidRPr="00591675">
        <w:rPr>
          <w:b/>
        </w:rPr>
        <w:t>ПИЙ-ХЕМСКИЙ КОЖУУН</w:t>
      </w:r>
    </w:p>
    <w:p w:rsidR="001223BD" w:rsidRPr="00591675" w:rsidRDefault="001223BD" w:rsidP="008A0457">
      <w:pPr>
        <w:pStyle w:val="a3"/>
        <w:spacing w:line="276" w:lineRule="auto"/>
        <w:jc w:val="center"/>
        <w:rPr>
          <w:b/>
        </w:rPr>
      </w:pPr>
      <w:r w:rsidRPr="00591675">
        <w:rPr>
          <w:b/>
        </w:rPr>
        <w:t>АДМИНИСТРАЦИЯ СЕЛЬСКОГО ПОСЕЛЕНИЯ СУМОНА СУШСКИЙ</w:t>
      </w:r>
    </w:p>
    <w:p w:rsidR="001223BD" w:rsidRDefault="001223BD" w:rsidP="001223BD">
      <w:pPr>
        <w:pStyle w:val="constitle"/>
        <w:jc w:val="center"/>
        <w:rPr>
          <w:sz w:val="20"/>
          <w:szCs w:val="20"/>
        </w:rPr>
      </w:pPr>
      <w:r w:rsidRPr="00892B3D">
        <w:rPr>
          <w:sz w:val="20"/>
          <w:szCs w:val="20"/>
        </w:rPr>
        <w:t>668515, Республика Тыва, Пий-</w:t>
      </w:r>
      <w:proofErr w:type="spellStart"/>
      <w:r w:rsidRPr="00892B3D">
        <w:rPr>
          <w:sz w:val="20"/>
          <w:szCs w:val="20"/>
        </w:rPr>
        <w:t>Хемский</w:t>
      </w:r>
      <w:proofErr w:type="spellEnd"/>
      <w:r w:rsidRPr="00892B3D">
        <w:rPr>
          <w:sz w:val="20"/>
          <w:szCs w:val="20"/>
        </w:rPr>
        <w:t xml:space="preserve"> </w:t>
      </w:r>
      <w:proofErr w:type="spellStart"/>
      <w:r w:rsidRPr="00892B3D">
        <w:rPr>
          <w:sz w:val="20"/>
          <w:szCs w:val="20"/>
        </w:rPr>
        <w:t>кожуун</w:t>
      </w:r>
      <w:proofErr w:type="spellEnd"/>
      <w:r w:rsidRPr="00892B3D">
        <w:rPr>
          <w:sz w:val="20"/>
          <w:szCs w:val="20"/>
        </w:rPr>
        <w:t xml:space="preserve">, </w:t>
      </w:r>
      <w:proofErr w:type="spellStart"/>
      <w:r w:rsidRPr="00892B3D">
        <w:rPr>
          <w:sz w:val="20"/>
          <w:szCs w:val="20"/>
        </w:rPr>
        <w:t>с</w:t>
      </w:r>
      <w:proofErr w:type="gramStart"/>
      <w:r w:rsidRPr="00892B3D">
        <w:rPr>
          <w:sz w:val="20"/>
          <w:szCs w:val="20"/>
        </w:rPr>
        <w:t>.С</w:t>
      </w:r>
      <w:proofErr w:type="gramEnd"/>
      <w:r w:rsidRPr="00892B3D">
        <w:rPr>
          <w:sz w:val="20"/>
          <w:szCs w:val="20"/>
        </w:rPr>
        <w:t>уш</w:t>
      </w:r>
      <w:proofErr w:type="spellEnd"/>
      <w:r w:rsidRPr="00892B3D">
        <w:rPr>
          <w:sz w:val="20"/>
          <w:szCs w:val="20"/>
        </w:rPr>
        <w:t xml:space="preserve">, </w:t>
      </w:r>
      <w:proofErr w:type="spellStart"/>
      <w:r w:rsidRPr="00892B3D">
        <w:rPr>
          <w:sz w:val="20"/>
          <w:szCs w:val="20"/>
        </w:rPr>
        <w:t>ул.Октябрьская</w:t>
      </w:r>
      <w:proofErr w:type="spellEnd"/>
      <w:r w:rsidRPr="00892B3D">
        <w:rPr>
          <w:sz w:val="20"/>
          <w:szCs w:val="20"/>
        </w:rPr>
        <w:t>. д.36, тел.83943521800</w:t>
      </w:r>
    </w:p>
    <w:p w:rsidR="001223BD" w:rsidRPr="00892B3D" w:rsidRDefault="001223BD" w:rsidP="001223BD">
      <w:pPr>
        <w:pStyle w:val="constitle"/>
        <w:jc w:val="center"/>
        <w:rPr>
          <w:sz w:val="20"/>
          <w:szCs w:val="20"/>
        </w:rPr>
      </w:pPr>
    </w:p>
    <w:p w:rsidR="001223BD" w:rsidRPr="00892B3D" w:rsidRDefault="001223BD" w:rsidP="001223BD">
      <w:pPr>
        <w:pStyle w:val="constitle"/>
        <w:jc w:val="center"/>
      </w:pPr>
      <w:r>
        <w:t xml:space="preserve">ПОСТАНОВЛЕНИЕ </w:t>
      </w:r>
    </w:p>
    <w:p w:rsidR="001223BD" w:rsidRDefault="001223BD" w:rsidP="001223BD">
      <w:pPr>
        <w:pStyle w:val="constitle"/>
        <w:tabs>
          <w:tab w:val="left" w:pos="375"/>
          <w:tab w:val="center" w:pos="5040"/>
        </w:tabs>
      </w:pPr>
      <w:r w:rsidRPr="00892B3D">
        <w:tab/>
      </w:r>
      <w:proofErr w:type="spellStart"/>
      <w:r w:rsidRPr="00892B3D">
        <w:t>с</w:t>
      </w:r>
      <w:proofErr w:type="gramStart"/>
      <w:r w:rsidRPr="00892B3D">
        <w:t>.С</w:t>
      </w:r>
      <w:proofErr w:type="gramEnd"/>
      <w:r w:rsidRPr="00892B3D">
        <w:t>уш</w:t>
      </w:r>
      <w:proofErr w:type="spellEnd"/>
      <w:r w:rsidRPr="00892B3D">
        <w:t xml:space="preserve">                                  </w:t>
      </w:r>
      <w:r>
        <w:t xml:space="preserve">                1</w:t>
      </w:r>
      <w:r w:rsidRPr="00892B3D">
        <w:t xml:space="preserve">8  ноября  2015 года  </w:t>
      </w:r>
      <w:r>
        <w:t xml:space="preserve">                                             N  52</w:t>
      </w:r>
      <w:r w:rsidRPr="00892B3D">
        <w:t xml:space="preserve">     </w:t>
      </w:r>
    </w:p>
    <w:p w:rsidR="001223BD" w:rsidRPr="00892B3D" w:rsidRDefault="001223BD" w:rsidP="001223BD">
      <w:pPr>
        <w:pStyle w:val="constitle"/>
        <w:tabs>
          <w:tab w:val="left" w:pos="375"/>
          <w:tab w:val="center" w:pos="5040"/>
        </w:tabs>
      </w:pPr>
      <w:r w:rsidRPr="00892B3D">
        <w:t xml:space="preserve">                     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«Об утверждении Положения о порядке присвоения классных чинов муниципальным  служащим администрации  сельского поселения  и  их сохранения»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                            </w:t>
      </w:r>
      <w:proofErr w:type="gramStart"/>
      <w:r w:rsidRPr="00892B3D">
        <w:t>В соответствии со статьёй 9.1 Федерального закона от 02.03.2007г. № 25-ФЗ «О муниципальной службе в Российской Федерации», Законом Республики Тыва от 19 марта 2008г. № 640 ВХ-2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руководствуясь Законом «Об общих принципах организации местного самоуправления в Российской Федерации», ст.20 Закона Республики Тыва от</w:t>
      </w:r>
      <w:proofErr w:type="gramEnd"/>
      <w:r w:rsidRPr="00892B3D">
        <w:t xml:space="preserve"> 12 января 2000 года № 389 О муниципальной службе», Уставом  сельского поселения, Администрация СП </w:t>
      </w:r>
      <w:proofErr w:type="spellStart"/>
      <w:r w:rsidRPr="00892B3D">
        <w:t>с</w:t>
      </w:r>
      <w:proofErr w:type="gramStart"/>
      <w:r w:rsidRPr="00892B3D">
        <w:t>.С</w:t>
      </w:r>
      <w:proofErr w:type="gramEnd"/>
      <w:r w:rsidRPr="00892B3D">
        <w:t>ушский</w:t>
      </w:r>
      <w:proofErr w:type="spellEnd"/>
      <w:r w:rsidRPr="00892B3D">
        <w:t xml:space="preserve"> ПОСТАНОВЛЯЕТ:</w:t>
      </w:r>
    </w:p>
    <w:p w:rsidR="001223BD" w:rsidRPr="00892B3D" w:rsidRDefault="001223BD" w:rsidP="001223BD">
      <w:pPr>
        <w:pStyle w:val="consplusnormal"/>
        <w:jc w:val="both"/>
      </w:pPr>
      <w:r w:rsidRPr="00892B3D">
        <w:t>1. Утвердить Положение о порядке присвоения классных чинов муниципальных служащих администрации сельского поселения и их  сохранении (приложение).</w:t>
      </w:r>
    </w:p>
    <w:p w:rsidR="001223BD" w:rsidRDefault="001223BD" w:rsidP="001223BD">
      <w:pPr>
        <w:pStyle w:val="consplusnormal"/>
        <w:jc w:val="both"/>
      </w:pPr>
      <w:r w:rsidRPr="00892B3D">
        <w:t xml:space="preserve">2. Руководителям структурных подразделений администрации Сельского поселения </w:t>
      </w:r>
      <w:proofErr w:type="spellStart"/>
      <w:r w:rsidRPr="00892B3D">
        <w:t>сумона</w:t>
      </w:r>
      <w:proofErr w:type="spellEnd"/>
      <w:r w:rsidRPr="00892B3D">
        <w:t xml:space="preserve"> </w:t>
      </w:r>
      <w:proofErr w:type="spellStart"/>
      <w:r w:rsidRPr="00892B3D">
        <w:t>Сушский</w:t>
      </w:r>
      <w:proofErr w:type="spellEnd"/>
      <w:r w:rsidRPr="00892B3D">
        <w:t xml:space="preserve"> принять меры, направленные на решение вопросов, связанных с реализацией настоящего  решения.</w:t>
      </w:r>
    </w:p>
    <w:p w:rsidR="001223BD" w:rsidRPr="002D7DA9" w:rsidRDefault="001223BD" w:rsidP="001223BD">
      <w:pPr>
        <w:jc w:val="both"/>
      </w:pPr>
      <w:r>
        <w:t xml:space="preserve">3. </w:t>
      </w:r>
      <w:r w:rsidRPr="000D6421">
        <w:t xml:space="preserve">Данное постановление обнародовать на информационных стендах сельского поселения </w:t>
      </w:r>
      <w:proofErr w:type="spellStart"/>
      <w:r w:rsidRPr="000D6421">
        <w:t>с</w:t>
      </w:r>
      <w:proofErr w:type="gramStart"/>
      <w:r w:rsidRPr="000D6421">
        <w:t>.С</w:t>
      </w:r>
      <w:proofErr w:type="gramEnd"/>
      <w:r w:rsidRPr="000D6421">
        <w:t>ушский.</w:t>
      </w:r>
      <w:r>
        <w:t>и</w:t>
      </w:r>
      <w:proofErr w:type="spellEnd"/>
      <w:r>
        <w:t xml:space="preserve"> разместить на официальном сайте администрации Пий-</w:t>
      </w:r>
      <w:proofErr w:type="spellStart"/>
      <w:r>
        <w:t>Хемского</w:t>
      </w:r>
      <w:proofErr w:type="spellEnd"/>
      <w:r>
        <w:t xml:space="preserve"> района в сети Интернет, на странице Администрации СП </w:t>
      </w:r>
      <w:proofErr w:type="spellStart"/>
      <w:r>
        <w:t>с.Сушский</w:t>
      </w:r>
      <w:proofErr w:type="spellEnd"/>
      <w:r>
        <w:t xml:space="preserve"> </w:t>
      </w:r>
      <w:r w:rsidRPr="00C0676C">
        <w:t>(</w:t>
      </w:r>
      <w:hyperlink r:id="rId5" w:history="1">
        <w:r w:rsidRPr="002D7DA9">
          <w:rPr>
            <w:rStyle w:val="a6"/>
            <w:lang w:val="en-US"/>
          </w:rPr>
          <w:t>www</w:t>
        </w:r>
        <w:r w:rsidRPr="002D7DA9">
          <w:rPr>
            <w:rStyle w:val="a6"/>
          </w:rPr>
          <w:t>.</w:t>
        </w:r>
        <w:r w:rsidRPr="002D7DA9">
          <w:rPr>
            <w:rStyle w:val="a6"/>
            <w:lang w:val="en-US"/>
          </w:rPr>
          <w:t>pi</w:t>
        </w:r>
        <w:r w:rsidRPr="002D7DA9">
          <w:rPr>
            <w:rStyle w:val="a6"/>
          </w:rPr>
          <w:t>у-</w:t>
        </w:r>
        <w:r w:rsidRPr="002D7DA9">
          <w:rPr>
            <w:rStyle w:val="a6"/>
            <w:lang w:val="en-US"/>
          </w:rPr>
          <w:t>khem</w:t>
        </w:r>
        <w:r w:rsidRPr="002D7DA9">
          <w:rPr>
            <w:rStyle w:val="a6"/>
          </w:rPr>
          <w:t>.</w:t>
        </w:r>
        <w:r w:rsidRPr="002D7DA9">
          <w:rPr>
            <w:rStyle w:val="a6"/>
            <w:lang w:val="en-US"/>
          </w:rPr>
          <w:t>tuva</w:t>
        </w:r>
        <w:r w:rsidRPr="002D7DA9">
          <w:rPr>
            <w:rStyle w:val="a6"/>
          </w:rPr>
          <w:t>@</w:t>
        </w:r>
        <w:r w:rsidRPr="002D7DA9">
          <w:rPr>
            <w:rStyle w:val="a6"/>
            <w:lang w:val="en-US"/>
          </w:rPr>
          <w:t>mail</w:t>
        </w:r>
        <w:r w:rsidRPr="002D7DA9">
          <w:rPr>
            <w:rStyle w:val="a6"/>
          </w:rPr>
          <w:t>.</w:t>
        </w:r>
        <w:proofErr w:type="spellStart"/>
        <w:r w:rsidRPr="002D7DA9">
          <w:rPr>
            <w:rStyle w:val="a6"/>
            <w:lang w:val="en-US"/>
          </w:rPr>
          <w:t>ru</w:t>
        </w:r>
        <w:proofErr w:type="spellEnd"/>
      </w:hyperlink>
      <w:r w:rsidRPr="002D7DA9">
        <w:t xml:space="preserve">). </w:t>
      </w:r>
    </w:p>
    <w:p w:rsidR="001223BD" w:rsidRDefault="001223BD" w:rsidP="001223BD">
      <w:pPr>
        <w:pStyle w:val="a5"/>
        <w:jc w:val="both"/>
      </w:pPr>
    </w:p>
    <w:p w:rsidR="001223BD" w:rsidRPr="00892B3D" w:rsidRDefault="001223BD" w:rsidP="001223BD">
      <w:pPr>
        <w:pStyle w:val="consplusnormal"/>
        <w:jc w:val="both"/>
      </w:pPr>
      <w:r>
        <w:t xml:space="preserve">3.  </w:t>
      </w:r>
      <w:proofErr w:type="gramStart"/>
      <w:r>
        <w:t>Контроль за</w:t>
      </w:r>
      <w:proofErr w:type="gramEnd"/>
      <w:r>
        <w:t xml:space="preserve"> исполнением настоящего постановле</w:t>
      </w:r>
      <w:r w:rsidRPr="00892B3D">
        <w:t>ния  оставляю за собой.</w:t>
      </w:r>
    </w:p>
    <w:p w:rsidR="001223BD" w:rsidRPr="00892B3D" w:rsidRDefault="001223BD" w:rsidP="001223BD">
      <w:pPr>
        <w:pStyle w:val="a5"/>
      </w:pPr>
      <w:r w:rsidRPr="00892B3D">
        <w:t> </w:t>
      </w:r>
    </w:p>
    <w:p w:rsidR="001223BD" w:rsidRPr="00892B3D" w:rsidRDefault="001223BD" w:rsidP="001223BD">
      <w:pPr>
        <w:pStyle w:val="a5"/>
      </w:pPr>
      <w:r w:rsidRPr="00892B3D">
        <w:rPr>
          <w:rStyle w:val="a4"/>
        </w:rPr>
        <w:t> </w:t>
      </w:r>
    </w:p>
    <w:p w:rsidR="001223BD" w:rsidRPr="00892B3D" w:rsidRDefault="001223BD" w:rsidP="001223BD">
      <w:pPr>
        <w:pStyle w:val="a3"/>
      </w:pPr>
      <w:r>
        <w:t xml:space="preserve">               </w:t>
      </w:r>
      <w:r w:rsidRPr="00892B3D">
        <w:t xml:space="preserve">Председатель администрации </w:t>
      </w:r>
    </w:p>
    <w:p w:rsidR="001223BD" w:rsidRPr="00892B3D" w:rsidRDefault="001223BD" w:rsidP="001223BD">
      <w:pPr>
        <w:pStyle w:val="a3"/>
      </w:pPr>
      <w:r>
        <w:t xml:space="preserve">               </w:t>
      </w:r>
      <w:r w:rsidRPr="00892B3D">
        <w:t xml:space="preserve">СП </w:t>
      </w:r>
      <w:proofErr w:type="spellStart"/>
      <w:r w:rsidRPr="00892B3D">
        <w:t>с</w:t>
      </w:r>
      <w:proofErr w:type="gramStart"/>
      <w:r w:rsidRPr="00892B3D">
        <w:t>.С</w:t>
      </w:r>
      <w:proofErr w:type="gramEnd"/>
      <w:r w:rsidRPr="00892B3D">
        <w:t>ушский</w:t>
      </w:r>
      <w:proofErr w:type="spellEnd"/>
      <w:r w:rsidRPr="00892B3D">
        <w:t xml:space="preserve">                                                                               </w:t>
      </w:r>
      <w:proofErr w:type="spellStart"/>
      <w:r w:rsidRPr="00892B3D">
        <w:t>И.М.Дондуп</w:t>
      </w:r>
      <w:proofErr w:type="spellEnd"/>
    </w:p>
    <w:p w:rsidR="001223BD" w:rsidRPr="00892B3D" w:rsidRDefault="001223BD" w:rsidP="001223BD">
      <w:pPr>
        <w:pStyle w:val="a3"/>
      </w:pPr>
      <w:r w:rsidRPr="00892B3D">
        <w:t> </w:t>
      </w:r>
    </w:p>
    <w:p w:rsidR="001223BD" w:rsidRPr="00892B3D" w:rsidRDefault="001223BD" w:rsidP="001223BD">
      <w:pPr>
        <w:pStyle w:val="a3"/>
      </w:pPr>
      <w:r w:rsidRPr="00892B3D">
        <w:t> </w:t>
      </w:r>
    </w:p>
    <w:p w:rsidR="008A0457" w:rsidRDefault="001223BD" w:rsidP="008A0457">
      <w:pPr>
        <w:pStyle w:val="a3"/>
      </w:pPr>
      <w:r w:rsidRPr="00892B3D">
        <w:t> </w:t>
      </w:r>
    </w:p>
    <w:p w:rsidR="008A0457" w:rsidRDefault="008A0457" w:rsidP="008A0457">
      <w:pPr>
        <w:pStyle w:val="a3"/>
      </w:pPr>
    </w:p>
    <w:p w:rsidR="008A0457" w:rsidRDefault="008A0457" w:rsidP="008A0457">
      <w:pPr>
        <w:pStyle w:val="a3"/>
      </w:pPr>
    </w:p>
    <w:p w:rsidR="001223BD" w:rsidRDefault="001223BD" w:rsidP="008A0457">
      <w:pPr>
        <w:pStyle w:val="a3"/>
      </w:pPr>
      <w:r w:rsidRPr="00892B3D">
        <w:t> </w:t>
      </w:r>
    </w:p>
    <w:p w:rsidR="001223BD" w:rsidRPr="00892B3D" w:rsidRDefault="001223BD" w:rsidP="001223BD">
      <w:pPr>
        <w:pStyle w:val="a3"/>
        <w:jc w:val="right"/>
      </w:pPr>
      <w:r>
        <w:lastRenderedPageBreak/>
        <w:t>Утверждено</w:t>
      </w:r>
    </w:p>
    <w:p w:rsidR="001223BD" w:rsidRPr="00892B3D" w:rsidRDefault="001223BD" w:rsidP="001223BD">
      <w:pPr>
        <w:pStyle w:val="a3"/>
        <w:jc w:val="right"/>
      </w:pPr>
      <w:r>
        <w:t xml:space="preserve"> постановлением</w:t>
      </w:r>
      <w:r w:rsidRPr="00892B3D">
        <w:t xml:space="preserve"> администрации</w:t>
      </w:r>
    </w:p>
    <w:p w:rsidR="001223BD" w:rsidRPr="00892B3D" w:rsidRDefault="001223BD" w:rsidP="001223BD">
      <w:pPr>
        <w:pStyle w:val="a3"/>
        <w:jc w:val="right"/>
      </w:pPr>
      <w:r w:rsidRPr="00892B3D">
        <w:t xml:space="preserve">СП </w:t>
      </w:r>
      <w:proofErr w:type="spellStart"/>
      <w:r w:rsidRPr="00892B3D">
        <w:t>с</w:t>
      </w:r>
      <w:proofErr w:type="gramStart"/>
      <w:r w:rsidRPr="00892B3D">
        <w:t>.С</w:t>
      </w:r>
      <w:proofErr w:type="gramEnd"/>
      <w:r w:rsidRPr="00892B3D">
        <w:t>ушский</w:t>
      </w:r>
      <w:proofErr w:type="spellEnd"/>
    </w:p>
    <w:p w:rsidR="001223BD" w:rsidRPr="00892B3D" w:rsidRDefault="001223BD" w:rsidP="001223BD">
      <w:pPr>
        <w:pStyle w:val="a3"/>
        <w:jc w:val="right"/>
      </w:pPr>
      <w:r w:rsidRPr="00892B3D">
        <w:t xml:space="preserve">                                                                                                           от 18 ноября  </w:t>
      </w:r>
      <w:smartTag w:uri="urn:schemas-microsoft-com:office:smarttags" w:element="metricconverter">
        <w:smartTagPr>
          <w:attr w:name="ProductID" w:val="2015 г"/>
        </w:smartTagPr>
        <w:r w:rsidRPr="00892B3D">
          <w:t>2015 г</w:t>
        </w:r>
      </w:smartTag>
      <w:r>
        <w:t>. № 52</w:t>
      </w:r>
    </w:p>
    <w:p w:rsidR="001223BD" w:rsidRDefault="001223BD" w:rsidP="001223BD">
      <w:pPr>
        <w:pStyle w:val="a3"/>
        <w:jc w:val="right"/>
        <w:rPr>
          <w:rStyle w:val="a4"/>
        </w:rPr>
      </w:pPr>
    </w:p>
    <w:p w:rsidR="001223BD" w:rsidRPr="00892B3D" w:rsidRDefault="001223BD" w:rsidP="001223BD">
      <w:pPr>
        <w:pStyle w:val="a3"/>
        <w:jc w:val="center"/>
      </w:pPr>
      <w:r w:rsidRPr="00892B3D">
        <w:rPr>
          <w:rStyle w:val="a4"/>
        </w:rPr>
        <w:t>ПОЛОЖЕНИЕ</w:t>
      </w:r>
    </w:p>
    <w:p w:rsidR="001223BD" w:rsidRPr="00892B3D" w:rsidRDefault="001223BD" w:rsidP="001223BD">
      <w:pPr>
        <w:pStyle w:val="a3"/>
        <w:jc w:val="center"/>
      </w:pPr>
      <w:r w:rsidRPr="00892B3D">
        <w:rPr>
          <w:rStyle w:val="a4"/>
        </w:rPr>
        <w:t>о порядке присвоения классных чинов муниципальным служащим администрации</w:t>
      </w:r>
    </w:p>
    <w:p w:rsidR="001223BD" w:rsidRPr="00892B3D" w:rsidRDefault="001223BD" w:rsidP="001223BD">
      <w:pPr>
        <w:pStyle w:val="a3"/>
        <w:jc w:val="center"/>
      </w:pPr>
      <w:r>
        <w:rPr>
          <w:rStyle w:val="a4"/>
        </w:rPr>
        <w:t>с</w:t>
      </w:r>
      <w:r w:rsidRPr="00892B3D">
        <w:rPr>
          <w:rStyle w:val="a4"/>
        </w:rPr>
        <w:t xml:space="preserve">ельского поселения </w:t>
      </w:r>
      <w:proofErr w:type="spellStart"/>
      <w:r w:rsidRPr="00892B3D">
        <w:rPr>
          <w:rStyle w:val="a4"/>
        </w:rPr>
        <w:t>сумона</w:t>
      </w:r>
      <w:proofErr w:type="spellEnd"/>
      <w:r w:rsidRPr="00892B3D">
        <w:rPr>
          <w:rStyle w:val="a4"/>
        </w:rPr>
        <w:t xml:space="preserve"> </w:t>
      </w:r>
      <w:proofErr w:type="spellStart"/>
      <w:r w:rsidRPr="00892B3D">
        <w:rPr>
          <w:rStyle w:val="a4"/>
        </w:rPr>
        <w:t>Сушский</w:t>
      </w:r>
      <w:proofErr w:type="spellEnd"/>
      <w:r w:rsidRPr="00892B3D">
        <w:rPr>
          <w:rStyle w:val="a4"/>
        </w:rPr>
        <w:t xml:space="preserve">  и их </w:t>
      </w:r>
      <w:proofErr w:type="gramStart"/>
      <w:r w:rsidRPr="00892B3D">
        <w:rPr>
          <w:rStyle w:val="a4"/>
        </w:rPr>
        <w:t>сохранении</w:t>
      </w:r>
      <w:proofErr w:type="gramEnd"/>
    </w:p>
    <w:p w:rsidR="001223BD" w:rsidRPr="00892B3D" w:rsidRDefault="001223BD" w:rsidP="001223BD">
      <w:pPr>
        <w:pStyle w:val="consplusnormal"/>
        <w:jc w:val="both"/>
      </w:pPr>
      <w:proofErr w:type="gramStart"/>
      <w:r w:rsidRPr="00892B3D">
        <w:t xml:space="preserve">Настоящее Положение о порядке присвоения классных чинов муниципальных служащих администрации Сельского поселения </w:t>
      </w:r>
      <w:proofErr w:type="spellStart"/>
      <w:r w:rsidRPr="00892B3D">
        <w:t>сумона</w:t>
      </w:r>
      <w:proofErr w:type="spellEnd"/>
      <w:r w:rsidRPr="00892B3D">
        <w:t xml:space="preserve"> </w:t>
      </w:r>
      <w:proofErr w:type="spellStart"/>
      <w:r w:rsidRPr="00892B3D">
        <w:t>Сушский</w:t>
      </w:r>
      <w:proofErr w:type="spellEnd"/>
      <w:r w:rsidRPr="00892B3D">
        <w:t xml:space="preserve"> и их  сохранении (далее – Положение о классных чинах) разработано в соответствии с Федеральным законом от 02 марта 2007 года № 25-ФЗ "О муниципальной службе в Российской Федерации", в соответствии со статьёй 9.1 Федерального закона от 02.03.2007г. № 25-ФЗ «О муниципальной службе в Российской Федерации», Законом Республики Тыва</w:t>
      </w:r>
      <w:proofErr w:type="gramEnd"/>
      <w:r w:rsidRPr="00892B3D">
        <w:t xml:space="preserve"> </w:t>
      </w:r>
      <w:proofErr w:type="gramStart"/>
      <w:r w:rsidRPr="00892B3D">
        <w:t>от 19 марта 2008г. № 640 ВХ-2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руководствуясь Законом «Об общих принципах организации местного самоуправления в Российской Федерации», ст.20 Закона Республики Тыва от 12 января 2000 года № 389 «О муниципальной службе», и устанавливает порядок присвоения и сохранения классных чинов при переводе муниципальных служащих</w:t>
      </w:r>
      <w:proofErr w:type="gramEnd"/>
      <w:r w:rsidRPr="00892B3D">
        <w:t xml:space="preserve"> на иные должности муниципальной службы и при увольнении с муниципальной службы.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1. Классные чины муниципальных служащих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            </w:t>
      </w:r>
      <w:proofErr w:type="gramStart"/>
      <w:r w:rsidRPr="00892B3D">
        <w:t>В соответствии со статьёй 9.1 Федерального закона от 02.03.2007г. № 25-ФЗ «О муниципальной службе в Российской Федерации», Законом Республики Тыва от 19 марта 2008г. № 640 ВХ-2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руководствуясь Законом «Об общих принципах организации местного самоуправления в Российской Федерации», ст.20 Закона Республики Тыва от</w:t>
      </w:r>
      <w:proofErr w:type="gramEnd"/>
      <w:r w:rsidRPr="00892B3D">
        <w:t xml:space="preserve"> 12 января 2000 года № 389 «О муниципальной службе»:</w:t>
      </w:r>
    </w:p>
    <w:p w:rsidR="001223BD" w:rsidRPr="00892B3D" w:rsidRDefault="001223BD" w:rsidP="001223BD">
      <w:pPr>
        <w:pStyle w:val="consplusnormal"/>
        <w:jc w:val="both"/>
      </w:pPr>
      <w:r w:rsidRPr="00892B3D">
        <w:t>1.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1223BD" w:rsidRDefault="001223BD" w:rsidP="001223BD">
      <w:pPr>
        <w:pStyle w:val="a3"/>
        <w:jc w:val="both"/>
      </w:pPr>
      <w:r w:rsidRPr="00892B3D">
        <w:t>2. Муниципальным служащим присваиваются следующие классные чины:</w:t>
      </w:r>
    </w:p>
    <w:p w:rsidR="001223BD" w:rsidRPr="00892B3D" w:rsidRDefault="001223BD" w:rsidP="001223BD">
      <w:pPr>
        <w:pStyle w:val="a3"/>
        <w:jc w:val="both"/>
      </w:pPr>
    </w:p>
    <w:p w:rsidR="001223BD" w:rsidRPr="00892B3D" w:rsidRDefault="001223BD" w:rsidP="001223BD">
      <w:pPr>
        <w:pStyle w:val="a3"/>
        <w:jc w:val="both"/>
      </w:pPr>
      <w:r w:rsidRPr="00892B3D">
        <w:t>1) действительный муниципальный советник 1, 2, 3 класса - муниципальным служащим, замещающим высшие должности муниципальной службы;</w:t>
      </w:r>
    </w:p>
    <w:p w:rsidR="001223BD" w:rsidRPr="00892B3D" w:rsidRDefault="001223BD" w:rsidP="001223BD">
      <w:pPr>
        <w:pStyle w:val="a3"/>
        <w:jc w:val="both"/>
      </w:pPr>
      <w:r w:rsidRPr="00892B3D">
        <w:t>2) муниципальный советник 1, 2, 3 класса - муниципальным служащим, замещающим главные должности муниципальной службы;</w:t>
      </w:r>
    </w:p>
    <w:p w:rsidR="001223BD" w:rsidRPr="00892B3D" w:rsidRDefault="001223BD" w:rsidP="001223BD">
      <w:pPr>
        <w:pStyle w:val="a3"/>
        <w:jc w:val="both"/>
      </w:pPr>
      <w:r w:rsidRPr="00892B3D">
        <w:t>3) советник муниципальной службы 1, 2, 3 класса - муниципальным служащим, замещающим ведущие должности муниципальной службы;</w:t>
      </w:r>
    </w:p>
    <w:p w:rsidR="001223BD" w:rsidRPr="00892B3D" w:rsidRDefault="001223BD" w:rsidP="001223BD">
      <w:pPr>
        <w:pStyle w:val="a3"/>
        <w:jc w:val="both"/>
      </w:pPr>
      <w:r w:rsidRPr="00892B3D">
        <w:t>4) референт муниципальной службы 1, 2, 3 класса - муниципальным служащим, замещающим старшие должности муниципальной службы;</w:t>
      </w:r>
    </w:p>
    <w:p w:rsidR="001223BD" w:rsidRPr="00892B3D" w:rsidRDefault="001223BD" w:rsidP="001223BD">
      <w:pPr>
        <w:pStyle w:val="a3"/>
        <w:jc w:val="both"/>
      </w:pPr>
      <w:r w:rsidRPr="00892B3D">
        <w:t>5) секретарь муниципальной службы 1, 2, 3 класса - муниципальным служащим, замещающим младшие должности муниципальной службы.</w:t>
      </w:r>
    </w:p>
    <w:p w:rsidR="001223BD" w:rsidRPr="00892B3D" w:rsidRDefault="001223BD" w:rsidP="001223BD">
      <w:pPr>
        <w:pStyle w:val="consplusnormal"/>
        <w:jc w:val="both"/>
      </w:pPr>
      <w:r w:rsidRPr="00892B3D">
        <w:lastRenderedPageBreak/>
        <w:t xml:space="preserve">3. Старшинство классных чинов муниципальной службы определяется от 3-го класса к 1-му классу в пределах группы должностей муниципальной службы и от низшего классного чина </w:t>
      </w:r>
      <w:proofErr w:type="gramStart"/>
      <w:r w:rsidRPr="00892B3D">
        <w:t>к</w:t>
      </w:r>
      <w:proofErr w:type="gramEnd"/>
      <w:r w:rsidRPr="00892B3D">
        <w:t xml:space="preserve"> высшему.</w:t>
      </w:r>
    </w:p>
    <w:p w:rsidR="001223BD" w:rsidRPr="00892B3D" w:rsidRDefault="001223BD" w:rsidP="001223BD">
      <w:pPr>
        <w:pStyle w:val="consplusnormal"/>
        <w:jc w:val="both"/>
      </w:pPr>
      <w:r w:rsidRPr="00892B3D">
        <w:t>4. Классные чины муниципальным служащим присваиваются персонально, с соблюдением последовательности, в соответствии с замещаемой должностью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1223BD" w:rsidRPr="00892B3D" w:rsidRDefault="001223BD" w:rsidP="001223BD">
      <w:pPr>
        <w:pStyle w:val="consplusnormal"/>
        <w:jc w:val="both"/>
      </w:pPr>
      <w:r w:rsidRPr="00892B3D">
        <w:t>5. Классные чины могут быть первыми или очередными.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2. Очередность присвоения классных чинов</w:t>
      </w:r>
    </w:p>
    <w:p w:rsidR="001223BD" w:rsidRPr="00892B3D" w:rsidRDefault="001223BD" w:rsidP="001223BD">
      <w:pPr>
        <w:pStyle w:val="consplusnormal"/>
        <w:jc w:val="both"/>
      </w:pPr>
      <w:r w:rsidRPr="00892B3D">
        <w:t>Очередность присвоения классных чинов определяется следующей последовательностью (таблица):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260"/>
      </w:tblGrid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Классные чины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Группа должностей</w:t>
            </w:r>
          </w:p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муниципальной службы</w:t>
            </w: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Секретарь муниципальной службы 3 класса </w:t>
            </w:r>
          </w:p>
        </w:tc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младшие должности</w:t>
            </w:r>
          </w:p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муниципальной службы</w:t>
            </w: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a5"/>
              <w:jc w:val="both"/>
            </w:pPr>
            <w:r w:rsidRPr="00892B3D">
              <w:t>Секретарь муниципальной службы 2 класса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a5"/>
              <w:jc w:val="both"/>
            </w:pPr>
            <w:r w:rsidRPr="00892B3D">
              <w:t>Секретарь муниципальной службы 1 класса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Референт муниципальной службы 3 класса</w:t>
            </w:r>
          </w:p>
        </w:tc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старшие должности</w:t>
            </w:r>
          </w:p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муниципальной службы</w:t>
            </w: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Референт муниципальной службы 2 класса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Референт муниципальной службы 1 класса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Советник муниципальной службы 3 класса</w:t>
            </w:r>
          </w:p>
        </w:tc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ведущие должности</w:t>
            </w:r>
          </w:p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муниципальной службы</w:t>
            </w: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Советник муниципальной службы 2 класса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Советник муниципальной службы 1 класса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Муниципальный советник 3 класса  </w:t>
            </w:r>
          </w:p>
        </w:tc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главные должности</w:t>
            </w:r>
          </w:p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муниципальной службы</w:t>
            </w: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Муниципальный советник 2 класса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Муниципальный советник 1 класса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Действительный муниципальный советник 3 класса</w:t>
            </w:r>
          </w:p>
        </w:tc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высшие должности</w:t>
            </w:r>
          </w:p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муниципальной службы</w:t>
            </w: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Действительный муниципальный советник 2 класса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  <w:tr w:rsidR="001223BD" w:rsidRPr="00892B3D" w:rsidTr="005D59C5">
        <w:trPr>
          <w:tblCellSpacing w:w="0" w:type="dxa"/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3BD" w:rsidRPr="00892B3D" w:rsidRDefault="001223BD" w:rsidP="005D59C5">
            <w:pPr>
              <w:pStyle w:val="consplusnormal"/>
              <w:jc w:val="both"/>
            </w:pPr>
            <w:r w:rsidRPr="00892B3D">
              <w:t>Действительный муниципальный советник 1 класса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3BD" w:rsidRPr="00892B3D" w:rsidRDefault="001223BD" w:rsidP="005D59C5">
            <w:pPr>
              <w:jc w:val="both"/>
            </w:pPr>
          </w:p>
        </w:tc>
      </w:tr>
    </w:tbl>
    <w:p w:rsidR="001223BD" w:rsidRPr="00892B3D" w:rsidRDefault="001223BD" w:rsidP="001223BD">
      <w:pPr>
        <w:pStyle w:val="consplusnormal"/>
        <w:jc w:val="both"/>
      </w:pP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3. Сроки прохождения муниципальной службы</w:t>
      </w:r>
    </w:p>
    <w:p w:rsidR="001223BD" w:rsidRPr="00892B3D" w:rsidRDefault="001223BD" w:rsidP="001223BD">
      <w:pPr>
        <w:pStyle w:val="consplusnormal"/>
        <w:jc w:val="both"/>
      </w:pPr>
      <w:r w:rsidRPr="00892B3D">
        <w:t> 1. Для присвоения классных чинов устанавливаются следующие сроки прохождения муниципальной службы:</w:t>
      </w:r>
    </w:p>
    <w:p w:rsidR="001223BD" w:rsidRPr="00892B3D" w:rsidRDefault="001223BD" w:rsidP="001223BD">
      <w:pPr>
        <w:pStyle w:val="consplusnormal"/>
        <w:jc w:val="both"/>
      </w:pPr>
      <w:r w:rsidRPr="00892B3D">
        <w:t>1) в классных чинах секретаря муниципальной службы 3 и 2 класса, референта муниципальной службы 3 и 2 класса -  один год;</w:t>
      </w:r>
    </w:p>
    <w:p w:rsidR="001223BD" w:rsidRPr="00892B3D" w:rsidRDefault="001223BD" w:rsidP="001223BD">
      <w:pPr>
        <w:pStyle w:val="consplusnormal"/>
        <w:jc w:val="both"/>
      </w:pPr>
      <w:r w:rsidRPr="00892B3D">
        <w:t>2) в классных чинах советника муниципальной службы 3 и 2 класса, муниципального советника 3 и 2 класса - два года;</w:t>
      </w:r>
    </w:p>
    <w:p w:rsidR="001223BD" w:rsidRPr="00892B3D" w:rsidRDefault="001223BD" w:rsidP="001223BD">
      <w:pPr>
        <w:pStyle w:val="consplusnormal"/>
        <w:jc w:val="both"/>
      </w:pPr>
      <w:r w:rsidRPr="00892B3D">
        <w:t>3) в классных чинах действительного муниципального советника 3 и 2 класса - три года.</w:t>
      </w:r>
    </w:p>
    <w:p w:rsidR="001223BD" w:rsidRPr="00892B3D" w:rsidRDefault="001223BD" w:rsidP="001223BD">
      <w:pPr>
        <w:pStyle w:val="consplusnormal"/>
        <w:jc w:val="both"/>
      </w:pPr>
      <w:r w:rsidRPr="00892B3D">
        <w:lastRenderedPageBreak/>
        <w:t>2. Для прохождения муниципальной службы в классных чинах секретаря муниципальной службы 1 класса, референта муниципальной службы 1 класса, советника муниципальной службы 1 класса, муниципального советника 1 класса сроки не устанавливаются.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группы.</w:t>
      </w:r>
    </w:p>
    <w:p w:rsidR="001223BD" w:rsidRPr="00892B3D" w:rsidRDefault="001223BD" w:rsidP="001223BD">
      <w:pPr>
        <w:pStyle w:val="consplusnormal"/>
        <w:jc w:val="both"/>
      </w:pPr>
      <w:r w:rsidRPr="00892B3D">
        <w:t>3. Срок муниципальной службы в присвоенном классном чине исчисляется со дня присвоения классного чина.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4. Присвоение первого классного чина</w:t>
      </w:r>
    </w:p>
    <w:p w:rsidR="001223BD" w:rsidRPr="00892B3D" w:rsidRDefault="001223BD" w:rsidP="001223BD">
      <w:pPr>
        <w:pStyle w:val="consplusnormal"/>
        <w:jc w:val="both"/>
      </w:pPr>
      <w:r w:rsidRPr="00892B3D">
        <w:t>1. Муниципальным служащим, впервые назначаемым на должность муниципальной службы определенной группы, присваивается классный чин 3 класса. С учетом квалификации, стажа работы, наличия профильной ученой степени муниципальному служащему при назначении на должность может быть присвоен классный чин 2 класса.</w:t>
      </w:r>
    </w:p>
    <w:p w:rsidR="001223BD" w:rsidRPr="00892B3D" w:rsidRDefault="001223BD" w:rsidP="001223BD">
      <w:pPr>
        <w:pStyle w:val="consplusnormal"/>
        <w:jc w:val="both"/>
      </w:pPr>
      <w:r w:rsidRPr="00892B3D">
        <w:t>При поступлении на муниципальную службу гражданина, имеющего классный чин государственной службы, дипломатический ранг, воинское или специальное звание, в том числе классный чин государственной гражданской службы и муниципальной службы другого субъекта Российской Федерации, первый классный чин муниципальной службы присваивается ему в соответствии с замещаемой должностью в пределах группы должностей муниципальной службы.</w:t>
      </w:r>
    </w:p>
    <w:p w:rsidR="001223BD" w:rsidRPr="00892B3D" w:rsidRDefault="001223BD" w:rsidP="001223BD">
      <w:pPr>
        <w:pStyle w:val="consplusnormal"/>
        <w:jc w:val="both"/>
      </w:pPr>
      <w:proofErr w:type="gramStart"/>
      <w:r w:rsidRPr="00892B3D">
        <w:t>Если с учетом установленного соотношения должностей указанный классный чин ниже имеющегося у муниципального служащего классного чина государственной службы, дипломатического ранга, воинского или специального звания, в том числе классного чина государственной гражданской службы и муниципальной службы другого субъекта Российской Федерации, муниципальному служащему может быть присвоен классный чин не ниже имеющегося у муниципального служащего классного чина, но в пределах группы должностей муниципальной</w:t>
      </w:r>
      <w:proofErr w:type="gramEnd"/>
      <w:r w:rsidRPr="00892B3D">
        <w:t xml:space="preserve"> службы, к которой относится замещаемая им должность муниципальной службы.</w:t>
      </w:r>
    </w:p>
    <w:p w:rsidR="001223BD" w:rsidRPr="00892B3D" w:rsidRDefault="001223BD" w:rsidP="001223BD">
      <w:pPr>
        <w:pStyle w:val="consplusnormal"/>
        <w:jc w:val="both"/>
      </w:pPr>
      <w:r w:rsidRPr="00892B3D">
        <w:t>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государственной службы, дипломатическом ранге, воинском или специальном звании.</w:t>
      </w:r>
    </w:p>
    <w:p w:rsidR="001223BD" w:rsidRPr="00892B3D" w:rsidRDefault="001223BD" w:rsidP="001223BD">
      <w:pPr>
        <w:pStyle w:val="consplusnormal"/>
        <w:jc w:val="both"/>
      </w:pPr>
      <w:r w:rsidRPr="00892B3D">
        <w:t>2. Первыми классными чинами для муниципальных служащих, замещающих соответствующие группы должностей муниципальной службы, являются:</w:t>
      </w:r>
    </w:p>
    <w:p w:rsidR="001223BD" w:rsidRPr="00892B3D" w:rsidRDefault="001223BD" w:rsidP="001223BD">
      <w:pPr>
        <w:pStyle w:val="consplusnormal"/>
        <w:jc w:val="both"/>
      </w:pPr>
      <w:r w:rsidRPr="00892B3D">
        <w:t>1) для высших должностей муниципальной службы - действительный муниципальный советник 3 класса;</w:t>
      </w:r>
    </w:p>
    <w:p w:rsidR="001223BD" w:rsidRPr="00892B3D" w:rsidRDefault="001223BD" w:rsidP="001223BD">
      <w:pPr>
        <w:pStyle w:val="consplusnormal"/>
        <w:jc w:val="both"/>
      </w:pPr>
      <w:r w:rsidRPr="00892B3D">
        <w:t>2) для главных должностей муниципальной службы - муниципальный советник 3 класса;</w:t>
      </w:r>
    </w:p>
    <w:p w:rsidR="001223BD" w:rsidRPr="00892B3D" w:rsidRDefault="001223BD" w:rsidP="001223BD">
      <w:pPr>
        <w:pStyle w:val="consplusnormal"/>
        <w:jc w:val="both"/>
      </w:pPr>
      <w:r w:rsidRPr="00892B3D">
        <w:t>3) для ведущих должностей муниципальной службы - советник муниципальной службы 3 класса;</w:t>
      </w:r>
    </w:p>
    <w:p w:rsidR="001223BD" w:rsidRPr="00892B3D" w:rsidRDefault="001223BD" w:rsidP="001223BD">
      <w:pPr>
        <w:pStyle w:val="consplusnormal"/>
        <w:jc w:val="both"/>
      </w:pPr>
      <w:r w:rsidRPr="00892B3D">
        <w:t>4) для старших должностей муниципальной службы - референт муниципальной службы 3 класса;</w:t>
      </w:r>
    </w:p>
    <w:p w:rsidR="001223BD" w:rsidRPr="00892B3D" w:rsidRDefault="001223BD" w:rsidP="001223BD">
      <w:pPr>
        <w:pStyle w:val="consplusnormal"/>
        <w:jc w:val="both"/>
      </w:pPr>
      <w:r w:rsidRPr="00892B3D">
        <w:t>5) для младших должностей муниципальной службы - секретарь муниципальной службы 3 класса.</w:t>
      </w:r>
    </w:p>
    <w:p w:rsidR="001223BD" w:rsidRPr="00892B3D" w:rsidRDefault="001223BD" w:rsidP="001223BD">
      <w:pPr>
        <w:pStyle w:val="consplusnormal"/>
        <w:jc w:val="both"/>
      </w:pPr>
      <w:r w:rsidRPr="00892B3D">
        <w:t>3.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lastRenderedPageBreak/>
        <w:t>5. Присвоение очередного классного чина</w:t>
      </w:r>
    </w:p>
    <w:p w:rsidR="001223BD" w:rsidRPr="00892B3D" w:rsidRDefault="001223BD" w:rsidP="001223BD">
      <w:pPr>
        <w:pStyle w:val="consplusnormal"/>
        <w:jc w:val="both"/>
      </w:pPr>
      <w:r w:rsidRPr="00892B3D">
        <w:t>1.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при надлежащем исполнении служебных обязанностей и при условии, что он замещает должность муниципальной службы, для которой предусмотрен классный чин, равный или более высокий, чем классный чин, имеющийся у муниципального служащего.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2. </w:t>
      </w:r>
      <w:proofErr w:type="gramStart"/>
      <w:r w:rsidRPr="00892B3D">
        <w:t>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срок, установленный разделом 3 настоящего Положения для прохождения муниципальной службы в предыдущем классном чине, а также, если для этой должности муниципальной службы предусмотрен классный чин, равный или более высокий, чем классный чин, имеющийся у муниципального служащего.</w:t>
      </w:r>
      <w:proofErr w:type="gramEnd"/>
    </w:p>
    <w:p w:rsidR="001223BD" w:rsidRPr="00892B3D" w:rsidRDefault="001223BD" w:rsidP="001223BD">
      <w:pPr>
        <w:pStyle w:val="consplusnormal"/>
        <w:jc w:val="both"/>
      </w:pPr>
      <w:r w:rsidRPr="00892B3D">
        <w:t xml:space="preserve">3. </w:t>
      </w:r>
      <w:proofErr w:type="gramStart"/>
      <w:r w:rsidRPr="00892B3D">
        <w:t>При назначении муниципального служащего на должность муниципальной службы, относящуюся к более высокой группе должностей муниципальной службы, чем замещаемая им ранее, указанному муниципальному служащему может быть присвоен классный чин, являющийся в соответствии с разделом 4 настоящего Положения о классных чинах первым для этой группы должностей муниципальной службы, если этот классный чин выше классного чина, который имеет муниципальный служащий.</w:t>
      </w:r>
      <w:proofErr w:type="gramEnd"/>
      <w:r w:rsidRPr="00892B3D">
        <w:t xml:space="preserve">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4. </w:t>
      </w:r>
      <w:proofErr w:type="gramStart"/>
      <w:r w:rsidRPr="00892B3D">
        <w:t>Муниципальному служащему, назначаемому на более высокую должность муниципальной службы в пределах прежней группы должностей ему может</w:t>
      </w:r>
      <w:proofErr w:type="gramEnd"/>
      <w:r w:rsidRPr="00892B3D">
        <w:t xml:space="preserve"> быть присвоен очередной классный чин, если истек срок его пребывания в предыдущем классном чине.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5. </w:t>
      </w:r>
      <w:proofErr w:type="gramStart"/>
      <w:r w:rsidRPr="00892B3D">
        <w:t>В качестве меры поощрения за особые отличия в муниципальной службе классный чин муниципальному служащему может быть присвоен без сдачи квалификационного экзамена до истечения срока установленного настоящим для прохождения муниципальной службы в соответствующем классном чине, но не выше очередного классного чина, соответствующего этой группе должностей муниципальной службы и не ранее чем по истечении половины срока прохождения муниципальной службы в предыдущем классном</w:t>
      </w:r>
      <w:proofErr w:type="gramEnd"/>
      <w:r w:rsidRPr="00892B3D">
        <w:t xml:space="preserve"> чине.</w:t>
      </w:r>
    </w:p>
    <w:p w:rsidR="001223BD" w:rsidRPr="00892B3D" w:rsidRDefault="001223BD" w:rsidP="001223BD">
      <w:pPr>
        <w:pStyle w:val="consplusnormal"/>
        <w:jc w:val="both"/>
      </w:pPr>
      <w:r w:rsidRPr="00892B3D">
        <w:t>6. Очередной классный чин не присваивается муниципальному служащему, имеющему дисциплинарное взыскание, а также муниципальному служащему, в отношении которого возбуждено уголовное дело, либо проводится служебная проверка.</w:t>
      </w:r>
    </w:p>
    <w:p w:rsidR="001223BD" w:rsidRPr="00892B3D" w:rsidRDefault="001223BD" w:rsidP="001223BD">
      <w:pPr>
        <w:pStyle w:val="consplusnormal"/>
        <w:jc w:val="both"/>
      </w:pPr>
      <w:r w:rsidRPr="00892B3D">
        <w:t>7. Решение о присвоение классного чина принимается в месячный срок со дня внесения представления со всеми необходимыми документами. Отказ в присвоение классного чина может быть обжалован в установленном законом порядке.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6. Квалификационный экзамен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1. </w:t>
      </w:r>
      <w:proofErr w:type="gramStart"/>
      <w:r w:rsidRPr="00892B3D">
        <w:t xml:space="preserve">Квалификационный экзамен проводится по распоряжению председателя администрации Сельского поселения </w:t>
      </w:r>
      <w:proofErr w:type="spellStart"/>
      <w:r w:rsidRPr="00892B3D">
        <w:t>сумона</w:t>
      </w:r>
      <w:proofErr w:type="spellEnd"/>
      <w:r w:rsidRPr="00892B3D">
        <w:t xml:space="preserve"> </w:t>
      </w:r>
      <w:proofErr w:type="spellStart"/>
      <w:r w:rsidRPr="00892B3D">
        <w:t>Сушский</w:t>
      </w:r>
      <w:proofErr w:type="spellEnd"/>
      <w:r w:rsidRPr="00892B3D">
        <w:t xml:space="preserve"> (далее – председатель администрации), которое он принимает по собственной инициативе или по инициативе муниципального служащего, в целях оценки знаний, навыков и умений (профессионального уровня) муниципального служащего при решении вопроса о присвоении ему первого или очередного классного чина по замещаемой должности муниципальной службы либо после назначения его на более высокую должность</w:t>
      </w:r>
      <w:proofErr w:type="gramEnd"/>
      <w:r w:rsidRPr="00892B3D">
        <w:t xml:space="preserve"> муниципальной службы, если для этой должности предусмотрен более высокий классный чин, чем классный чин, имеющийся у муниципального служащего.</w:t>
      </w:r>
    </w:p>
    <w:p w:rsidR="001223BD" w:rsidRPr="00892B3D" w:rsidRDefault="001223BD" w:rsidP="001223BD">
      <w:pPr>
        <w:pStyle w:val="consplusnormal"/>
        <w:jc w:val="both"/>
      </w:pPr>
      <w:r w:rsidRPr="00892B3D">
        <w:lastRenderedPageBreak/>
        <w:t>2. Муниципальным служащим, замещающим должности муниципальной службы, относящиеся к главной, ведущей, старшей и младшей группам должностей муниципальной службы, классные чины присваиваются по результатам квалификационного экзамена.</w:t>
      </w:r>
    </w:p>
    <w:p w:rsidR="001223BD" w:rsidRPr="00892B3D" w:rsidRDefault="001223BD" w:rsidP="001223BD">
      <w:pPr>
        <w:pStyle w:val="consplusnormal"/>
        <w:jc w:val="both"/>
      </w:pPr>
      <w:r w:rsidRPr="00892B3D">
        <w:t>3. Муниципальным служащим, замещающим должности муниципальной службы, относящиеся к высшей группе должностей муниципальной службы, классные чины присваиваются после сдачи квалификационного экзамена, если распоряжение о сдаче квалификационного экзамена данными муниципальными служащими принято председателем администрации.</w:t>
      </w:r>
    </w:p>
    <w:p w:rsidR="001223BD" w:rsidRPr="00892B3D" w:rsidRDefault="001223BD" w:rsidP="001223BD">
      <w:pPr>
        <w:pStyle w:val="consplusnormal"/>
        <w:jc w:val="both"/>
      </w:pPr>
      <w:r w:rsidRPr="00892B3D">
        <w:t>4. В распоряжении председателя администрации о проведении квалификационного экзамена указываются:</w:t>
      </w:r>
    </w:p>
    <w:p w:rsidR="001223BD" w:rsidRPr="00892B3D" w:rsidRDefault="001223BD" w:rsidP="001223BD">
      <w:pPr>
        <w:pStyle w:val="a3"/>
      </w:pPr>
      <w:r w:rsidRPr="00892B3D">
        <w:t>1) дата и время проведения квалификационного экзамена;</w:t>
      </w:r>
    </w:p>
    <w:p w:rsidR="001223BD" w:rsidRPr="00892B3D" w:rsidRDefault="001223BD" w:rsidP="001223BD">
      <w:pPr>
        <w:pStyle w:val="a3"/>
      </w:pPr>
      <w:r w:rsidRPr="00892B3D">
        <w:t>2) список муниципальных служащих, которые должны сдавать квалификационный экзамен;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5. Квалификационный экзамен проводится аттестационной комиссией, сформированной и действующей в соответствии с законом. </w:t>
      </w:r>
    </w:p>
    <w:p w:rsidR="001223BD" w:rsidRPr="00892B3D" w:rsidRDefault="001223BD" w:rsidP="001223BD">
      <w:pPr>
        <w:pStyle w:val="consplusnormal"/>
        <w:jc w:val="both"/>
      </w:pPr>
      <w:r w:rsidRPr="00892B3D">
        <w:t>6. Проведение квалификационного экзамена в отсутствие экзаменуемого муниципального служащего не допускается.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 xml:space="preserve">7. Порядок представления документов </w:t>
      </w:r>
      <w:r w:rsidRPr="00892B3D">
        <w:t xml:space="preserve"> </w:t>
      </w:r>
      <w:r w:rsidRPr="00892B3D">
        <w:rPr>
          <w:rStyle w:val="a4"/>
        </w:rPr>
        <w:t>для присвоения классных чинов</w:t>
      </w:r>
    </w:p>
    <w:p w:rsidR="001223BD" w:rsidRPr="00892B3D" w:rsidRDefault="001223BD" w:rsidP="001223BD">
      <w:pPr>
        <w:pStyle w:val="consplusnormal"/>
        <w:jc w:val="both"/>
      </w:pPr>
      <w:r w:rsidRPr="00892B3D">
        <w:t>1. В аттестационную комиссию не позднее, чем за две недели до дня проведения квалификационного экзамена представляются: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1) председателем администрации или руководителем структурного подразделения - должностная инструкция, регламентирующий служебную деятельность экзаменуемого муниципального служащего, а также представление по форме </w:t>
      </w:r>
      <w:proofErr w:type="gramStart"/>
      <w:r w:rsidRPr="00892B3D">
        <w:t>согласно Приложения</w:t>
      </w:r>
      <w:proofErr w:type="gramEnd"/>
      <w:r w:rsidRPr="00892B3D">
        <w:t>, отражающее уровень знаний, навыков, умений (профессионального уровня) муниципального служащего и  возможность присвоения ему классного чина, с личной подписью экзаменуемого муниципального служащего об ознакомлении;</w:t>
      </w:r>
    </w:p>
    <w:p w:rsidR="001223BD" w:rsidRPr="00892B3D" w:rsidRDefault="001223BD" w:rsidP="001223BD">
      <w:pPr>
        <w:pStyle w:val="consplusnormal"/>
        <w:jc w:val="both"/>
      </w:pPr>
      <w:r w:rsidRPr="00892B3D">
        <w:t xml:space="preserve">2) кадровой службой администрации Сельского поселения </w:t>
      </w:r>
      <w:proofErr w:type="spellStart"/>
      <w:r w:rsidRPr="00892B3D">
        <w:t>сумона</w:t>
      </w:r>
      <w:proofErr w:type="spellEnd"/>
      <w:r w:rsidRPr="00892B3D">
        <w:t xml:space="preserve"> </w:t>
      </w:r>
      <w:proofErr w:type="spellStart"/>
      <w:r w:rsidRPr="00892B3D">
        <w:t>Сушский</w:t>
      </w:r>
      <w:proofErr w:type="spellEnd"/>
      <w:r w:rsidRPr="00892B3D">
        <w:t xml:space="preserve"> - анкетные данные о муниципальном служащем, необходимые для заполнения экзаменационного листа.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8. Формы проведения квалификационного экзамена</w:t>
      </w:r>
    </w:p>
    <w:p w:rsidR="001223BD" w:rsidRPr="00892B3D" w:rsidRDefault="001223BD" w:rsidP="001223BD">
      <w:pPr>
        <w:pStyle w:val="consplusnormal"/>
        <w:jc w:val="both"/>
      </w:pPr>
      <w:r w:rsidRPr="00892B3D">
        <w:t>1. Квалификационный экзамен проводится по экзаменационным билетам, которые разрабатывает и утверждает аттестационная комиссия.</w:t>
      </w:r>
    </w:p>
    <w:p w:rsidR="001223BD" w:rsidRPr="00892B3D" w:rsidRDefault="001223BD" w:rsidP="001223BD">
      <w:pPr>
        <w:pStyle w:val="consplusnormal"/>
        <w:jc w:val="both"/>
      </w:pPr>
      <w:r w:rsidRPr="00892B3D">
        <w:t>2. По решению аттестационной комиссии квалификационный экзамен может проводиться в форме тестирования муниципального служащего, собеседования с ним, разбора конкретных ситуаций, связанных с профессиональной деятельностью муниципального служащего.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9. Решения, принимаемые конкурсной комиссией по результатам квалификационного экзамена</w:t>
      </w:r>
    </w:p>
    <w:p w:rsidR="001223BD" w:rsidRPr="00892B3D" w:rsidRDefault="001223BD" w:rsidP="001223BD">
      <w:pPr>
        <w:pStyle w:val="consplusnormal"/>
        <w:jc w:val="both"/>
      </w:pPr>
      <w:r w:rsidRPr="00892B3D">
        <w:t> По результатам квалификационного экзамена в отношении муниципального служащего принимается одно из следующих решений:</w:t>
      </w:r>
    </w:p>
    <w:p w:rsidR="001223BD" w:rsidRPr="00892B3D" w:rsidRDefault="001223BD" w:rsidP="001223BD">
      <w:pPr>
        <w:pStyle w:val="consplusnormal"/>
        <w:jc w:val="both"/>
      </w:pPr>
      <w:r w:rsidRPr="00892B3D">
        <w:t>1) квалификационный экзамен на присвоение классного чина сдан;</w:t>
      </w:r>
    </w:p>
    <w:p w:rsidR="001223BD" w:rsidRPr="00892B3D" w:rsidRDefault="001223BD" w:rsidP="001223BD">
      <w:pPr>
        <w:pStyle w:val="consplusnormal"/>
        <w:jc w:val="both"/>
      </w:pPr>
      <w:r w:rsidRPr="00892B3D">
        <w:lastRenderedPageBreak/>
        <w:t>2) квалификационный экзамен на присвоение классного чина не сдан.</w:t>
      </w:r>
    </w:p>
    <w:p w:rsidR="001223BD" w:rsidRPr="00892B3D" w:rsidRDefault="001223BD" w:rsidP="001223BD">
      <w:pPr>
        <w:pStyle w:val="consplusnormal"/>
        <w:jc w:val="both"/>
      </w:pPr>
      <w:r w:rsidRPr="00892B3D">
        <w:t>Решение аттестационной комиссии считается принятым, если за него проголосовало более половины присутствующих членов аттестационной комиссии.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 xml:space="preserve">10. Последствия неудовлетворительной сдачи </w:t>
      </w:r>
      <w:r w:rsidRPr="00892B3D">
        <w:t xml:space="preserve"> </w:t>
      </w:r>
      <w:r w:rsidRPr="00892B3D">
        <w:rPr>
          <w:rStyle w:val="a4"/>
        </w:rPr>
        <w:t>квалификационного экзамена</w:t>
      </w:r>
    </w:p>
    <w:p w:rsidR="001223BD" w:rsidRPr="00892B3D" w:rsidRDefault="001223BD" w:rsidP="001223BD">
      <w:pPr>
        <w:pStyle w:val="consplusnormal"/>
        <w:jc w:val="both"/>
      </w:pPr>
      <w:r w:rsidRPr="00892B3D">
        <w:t>1.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:rsidR="001223BD" w:rsidRPr="00892B3D" w:rsidRDefault="001223BD" w:rsidP="001223BD">
      <w:pPr>
        <w:pStyle w:val="consplusnormal"/>
        <w:jc w:val="both"/>
      </w:pPr>
      <w:r w:rsidRPr="00892B3D">
        <w:t>2. В случае неудовлетворительной сдачи квалификационного экзамена муниципальным служащим, которому на момент сдачи квалификационного экзамена уже был присвоен классный чин, ему сохраняется ранее присвоенный классный чин.</w:t>
      </w:r>
    </w:p>
    <w:p w:rsidR="001223BD" w:rsidRPr="00892B3D" w:rsidRDefault="001223BD" w:rsidP="001223BD">
      <w:pPr>
        <w:pStyle w:val="consplusnormal"/>
        <w:jc w:val="both"/>
      </w:pPr>
      <w:r w:rsidRPr="00892B3D">
        <w:t>3. По истечении одного года после неудовлетворительной сдачи квалификационного экзамена может быть принято распоряжение о сдаче квалификационного экзамена данным муниципальным служащим.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11. Оформление результатов квалификационного экзамена</w:t>
      </w:r>
    </w:p>
    <w:p w:rsidR="001223BD" w:rsidRPr="00892B3D" w:rsidRDefault="001223BD" w:rsidP="001223BD">
      <w:pPr>
        <w:pStyle w:val="consplusnormal"/>
        <w:jc w:val="both"/>
      </w:pPr>
      <w:r w:rsidRPr="00892B3D">
        <w:t>1. Результаты квалификационного экзамена муниципального служащего заносятся в экзаменационный лист, оформленный согласно приложению к настоящему Положению о классных чинах.</w:t>
      </w:r>
    </w:p>
    <w:p w:rsidR="001223BD" w:rsidRPr="00892B3D" w:rsidRDefault="001223BD" w:rsidP="001223BD">
      <w:pPr>
        <w:pStyle w:val="consplusnormal"/>
        <w:jc w:val="both"/>
      </w:pPr>
      <w:r w:rsidRPr="00892B3D">
        <w:t>2. Экзаменационный лист оформляется в одном экземпляре и подписывается председательствующим и членами конкурсной комиссии, присутствовавшими на заседании и принимавшими участие в голосовании.</w:t>
      </w:r>
    </w:p>
    <w:p w:rsidR="001223BD" w:rsidRPr="00892B3D" w:rsidRDefault="001223BD" w:rsidP="001223BD">
      <w:pPr>
        <w:pStyle w:val="consplusnormal"/>
        <w:jc w:val="both"/>
      </w:pPr>
      <w:r w:rsidRPr="00892B3D">
        <w:t>3. Муниципальный служащий знакомится с экзаменационным листом под роспись.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12. Порядок присвоения классных чинов</w:t>
      </w:r>
    </w:p>
    <w:p w:rsidR="001223BD" w:rsidRPr="00892B3D" w:rsidRDefault="001223BD" w:rsidP="001223BD">
      <w:pPr>
        <w:pStyle w:val="consplusnormal"/>
        <w:jc w:val="both"/>
      </w:pPr>
      <w:r w:rsidRPr="00892B3D">
        <w:t>1. Классные чины присваиваются муниципальным служащим распоряжением председателя администрации.</w:t>
      </w:r>
    </w:p>
    <w:p w:rsidR="001223BD" w:rsidRPr="00892B3D" w:rsidRDefault="001223BD" w:rsidP="001223BD">
      <w:pPr>
        <w:pStyle w:val="consplusnormal"/>
        <w:jc w:val="both"/>
      </w:pPr>
      <w:r w:rsidRPr="00892B3D">
        <w:t>2. Запись о присвоении классного чина вносится в личное дело и трудовую книжку муниципального служащего.</w:t>
      </w:r>
    </w:p>
    <w:p w:rsidR="001223BD" w:rsidRPr="00892B3D" w:rsidRDefault="001223BD" w:rsidP="001223BD">
      <w:pPr>
        <w:pStyle w:val="consplusnormal"/>
        <w:jc w:val="both"/>
      </w:pPr>
      <w:r w:rsidRPr="00892B3D">
        <w:t>3.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чин.</w:t>
      </w:r>
    </w:p>
    <w:p w:rsidR="001223BD" w:rsidRPr="00892B3D" w:rsidRDefault="001223BD" w:rsidP="001223BD">
      <w:pPr>
        <w:pStyle w:val="consplusnormal"/>
        <w:jc w:val="both"/>
      </w:pPr>
      <w:r w:rsidRPr="00892B3D">
        <w:t>4.  Периоды работы муниципального служащего на должностях муниципальной службы после вступления в силу Федерального закона от 02 марта 2007 года №25-ФЗ засчитываются в срок для присвоения в установленном порядке очередного классного чина.</w:t>
      </w:r>
    </w:p>
    <w:p w:rsidR="001223BD" w:rsidRPr="00892B3D" w:rsidRDefault="001223BD" w:rsidP="001223BD">
      <w:pPr>
        <w:pStyle w:val="consplusnormal"/>
        <w:jc w:val="center"/>
      </w:pPr>
      <w:r w:rsidRPr="00892B3D">
        <w:rPr>
          <w:rStyle w:val="a4"/>
        </w:rPr>
        <w:t>13. Сохранение классных чинов</w:t>
      </w:r>
    </w:p>
    <w:p w:rsidR="001223BD" w:rsidRDefault="001223BD" w:rsidP="001223BD">
      <w:pPr>
        <w:pStyle w:val="consplusnormal"/>
        <w:jc w:val="both"/>
      </w:pPr>
      <w:r w:rsidRPr="00892B3D">
        <w:t xml:space="preserve"> 1. При переводе муниципального служащего на иные должности муниципальной службы, а также при увольнении с муниципальной службы присвоенный муниципальному служащему классный </w:t>
      </w:r>
      <w:r w:rsidRPr="00892B3D">
        <w:lastRenderedPageBreak/>
        <w:t>чин сохраняется.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чина.</w:t>
      </w:r>
    </w:p>
    <w:p w:rsidR="001223BD" w:rsidRDefault="001223BD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Default="001340A2" w:rsidP="001223BD">
      <w:pPr>
        <w:pStyle w:val="consplusnormal"/>
        <w:jc w:val="both"/>
      </w:pPr>
    </w:p>
    <w:p w:rsidR="001340A2" w:rsidRPr="001340A2" w:rsidRDefault="001340A2" w:rsidP="001340A2">
      <w:pPr>
        <w:jc w:val="right"/>
        <w:rPr>
          <w:rFonts w:eastAsia="Calibri"/>
          <w:sz w:val="20"/>
          <w:szCs w:val="20"/>
          <w:lang w:eastAsia="en-US"/>
        </w:rPr>
      </w:pPr>
      <w:r w:rsidRPr="001340A2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1340A2" w:rsidRPr="001340A2" w:rsidRDefault="001340A2" w:rsidP="001340A2">
      <w:pPr>
        <w:jc w:val="right"/>
        <w:rPr>
          <w:rFonts w:eastAsia="Calibri"/>
          <w:sz w:val="20"/>
          <w:szCs w:val="20"/>
          <w:lang w:eastAsia="en-US"/>
        </w:rPr>
      </w:pPr>
      <w:r w:rsidRPr="001340A2">
        <w:rPr>
          <w:rFonts w:eastAsia="Calibri"/>
          <w:sz w:val="20"/>
          <w:szCs w:val="20"/>
          <w:lang w:eastAsia="en-US"/>
        </w:rPr>
        <w:t xml:space="preserve">"О порядке присвоения и сохранения </w:t>
      </w:r>
    </w:p>
    <w:p w:rsidR="001340A2" w:rsidRPr="001340A2" w:rsidRDefault="001340A2" w:rsidP="001340A2">
      <w:pPr>
        <w:jc w:val="right"/>
        <w:rPr>
          <w:rFonts w:eastAsia="Calibri"/>
          <w:sz w:val="20"/>
          <w:szCs w:val="20"/>
          <w:lang w:eastAsia="en-US"/>
        </w:rPr>
      </w:pPr>
      <w:r w:rsidRPr="001340A2">
        <w:rPr>
          <w:rFonts w:eastAsia="Calibri"/>
          <w:sz w:val="20"/>
          <w:szCs w:val="20"/>
          <w:lang w:eastAsia="en-US"/>
        </w:rPr>
        <w:t xml:space="preserve">классных чинов муниципальных служащих " </w:t>
      </w:r>
    </w:p>
    <w:p w:rsidR="001340A2" w:rsidRPr="001340A2" w:rsidRDefault="001340A2" w:rsidP="001340A2">
      <w:pPr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</w:p>
    <w:p w:rsidR="001340A2" w:rsidRPr="001340A2" w:rsidRDefault="001340A2" w:rsidP="001340A2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1340A2">
        <w:rPr>
          <w:rFonts w:eastAsia="Calibri"/>
          <w:b/>
          <w:lang w:eastAsia="en-US"/>
        </w:rPr>
        <w:t>ЭКЗАМЕНАЦИОННЫЙ ЛИСТ МУНИЦИПАЛЬНОГО СЛУЖАЩЕГО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1. Фамилия, имя, отчество _____________________________________________________________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 xml:space="preserve">2. Дата рождения ________________________________________________. 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3. Сведения об образовании, дополнительной профессиональной подготовке, повышении квалификации или переподготовке ______________________________________________________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proofErr w:type="gramStart"/>
      <w:r w:rsidRPr="001340A2">
        <w:rPr>
          <w:rFonts w:eastAsia="Calibri"/>
          <w:lang w:eastAsia="en-US"/>
        </w:rPr>
        <w:t>(Когда и какое учебное заведение окончил, _______________________________________________ квалификация (степень) по специальности, документы о повышении _________________________</w:t>
      </w:r>
      <w:proofErr w:type="gramEnd"/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 xml:space="preserve">_____________________________________________________________________________________ квалификации, переподготовке, ученая степень, ученое звание, ______________________________ ________ классный чин, дата их присвоения)______________________________________________ 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 xml:space="preserve">4. Должность, замещаемая на момент проведения квалификационного экзамена, и дата назначения (утверждения) на эту должность ________________________________________________________ 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5. Стаж муниципальной службы ________________________________________________________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6. Общий трудовой стаж __________________________________________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7. Классный чин, на присвоение которого муниципальный служащий претендует _____________________________________________________________________________________</w:t>
      </w:r>
    </w:p>
    <w:p w:rsidR="001340A2" w:rsidRPr="001340A2" w:rsidRDefault="001340A2" w:rsidP="002F7A55">
      <w:pPr>
        <w:spacing w:after="160" w:line="256" w:lineRule="auto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 xml:space="preserve">8. Форма проведения квалификационного экзамена _______________________________________ 9. Вопросы к муниципальному служащему и краткие ответы на них: _______________________________________________________________________________________________________________________________________________________________________________________________________________________________________________________________10. Замечания и предложения, высказанные аттестационной комиссией: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1340A2" w:rsidRPr="001340A2" w:rsidRDefault="001340A2" w:rsidP="002F7A55">
      <w:pPr>
        <w:spacing w:after="160" w:line="256" w:lineRule="auto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11. Предложения, высказанные муниципальным служащим: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1340A2" w:rsidRPr="001340A2" w:rsidRDefault="001340A2" w:rsidP="002F7A55">
      <w:pPr>
        <w:spacing w:after="160" w:line="256" w:lineRule="auto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12. Решение, принятое по результатам квалификационного экзамена: _____________________________________________________________________________________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Квалификационный экзамен на присвоение классного чина сдан/ ____________________________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Квалификационный экзамен на присвоение классного чина не сдан __________________________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13. Количественный состав аттестационной комиссии _______________________.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 xml:space="preserve">14. На заседании присутствовало ___________________членов аттестационной комиссии. 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 xml:space="preserve">15. Количество голосов "за", ___________"против" ___________. 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lastRenderedPageBreak/>
        <w:t>16. Примечания ______________________________________________________________________ _____________________________________________________________________________________ __________________________________________________________________________________</w:t>
      </w:r>
      <w:r w:rsidRPr="001340A2">
        <w:rPr>
          <w:rFonts w:eastAsia="Calibri"/>
          <w:lang w:eastAsia="en-US"/>
        </w:rPr>
        <w:softHyphen/>
      </w:r>
      <w:r w:rsidRPr="001340A2">
        <w:rPr>
          <w:rFonts w:eastAsia="Calibri"/>
          <w:lang w:eastAsia="en-US"/>
        </w:rPr>
        <w:softHyphen/>
        <w:t xml:space="preserve">___ _____________________________________________________________________________________ 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lang w:eastAsia="en-US"/>
        </w:rPr>
      </w:pPr>
    </w:p>
    <w:p w:rsidR="001340A2" w:rsidRPr="001340A2" w:rsidRDefault="001340A2" w:rsidP="002F7A55">
      <w:pPr>
        <w:spacing w:after="160" w:line="256" w:lineRule="auto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 xml:space="preserve">Председатель аттестационной комиссии _______________ __________________________                                                      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  <w:r w:rsidRPr="001340A2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</w:t>
      </w:r>
      <w:r w:rsidR="002F7A55">
        <w:rPr>
          <w:rFonts w:eastAsia="Calibri"/>
          <w:sz w:val="20"/>
          <w:szCs w:val="20"/>
          <w:lang w:eastAsia="en-US"/>
        </w:rPr>
        <w:t xml:space="preserve">  </w:t>
      </w:r>
      <w:r w:rsidRPr="001340A2">
        <w:rPr>
          <w:rFonts w:eastAsia="Calibri"/>
          <w:sz w:val="20"/>
          <w:szCs w:val="20"/>
          <w:lang w:eastAsia="en-US"/>
        </w:rPr>
        <w:t xml:space="preserve">(Подпись)                (Инициалы, фамилия) </w:t>
      </w:r>
    </w:p>
    <w:p w:rsidR="001340A2" w:rsidRPr="001340A2" w:rsidRDefault="001340A2" w:rsidP="002F7A55">
      <w:pPr>
        <w:spacing w:after="160" w:line="256" w:lineRule="auto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>Заместитель председателя аттестационной комиссии _______________ _______________________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  <w:r w:rsidRPr="001340A2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 w:rsidR="002F7A55">
        <w:rPr>
          <w:rFonts w:eastAsia="Calibri"/>
          <w:sz w:val="20"/>
          <w:szCs w:val="20"/>
          <w:lang w:eastAsia="en-US"/>
        </w:rPr>
        <w:t xml:space="preserve">                </w:t>
      </w:r>
      <w:r w:rsidRPr="001340A2">
        <w:rPr>
          <w:rFonts w:eastAsia="Calibri"/>
          <w:sz w:val="20"/>
          <w:szCs w:val="20"/>
          <w:lang w:eastAsia="en-US"/>
        </w:rPr>
        <w:t xml:space="preserve">  (</w:t>
      </w:r>
      <w:r w:rsidR="002F7A55">
        <w:rPr>
          <w:rFonts w:eastAsia="Calibri"/>
          <w:sz w:val="20"/>
          <w:szCs w:val="20"/>
          <w:lang w:eastAsia="en-US"/>
        </w:rPr>
        <w:t xml:space="preserve">Подпись)                     </w:t>
      </w:r>
      <w:r w:rsidRPr="001340A2">
        <w:rPr>
          <w:rFonts w:eastAsia="Calibri"/>
          <w:sz w:val="20"/>
          <w:szCs w:val="20"/>
          <w:lang w:eastAsia="en-US"/>
        </w:rPr>
        <w:t>(Инициалы, фамилия)</w:t>
      </w:r>
    </w:p>
    <w:p w:rsidR="001340A2" w:rsidRPr="001340A2" w:rsidRDefault="001340A2" w:rsidP="002F7A55">
      <w:pPr>
        <w:spacing w:after="160" w:line="256" w:lineRule="auto"/>
        <w:rPr>
          <w:rFonts w:eastAsia="Calibri"/>
          <w:lang w:eastAsia="en-US"/>
        </w:rPr>
      </w:pPr>
      <w:r w:rsidRPr="001340A2">
        <w:rPr>
          <w:rFonts w:eastAsia="Calibri"/>
          <w:lang w:eastAsia="en-US"/>
        </w:rPr>
        <w:t xml:space="preserve">Секретарь аттестационной комиссии _______________ __________________________ </w:t>
      </w:r>
    </w:p>
    <w:p w:rsidR="001340A2" w:rsidRPr="001340A2" w:rsidRDefault="001340A2" w:rsidP="001340A2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  <w:r w:rsidRPr="001340A2">
        <w:rPr>
          <w:rFonts w:eastAsia="Calibri"/>
          <w:sz w:val="20"/>
          <w:szCs w:val="20"/>
          <w:lang w:eastAsia="en-US"/>
        </w:rPr>
        <w:t xml:space="preserve">                                                    </w:t>
      </w:r>
      <w:r w:rsidR="002F7A55">
        <w:rPr>
          <w:rFonts w:eastAsia="Calibri"/>
          <w:sz w:val="20"/>
          <w:szCs w:val="20"/>
          <w:lang w:eastAsia="en-US"/>
        </w:rPr>
        <w:t xml:space="preserve">                 </w:t>
      </w:r>
      <w:r w:rsidRPr="001340A2">
        <w:rPr>
          <w:rFonts w:eastAsia="Calibri"/>
          <w:sz w:val="20"/>
          <w:szCs w:val="20"/>
          <w:lang w:eastAsia="en-US"/>
        </w:rPr>
        <w:t xml:space="preserve"> (Подпись)           </w:t>
      </w:r>
      <w:r w:rsidR="002F7A55">
        <w:rPr>
          <w:rFonts w:eastAsia="Calibri"/>
          <w:sz w:val="20"/>
          <w:szCs w:val="20"/>
          <w:lang w:eastAsia="en-US"/>
        </w:rPr>
        <w:t xml:space="preserve">      </w:t>
      </w:r>
      <w:bookmarkStart w:id="0" w:name="_GoBack"/>
      <w:bookmarkEnd w:id="0"/>
      <w:r w:rsidRPr="001340A2">
        <w:rPr>
          <w:rFonts w:eastAsia="Calibri"/>
          <w:sz w:val="20"/>
          <w:szCs w:val="20"/>
          <w:lang w:eastAsia="en-US"/>
        </w:rPr>
        <w:t xml:space="preserve"> (Инициалы, фамилия)</w:t>
      </w:r>
    </w:p>
    <w:p w:rsidR="001223BD" w:rsidRDefault="001223BD" w:rsidP="001223BD">
      <w:pPr>
        <w:pStyle w:val="consplusnormal"/>
        <w:jc w:val="both"/>
      </w:pPr>
    </w:p>
    <w:p w:rsidR="001223BD" w:rsidRDefault="001223BD" w:rsidP="001223BD">
      <w:pPr>
        <w:pStyle w:val="consplusnormal"/>
        <w:jc w:val="both"/>
      </w:pPr>
    </w:p>
    <w:p w:rsidR="001223BD" w:rsidRDefault="001223BD" w:rsidP="001223BD">
      <w:pPr>
        <w:pStyle w:val="consplusnormal"/>
        <w:jc w:val="both"/>
      </w:pPr>
    </w:p>
    <w:p w:rsidR="001223BD" w:rsidRDefault="001223BD" w:rsidP="001223BD">
      <w:pPr>
        <w:pStyle w:val="consplusnormal"/>
        <w:jc w:val="both"/>
      </w:pPr>
    </w:p>
    <w:p w:rsidR="001223BD" w:rsidRDefault="001223BD" w:rsidP="001223BD">
      <w:pPr>
        <w:pStyle w:val="consplusnormal"/>
        <w:jc w:val="both"/>
      </w:pPr>
    </w:p>
    <w:p w:rsidR="001223BD" w:rsidRDefault="001223BD" w:rsidP="001223BD">
      <w:pPr>
        <w:pStyle w:val="consplusnormal"/>
        <w:jc w:val="both"/>
      </w:pPr>
    </w:p>
    <w:p w:rsidR="001223BD" w:rsidRDefault="001223BD" w:rsidP="001223BD">
      <w:pPr>
        <w:pStyle w:val="consplusnormal"/>
        <w:jc w:val="both"/>
      </w:pPr>
    </w:p>
    <w:p w:rsidR="007F00AD" w:rsidRDefault="007F00AD"/>
    <w:sectPr w:rsidR="007F00AD" w:rsidSect="001223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C0"/>
    <w:rsid w:val="001223BD"/>
    <w:rsid w:val="001340A2"/>
    <w:rsid w:val="002F7A55"/>
    <w:rsid w:val="00740DC0"/>
    <w:rsid w:val="007F00AD"/>
    <w:rsid w:val="008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223BD"/>
    <w:rPr>
      <w:b/>
      <w:bCs/>
    </w:rPr>
  </w:style>
  <w:style w:type="paragraph" w:styleId="a5">
    <w:name w:val="Normal (Web)"/>
    <w:basedOn w:val="a"/>
    <w:rsid w:val="001223BD"/>
    <w:pPr>
      <w:spacing w:after="225"/>
    </w:pPr>
  </w:style>
  <w:style w:type="paragraph" w:customStyle="1" w:styleId="consplusnormal">
    <w:name w:val="consplusnormal"/>
    <w:basedOn w:val="a"/>
    <w:rsid w:val="001223BD"/>
    <w:pPr>
      <w:spacing w:before="100" w:beforeAutospacing="1" w:after="100" w:afterAutospacing="1"/>
    </w:pPr>
  </w:style>
  <w:style w:type="character" w:styleId="a6">
    <w:name w:val="Hyperlink"/>
    <w:basedOn w:val="a0"/>
    <w:rsid w:val="001223BD"/>
    <w:rPr>
      <w:color w:val="454545"/>
      <w:u w:val="single"/>
    </w:rPr>
  </w:style>
  <w:style w:type="paragraph" w:customStyle="1" w:styleId="constitle">
    <w:name w:val="constitle"/>
    <w:basedOn w:val="a"/>
    <w:rsid w:val="001223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223BD"/>
    <w:rPr>
      <w:b/>
      <w:bCs/>
    </w:rPr>
  </w:style>
  <w:style w:type="paragraph" w:styleId="a5">
    <w:name w:val="Normal (Web)"/>
    <w:basedOn w:val="a"/>
    <w:rsid w:val="001223BD"/>
    <w:pPr>
      <w:spacing w:after="225"/>
    </w:pPr>
  </w:style>
  <w:style w:type="paragraph" w:customStyle="1" w:styleId="consplusnormal">
    <w:name w:val="consplusnormal"/>
    <w:basedOn w:val="a"/>
    <w:rsid w:val="001223BD"/>
    <w:pPr>
      <w:spacing w:before="100" w:beforeAutospacing="1" w:after="100" w:afterAutospacing="1"/>
    </w:pPr>
  </w:style>
  <w:style w:type="character" w:styleId="a6">
    <w:name w:val="Hyperlink"/>
    <w:basedOn w:val="a0"/>
    <w:rsid w:val="001223BD"/>
    <w:rPr>
      <w:color w:val="454545"/>
      <w:u w:val="single"/>
    </w:rPr>
  </w:style>
  <w:style w:type="paragraph" w:customStyle="1" w:styleId="constitle">
    <w:name w:val="constitle"/>
    <w:basedOn w:val="a"/>
    <w:rsid w:val="001223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&#1091;-khem.tu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3334</Words>
  <Characters>19004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2016-02-26T16:33:00Z</dcterms:created>
  <dcterms:modified xsi:type="dcterms:W3CDTF">2016-03-25T15:21:00Z</dcterms:modified>
</cp:coreProperties>
</file>