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1E" w:rsidRDefault="001C1F1E" w:rsidP="001C1F1E">
      <w:pPr>
        <w:jc w:val="center"/>
        <w:rPr>
          <w:rStyle w:val="a4"/>
        </w:rPr>
      </w:pPr>
    </w:p>
    <w:p w:rsidR="001C1F1E" w:rsidRPr="003E377F" w:rsidRDefault="001C1F1E" w:rsidP="00D0084A">
      <w:pPr>
        <w:spacing w:line="276" w:lineRule="auto"/>
        <w:jc w:val="center"/>
        <w:rPr>
          <w:rStyle w:val="a4"/>
        </w:rPr>
      </w:pPr>
      <w:r w:rsidRPr="003E377F">
        <w:rPr>
          <w:rStyle w:val="a4"/>
        </w:rPr>
        <w:t>РЕСПУБЛИКА ТЫВА</w:t>
      </w:r>
    </w:p>
    <w:p w:rsidR="001C1F1E" w:rsidRPr="003E377F" w:rsidRDefault="001C1F1E" w:rsidP="00D0084A">
      <w:pPr>
        <w:spacing w:line="276" w:lineRule="auto"/>
        <w:jc w:val="center"/>
        <w:rPr>
          <w:rStyle w:val="a4"/>
        </w:rPr>
      </w:pPr>
      <w:r w:rsidRPr="003E377F">
        <w:rPr>
          <w:rStyle w:val="a4"/>
        </w:rPr>
        <w:t>ПИЙ-ХЕМСКИЙ КОЖУУН</w:t>
      </w:r>
    </w:p>
    <w:p w:rsidR="001C1F1E" w:rsidRDefault="001C1F1E" w:rsidP="00D0084A">
      <w:pPr>
        <w:spacing w:line="276" w:lineRule="auto"/>
        <w:jc w:val="center"/>
        <w:rPr>
          <w:rStyle w:val="a4"/>
        </w:rPr>
      </w:pPr>
      <w:r w:rsidRPr="003E377F">
        <w:rPr>
          <w:rStyle w:val="a4"/>
        </w:rPr>
        <w:t>АДМИНИСТРАЦИЯ СЕЛЬСКОГО ПОСЕЛЕНИЯ СУМОНА СУШСКИЙ</w:t>
      </w:r>
    </w:p>
    <w:p w:rsidR="001C1F1E" w:rsidRPr="003E377F" w:rsidRDefault="001C1F1E" w:rsidP="00D0084A">
      <w:pPr>
        <w:spacing w:line="276" w:lineRule="auto"/>
        <w:jc w:val="center"/>
        <w:rPr>
          <w:rStyle w:val="a4"/>
        </w:rPr>
      </w:pPr>
      <w:r>
        <w:rPr>
          <w:rStyle w:val="a4"/>
        </w:rPr>
        <w:t>__________________________________________________________________________________</w:t>
      </w:r>
    </w:p>
    <w:p w:rsidR="001C1F1E" w:rsidRPr="003E377F" w:rsidRDefault="001C1F1E" w:rsidP="001C1F1E">
      <w:pPr>
        <w:pStyle w:val="a5"/>
        <w:jc w:val="center"/>
        <w:rPr>
          <w:rStyle w:val="a4"/>
          <w:sz w:val="20"/>
          <w:szCs w:val="20"/>
        </w:rPr>
      </w:pPr>
      <w:r w:rsidRPr="003E377F">
        <w:rPr>
          <w:rStyle w:val="a4"/>
          <w:sz w:val="20"/>
          <w:szCs w:val="20"/>
        </w:rPr>
        <w:t>668515, Республика Тыва, Пий-</w:t>
      </w:r>
      <w:proofErr w:type="spellStart"/>
      <w:r w:rsidRPr="003E377F">
        <w:rPr>
          <w:rStyle w:val="a4"/>
          <w:sz w:val="20"/>
          <w:szCs w:val="20"/>
        </w:rPr>
        <w:t>Хемский</w:t>
      </w:r>
      <w:proofErr w:type="spellEnd"/>
      <w:r w:rsidRPr="003E377F">
        <w:rPr>
          <w:rStyle w:val="a4"/>
          <w:sz w:val="20"/>
          <w:szCs w:val="20"/>
        </w:rPr>
        <w:t xml:space="preserve"> </w:t>
      </w:r>
      <w:proofErr w:type="spellStart"/>
      <w:r w:rsidRPr="003E377F">
        <w:rPr>
          <w:rStyle w:val="a4"/>
          <w:sz w:val="20"/>
          <w:szCs w:val="20"/>
        </w:rPr>
        <w:t>кожуун</w:t>
      </w:r>
      <w:proofErr w:type="spellEnd"/>
      <w:r w:rsidRPr="003E377F">
        <w:rPr>
          <w:rStyle w:val="a4"/>
          <w:sz w:val="20"/>
          <w:szCs w:val="20"/>
        </w:rPr>
        <w:t xml:space="preserve">, </w:t>
      </w:r>
      <w:proofErr w:type="spellStart"/>
      <w:r w:rsidRPr="003E377F">
        <w:rPr>
          <w:rStyle w:val="a4"/>
          <w:sz w:val="20"/>
          <w:szCs w:val="20"/>
        </w:rPr>
        <w:t>с</w:t>
      </w:r>
      <w:proofErr w:type="gramStart"/>
      <w:r w:rsidRPr="003E377F">
        <w:rPr>
          <w:rStyle w:val="a4"/>
          <w:sz w:val="20"/>
          <w:szCs w:val="20"/>
        </w:rPr>
        <w:t>.С</w:t>
      </w:r>
      <w:proofErr w:type="gramEnd"/>
      <w:r w:rsidRPr="003E377F">
        <w:rPr>
          <w:rStyle w:val="a4"/>
          <w:sz w:val="20"/>
          <w:szCs w:val="20"/>
        </w:rPr>
        <w:t>уш</w:t>
      </w:r>
      <w:proofErr w:type="spellEnd"/>
      <w:r w:rsidRPr="003E377F">
        <w:rPr>
          <w:rStyle w:val="a4"/>
          <w:sz w:val="20"/>
          <w:szCs w:val="20"/>
        </w:rPr>
        <w:t>, ул.Октябрьская,д.36 тел.8(39435)21800</w:t>
      </w:r>
    </w:p>
    <w:p w:rsidR="001C1F1E" w:rsidRPr="003E377F" w:rsidRDefault="001C1F1E" w:rsidP="001C1F1E">
      <w:pPr>
        <w:pStyle w:val="a5"/>
        <w:jc w:val="center"/>
        <w:rPr>
          <w:rStyle w:val="a4"/>
          <w:sz w:val="20"/>
          <w:szCs w:val="20"/>
        </w:rPr>
      </w:pPr>
    </w:p>
    <w:p w:rsidR="001C1F1E" w:rsidRPr="003E377F" w:rsidRDefault="001C1F1E" w:rsidP="001C1F1E">
      <w:pPr>
        <w:jc w:val="center"/>
        <w:rPr>
          <w:rStyle w:val="a4"/>
        </w:rPr>
      </w:pPr>
      <w:r w:rsidRPr="003E377F">
        <w:rPr>
          <w:rStyle w:val="a4"/>
        </w:rPr>
        <w:t xml:space="preserve">ПОСТАНОВЛЕНИЕ     </w:t>
      </w:r>
    </w:p>
    <w:p w:rsidR="001C1F1E" w:rsidRDefault="001C1F1E" w:rsidP="001C1F1E">
      <w:pPr>
        <w:pStyle w:val="a5"/>
        <w:spacing w:line="408" w:lineRule="atLeast"/>
        <w:rPr>
          <w:rStyle w:val="a4"/>
        </w:rPr>
      </w:pPr>
    </w:p>
    <w:p w:rsidR="001C1F1E" w:rsidRDefault="001C1F1E" w:rsidP="001C1F1E">
      <w:pPr>
        <w:pStyle w:val="a5"/>
        <w:spacing w:line="408" w:lineRule="atLeast"/>
        <w:rPr>
          <w:rStyle w:val="a4"/>
        </w:rPr>
      </w:pPr>
      <w:proofErr w:type="spellStart"/>
      <w:r w:rsidRPr="003E377F">
        <w:rPr>
          <w:rStyle w:val="a4"/>
        </w:rPr>
        <w:t>с</w:t>
      </w:r>
      <w:proofErr w:type="gramStart"/>
      <w:r w:rsidRPr="003E377F">
        <w:rPr>
          <w:rStyle w:val="a4"/>
        </w:rPr>
        <w:t>.С</w:t>
      </w:r>
      <w:proofErr w:type="gramEnd"/>
      <w:r w:rsidRPr="003E377F">
        <w:rPr>
          <w:rStyle w:val="a4"/>
        </w:rPr>
        <w:t>уш</w:t>
      </w:r>
      <w:proofErr w:type="spellEnd"/>
      <w:r w:rsidRPr="003E377F">
        <w:rPr>
          <w:rStyle w:val="a4"/>
        </w:rPr>
        <w:t xml:space="preserve">                                                       </w:t>
      </w:r>
      <w:r>
        <w:rPr>
          <w:rStyle w:val="a4"/>
        </w:rPr>
        <w:t xml:space="preserve">18 ноября 2015 года                                         </w:t>
      </w:r>
      <w:r w:rsidRPr="003E377F">
        <w:rPr>
          <w:rStyle w:val="a4"/>
        </w:rPr>
        <w:t>№ </w:t>
      </w:r>
      <w:r>
        <w:rPr>
          <w:rStyle w:val="a4"/>
        </w:rPr>
        <w:t>45</w:t>
      </w:r>
    </w:p>
    <w:p w:rsidR="001C1F1E" w:rsidRPr="003E377F" w:rsidRDefault="001C1F1E" w:rsidP="001C1F1E">
      <w:pPr>
        <w:pStyle w:val="a5"/>
        <w:spacing w:line="408" w:lineRule="atLeast"/>
        <w:rPr>
          <w:rStyle w:val="a4"/>
          <w:b w:val="0"/>
          <w:bCs w:val="0"/>
        </w:rPr>
      </w:pPr>
    </w:p>
    <w:p w:rsidR="001C1F1E" w:rsidRPr="003E377F" w:rsidRDefault="001C1F1E" w:rsidP="001C1F1E">
      <w:pPr>
        <w:jc w:val="center"/>
      </w:pPr>
      <w:r w:rsidRPr="003E377F">
        <w:rPr>
          <w:rStyle w:val="a4"/>
        </w:rPr>
        <w:t>Об  утверждении  Порядка   ведения реестра  муниципальных  служащих</w:t>
      </w:r>
    </w:p>
    <w:p w:rsidR="001C1F1E" w:rsidRDefault="001C1F1E" w:rsidP="001C1F1E">
      <w:pPr>
        <w:jc w:val="center"/>
        <w:rPr>
          <w:rStyle w:val="a4"/>
        </w:rPr>
      </w:pPr>
      <w:r w:rsidRPr="003E377F">
        <w:rPr>
          <w:rStyle w:val="a4"/>
        </w:rPr>
        <w:t xml:space="preserve">Администрации  сельского  поселения </w:t>
      </w:r>
      <w:proofErr w:type="spellStart"/>
      <w:r w:rsidRPr="003E377F">
        <w:rPr>
          <w:rStyle w:val="a4"/>
        </w:rPr>
        <w:t>сумона</w:t>
      </w:r>
      <w:proofErr w:type="spellEnd"/>
      <w:r w:rsidRPr="003E377F">
        <w:rPr>
          <w:rStyle w:val="a4"/>
        </w:rPr>
        <w:t xml:space="preserve"> </w:t>
      </w:r>
      <w:proofErr w:type="spellStart"/>
      <w:r w:rsidRPr="003E377F">
        <w:rPr>
          <w:rStyle w:val="a4"/>
        </w:rPr>
        <w:t>Сушский</w:t>
      </w:r>
      <w:proofErr w:type="spellEnd"/>
    </w:p>
    <w:p w:rsidR="001C1F1E" w:rsidRPr="003E377F" w:rsidRDefault="001C1F1E" w:rsidP="001C1F1E">
      <w:pPr>
        <w:pStyle w:val="a5"/>
        <w:jc w:val="center"/>
      </w:pPr>
    </w:p>
    <w:p w:rsidR="001C1F1E" w:rsidRPr="003E377F" w:rsidRDefault="001C1F1E" w:rsidP="001C1F1E">
      <w:pPr>
        <w:pStyle w:val="a5"/>
        <w:jc w:val="both"/>
      </w:pPr>
      <w:r w:rsidRPr="003E377F">
        <w:t>     На основании  Федерального закона от 02.03.2007 №25-ФЗ «О муниципальной служ</w:t>
      </w:r>
      <w:r>
        <w:t xml:space="preserve">бе в Российской Федерации», Администрация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постановляет</w:t>
      </w:r>
      <w:r w:rsidRPr="003E377F">
        <w:t>: </w:t>
      </w:r>
    </w:p>
    <w:p w:rsidR="001C1F1E" w:rsidRPr="003E377F" w:rsidRDefault="001C1F1E" w:rsidP="001C1F1E">
      <w:pPr>
        <w:pStyle w:val="a5"/>
        <w:jc w:val="both"/>
      </w:pPr>
      <w:r>
        <w:t xml:space="preserve">             </w:t>
      </w:r>
      <w:r w:rsidRPr="003E377F">
        <w:t xml:space="preserve">1.Утвердить Порядок ведения реестра муниципальных служащих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 xml:space="preserve"> (далее - Порядок) (Приложение 1).</w:t>
      </w:r>
    </w:p>
    <w:p w:rsidR="001C1F1E" w:rsidRPr="003E377F" w:rsidRDefault="001C1F1E" w:rsidP="001C1F1E">
      <w:pPr>
        <w:pStyle w:val="a5"/>
        <w:jc w:val="both"/>
      </w:pPr>
      <w:r>
        <w:t xml:space="preserve">            </w:t>
      </w:r>
      <w:r w:rsidRPr="003E377F">
        <w:t xml:space="preserve">2. Утвердить форму  реестра муниципальных служащих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  (Приложение 2).</w:t>
      </w:r>
    </w:p>
    <w:p w:rsidR="001C1F1E" w:rsidRPr="00C0676C" w:rsidRDefault="001C1F1E" w:rsidP="001C1F1E">
      <w:pPr>
        <w:ind w:firstLine="720"/>
        <w:jc w:val="both"/>
      </w:pPr>
      <w:r w:rsidRPr="003E377F">
        <w:t>3. Разместить настоящее постановление на официальном сайте Администрации Пий-</w:t>
      </w:r>
      <w:proofErr w:type="spellStart"/>
      <w:r w:rsidRPr="003E377F">
        <w:t>Хемского</w:t>
      </w:r>
      <w:proofErr w:type="spellEnd"/>
      <w:r w:rsidRPr="003E377F">
        <w:t xml:space="preserve"> </w:t>
      </w:r>
      <w:proofErr w:type="spellStart"/>
      <w:r w:rsidRPr="003E377F">
        <w:t>кожууна</w:t>
      </w:r>
      <w:proofErr w:type="spellEnd"/>
      <w:r w:rsidRPr="003E377F">
        <w:t xml:space="preserve"> в информационно-телекоммуникационной сети «Интернет»</w:t>
      </w:r>
      <w:r>
        <w:t xml:space="preserve">, на странице Администрации 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395D45">
        <w:t>(</w:t>
      </w:r>
      <w:hyperlink r:id="rId5" w:history="1">
        <w:r w:rsidRPr="00395D45">
          <w:rPr>
            <w:rStyle w:val="a6"/>
            <w:lang w:val="en-US"/>
          </w:rPr>
          <w:t>www</w:t>
        </w:r>
        <w:r w:rsidRPr="00395D45">
          <w:rPr>
            <w:rStyle w:val="a6"/>
          </w:rPr>
          <w:t>.</w:t>
        </w:r>
        <w:r w:rsidRPr="00395D45">
          <w:rPr>
            <w:rStyle w:val="a6"/>
            <w:lang w:val="en-US"/>
          </w:rPr>
          <w:t>pi</w:t>
        </w:r>
        <w:r w:rsidRPr="00395D45">
          <w:rPr>
            <w:rStyle w:val="a6"/>
          </w:rPr>
          <w:t>у-</w:t>
        </w:r>
        <w:r w:rsidRPr="00395D45">
          <w:rPr>
            <w:rStyle w:val="a6"/>
            <w:lang w:val="en-US"/>
          </w:rPr>
          <w:t>khem</w:t>
        </w:r>
        <w:r w:rsidRPr="00395D45">
          <w:rPr>
            <w:rStyle w:val="a6"/>
          </w:rPr>
          <w:t>.</w:t>
        </w:r>
        <w:r w:rsidRPr="00395D45">
          <w:rPr>
            <w:rStyle w:val="a6"/>
            <w:lang w:val="en-US"/>
          </w:rPr>
          <w:t>tuva</w:t>
        </w:r>
        <w:r w:rsidRPr="00395D45">
          <w:rPr>
            <w:rStyle w:val="a6"/>
          </w:rPr>
          <w:t>@</w:t>
        </w:r>
        <w:r w:rsidRPr="00395D45">
          <w:rPr>
            <w:rStyle w:val="a6"/>
            <w:lang w:val="en-US"/>
          </w:rPr>
          <w:t>mail</w:t>
        </w:r>
        <w:r w:rsidRPr="00395D45">
          <w:rPr>
            <w:rStyle w:val="a6"/>
          </w:rPr>
          <w:t>.</w:t>
        </w:r>
        <w:proofErr w:type="spellStart"/>
        <w:r w:rsidRPr="00395D45">
          <w:rPr>
            <w:rStyle w:val="a6"/>
            <w:lang w:val="en-US"/>
          </w:rPr>
          <w:t>ru</w:t>
        </w:r>
        <w:proofErr w:type="spellEnd"/>
      </w:hyperlink>
      <w:r w:rsidRPr="00C0676C">
        <w:t xml:space="preserve">). </w:t>
      </w:r>
    </w:p>
    <w:p w:rsidR="001C1F1E" w:rsidRDefault="001C1F1E" w:rsidP="001C1F1E">
      <w:pPr>
        <w:pStyle w:val="a5"/>
        <w:jc w:val="both"/>
      </w:pPr>
    </w:p>
    <w:p w:rsidR="001C1F1E" w:rsidRPr="003E377F" w:rsidRDefault="001C1F1E" w:rsidP="001C1F1E">
      <w:pPr>
        <w:pStyle w:val="a5"/>
        <w:jc w:val="both"/>
      </w:pPr>
      <w:r>
        <w:t xml:space="preserve">           </w:t>
      </w:r>
      <w:r w:rsidRPr="003E377F">
        <w:t xml:space="preserve">4. </w:t>
      </w:r>
      <w:proofErr w:type="gramStart"/>
      <w:r w:rsidRPr="003E377F">
        <w:t>Контроль за</w:t>
      </w:r>
      <w:proofErr w:type="gramEnd"/>
      <w:r w:rsidRPr="003E377F">
        <w:t xml:space="preserve"> исполнением настоящего постановления оставляю за собой.</w:t>
      </w:r>
    </w:p>
    <w:p w:rsidR="001C1F1E" w:rsidRDefault="001C1F1E" w:rsidP="001C1F1E">
      <w:pPr>
        <w:pStyle w:val="a5"/>
      </w:pPr>
      <w:r w:rsidRPr="003E377F">
        <w:t> </w:t>
      </w: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1C1F1E" w:rsidRPr="003E377F" w:rsidRDefault="001C1F1E" w:rsidP="001C1F1E">
      <w:pPr>
        <w:pStyle w:val="a3"/>
      </w:pPr>
      <w:r>
        <w:t xml:space="preserve">         </w:t>
      </w:r>
      <w:r w:rsidRPr="003E377F">
        <w:t>Председатель администрации</w:t>
      </w:r>
    </w:p>
    <w:p w:rsidR="001C1F1E" w:rsidRDefault="001C1F1E" w:rsidP="001C1F1E">
      <w:pPr>
        <w:pStyle w:val="a3"/>
      </w:pPr>
      <w:r>
        <w:t xml:space="preserve">         </w:t>
      </w:r>
      <w:r w:rsidRPr="003E377F">
        <w:t>сельского  поселения </w:t>
      </w:r>
      <w:proofErr w:type="spellStart"/>
      <w:r w:rsidRPr="003E377F">
        <w:t>с</w:t>
      </w:r>
      <w:proofErr w:type="gramStart"/>
      <w:r w:rsidRPr="003E377F">
        <w:t>.С</w:t>
      </w:r>
      <w:proofErr w:type="gramEnd"/>
      <w:r w:rsidRPr="003E377F">
        <w:t>ушский</w:t>
      </w:r>
      <w:proofErr w:type="spellEnd"/>
      <w:r w:rsidRPr="003E377F">
        <w:t>                                  </w:t>
      </w:r>
      <w:r>
        <w:t xml:space="preserve">      </w:t>
      </w:r>
      <w:r w:rsidRPr="003E377F">
        <w:t> </w:t>
      </w:r>
      <w:proofErr w:type="spellStart"/>
      <w:r w:rsidRPr="003E377F">
        <w:t>И.М.Дондуп</w:t>
      </w:r>
      <w:proofErr w:type="spellEnd"/>
    </w:p>
    <w:p w:rsidR="001C1F1E" w:rsidRDefault="001C1F1E" w:rsidP="001C1F1E">
      <w:pPr>
        <w:pStyle w:val="a3"/>
      </w:pP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1C1F1E" w:rsidRDefault="001C1F1E" w:rsidP="001C1F1E">
      <w:pPr>
        <w:pStyle w:val="a5"/>
      </w:pPr>
    </w:p>
    <w:p w:rsidR="00D0084A" w:rsidRPr="003E377F" w:rsidRDefault="00D0084A" w:rsidP="001C1F1E">
      <w:pPr>
        <w:pStyle w:val="a5"/>
      </w:pPr>
      <w:bookmarkStart w:id="0" w:name="_GoBack"/>
      <w:bookmarkEnd w:id="0"/>
    </w:p>
    <w:p w:rsidR="001C1F1E" w:rsidRPr="003E377F" w:rsidRDefault="001C1F1E" w:rsidP="001C1F1E">
      <w:pPr>
        <w:jc w:val="right"/>
      </w:pPr>
      <w:r w:rsidRPr="003E377F">
        <w:t> Приложение 1</w:t>
      </w:r>
    </w:p>
    <w:p w:rsidR="001C1F1E" w:rsidRPr="003E377F" w:rsidRDefault="001C1F1E" w:rsidP="001C1F1E">
      <w:pPr>
        <w:jc w:val="right"/>
      </w:pPr>
      <w:r w:rsidRPr="003E377F">
        <w:t xml:space="preserve">к  постановлению Администрации </w:t>
      </w:r>
    </w:p>
    <w:p w:rsidR="001C1F1E" w:rsidRPr="003E377F" w:rsidRDefault="001C1F1E" w:rsidP="001C1F1E">
      <w:pPr>
        <w:jc w:val="right"/>
      </w:pPr>
      <w:r w:rsidRPr="003E377F">
        <w:t xml:space="preserve">СП </w:t>
      </w:r>
      <w:proofErr w:type="spellStart"/>
      <w:r w:rsidRPr="003E377F">
        <w:t>с</w:t>
      </w:r>
      <w:proofErr w:type="gramStart"/>
      <w:r w:rsidRPr="003E377F">
        <w:t>.С</w:t>
      </w:r>
      <w:proofErr w:type="gramEnd"/>
      <w:r w:rsidRPr="003E377F">
        <w:t>ушский</w:t>
      </w:r>
      <w:proofErr w:type="spellEnd"/>
    </w:p>
    <w:p w:rsidR="001C1F1E" w:rsidRPr="003E377F" w:rsidRDefault="001C1F1E" w:rsidP="001C1F1E">
      <w:pPr>
        <w:jc w:val="right"/>
      </w:pPr>
      <w:r w:rsidRPr="003E377F">
        <w:t>от 18.11.2015 г. №</w:t>
      </w:r>
      <w:r>
        <w:t xml:space="preserve"> 45</w:t>
      </w:r>
      <w:r w:rsidRPr="003E377F">
        <w:t xml:space="preserve"> </w:t>
      </w:r>
    </w:p>
    <w:p w:rsidR="001C1F1E" w:rsidRPr="003E377F" w:rsidRDefault="001C1F1E" w:rsidP="001C1F1E">
      <w:pPr>
        <w:pStyle w:val="a5"/>
        <w:jc w:val="center"/>
      </w:pPr>
      <w:r w:rsidRPr="003E377F">
        <w:rPr>
          <w:rStyle w:val="a4"/>
        </w:rPr>
        <w:t>ПОРЯДОК</w:t>
      </w:r>
    </w:p>
    <w:p w:rsidR="001C1F1E" w:rsidRPr="00395D45" w:rsidRDefault="001C1F1E" w:rsidP="001C1F1E">
      <w:pPr>
        <w:pStyle w:val="a5"/>
        <w:jc w:val="center"/>
        <w:rPr>
          <w:b/>
          <w:bCs/>
        </w:rPr>
      </w:pPr>
      <w:r w:rsidRPr="003E377F">
        <w:rPr>
          <w:rStyle w:val="a4"/>
        </w:rPr>
        <w:t xml:space="preserve">ведения реестра муниципальных служащих Администрации Сельского поселения </w:t>
      </w:r>
      <w:proofErr w:type="spellStart"/>
      <w:r w:rsidRPr="003E377F">
        <w:rPr>
          <w:rStyle w:val="a4"/>
        </w:rPr>
        <w:t>сумона</w:t>
      </w:r>
      <w:proofErr w:type="spellEnd"/>
      <w:r w:rsidRPr="003E377F">
        <w:rPr>
          <w:rStyle w:val="a4"/>
        </w:rPr>
        <w:t xml:space="preserve"> </w:t>
      </w:r>
      <w:proofErr w:type="spellStart"/>
      <w:r w:rsidRPr="003E377F">
        <w:rPr>
          <w:rStyle w:val="a4"/>
        </w:rPr>
        <w:t>Сушский</w:t>
      </w:r>
      <w:proofErr w:type="spellEnd"/>
    </w:p>
    <w:p w:rsidR="001C1F1E" w:rsidRPr="003E377F" w:rsidRDefault="001C1F1E" w:rsidP="001C1F1E">
      <w:pPr>
        <w:pStyle w:val="a5"/>
        <w:jc w:val="both"/>
      </w:pPr>
      <w:r w:rsidRPr="003E377F">
        <w:t xml:space="preserve">1. Настоящий Порядок устанавливает форму и правила ведения реестра муниципальных служащих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  (далее - Реестр) в соответствии со статьей 31 Федерального закона от 02.03.2007 №25-ФЗ «О муниципальной службе в Российской Федерации».</w:t>
      </w:r>
    </w:p>
    <w:p w:rsidR="001C1F1E" w:rsidRPr="003E377F" w:rsidRDefault="001C1F1E" w:rsidP="001C1F1E">
      <w:pPr>
        <w:pStyle w:val="a5"/>
        <w:jc w:val="both"/>
      </w:pPr>
      <w:r w:rsidRPr="003E377F">
        <w:t xml:space="preserve">2. Реестр представляет собой список лиц, проходящих муниципальную службу в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, а также сведения, вносимые в личные дела муниципальных служащих.</w:t>
      </w:r>
    </w:p>
    <w:p w:rsidR="001C1F1E" w:rsidRPr="003E377F" w:rsidRDefault="001C1F1E" w:rsidP="001C1F1E">
      <w:pPr>
        <w:pStyle w:val="a5"/>
        <w:jc w:val="both"/>
      </w:pPr>
      <w:r w:rsidRPr="003E377F">
        <w:t xml:space="preserve">3. Внесению в Реестр подлежат муниципальные служащие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 xml:space="preserve"> с момента поступления на муниципальную службу в Администрацию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  с присвоенным им регистрационным номером.</w:t>
      </w:r>
    </w:p>
    <w:p w:rsidR="001C1F1E" w:rsidRPr="003E377F" w:rsidRDefault="001C1F1E" w:rsidP="001C1F1E">
      <w:pPr>
        <w:pStyle w:val="a5"/>
        <w:jc w:val="both"/>
      </w:pPr>
      <w:r w:rsidRPr="003E377F">
        <w:t>4. Регистрационный номер муниципального служащего в Реестре соответствует индивидуальному регистрационному номеру личного дела муниципального служащего.</w:t>
      </w:r>
    </w:p>
    <w:p w:rsidR="001C1F1E" w:rsidRPr="003E377F" w:rsidRDefault="001C1F1E" w:rsidP="001C1F1E">
      <w:pPr>
        <w:pStyle w:val="a5"/>
        <w:jc w:val="both"/>
      </w:pPr>
      <w:r w:rsidRPr="003E377F">
        <w:t xml:space="preserve">5. Реестр включает в себя систематизированный перечень сведений о прохождении муниципальными служащими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  муниципальной службы:</w:t>
      </w:r>
    </w:p>
    <w:p w:rsidR="001C1F1E" w:rsidRPr="003E377F" w:rsidRDefault="001C1F1E" w:rsidP="001C1F1E">
      <w:pPr>
        <w:pStyle w:val="a5"/>
        <w:jc w:val="both"/>
      </w:pPr>
      <w:proofErr w:type="gramStart"/>
      <w:r w:rsidRPr="003E377F">
        <w:t xml:space="preserve">- регистрационный номер, фамилию, имя, отчество, дату и год рождения, гражданство, образование (когда, какое учебное заведение окончил), квалификацию по диплому, дату поступления на муниципальную службу и назначения на должность муниципальной службы, группу должностей по реестру должностей муниципальной службы в Константиновском сельском поселении,  дату и причины увольнения с муниципальной службы, период нахождения в резерве муниципальных служащих 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>;</w:t>
      </w:r>
      <w:proofErr w:type="gramEnd"/>
    </w:p>
    <w:p w:rsidR="001C1F1E" w:rsidRPr="003E377F" w:rsidRDefault="001C1F1E" w:rsidP="001C1F1E">
      <w:pPr>
        <w:pStyle w:val="a5"/>
        <w:jc w:val="both"/>
      </w:pPr>
      <w:r w:rsidRPr="003E377F">
        <w:t>Реестр  заполняется сразу после поступления лица на муниципальную службу и дополняется по мере прохождения службы.</w:t>
      </w:r>
    </w:p>
    <w:p w:rsidR="001C1F1E" w:rsidRPr="003E377F" w:rsidRDefault="001C1F1E" w:rsidP="001C1F1E">
      <w:pPr>
        <w:pStyle w:val="a5"/>
        <w:jc w:val="both"/>
      </w:pPr>
      <w:r w:rsidRPr="003E377F">
        <w:t>6. Информация, включенная в Реестр, является конфиденциальной.</w:t>
      </w:r>
    </w:p>
    <w:p w:rsidR="001C1F1E" w:rsidRPr="003E377F" w:rsidRDefault="001C1F1E" w:rsidP="001C1F1E">
      <w:pPr>
        <w:pStyle w:val="a5"/>
        <w:jc w:val="both"/>
      </w:pPr>
      <w:r w:rsidRPr="003E377F">
        <w:t>7. Сбор и включение в Реестр сведений о политической и религиозной принадлежности, частной жизни муниципального служащего запрещены.</w:t>
      </w:r>
    </w:p>
    <w:p w:rsidR="001C1F1E" w:rsidRPr="003E377F" w:rsidRDefault="001C1F1E" w:rsidP="001C1F1E">
      <w:pPr>
        <w:pStyle w:val="a5"/>
        <w:jc w:val="both"/>
      </w:pPr>
      <w:r w:rsidRPr="003E377F">
        <w:t xml:space="preserve">8. Ведение Реестра осуществляется работником, ответственным за ведение кадрового делопроизводства Администрации Сельского поселения </w:t>
      </w:r>
      <w:proofErr w:type="spellStart"/>
      <w:r w:rsidRPr="003E377F">
        <w:t>сумона</w:t>
      </w:r>
      <w:proofErr w:type="spellEnd"/>
      <w:r w:rsidRPr="003E377F">
        <w:t xml:space="preserve"> </w:t>
      </w:r>
      <w:proofErr w:type="spellStart"/>
      <w:r w:rsidRPr="003E377F">
        <w:t>Сушский</w:t>
      </w:r>
      <w:proofErr w:type="spellEnd"/>
      <w:r w:rsidRPr="003E377F">
        <w:t xml:space="preserve"> на основании данных личных дел в машинописном виде. Сведения, включенные в Реестр, хранятся на электронных носителях с обеспечением защиты от несанкционированного доступа и копирования.</w:t>
      </w:r>
    </w:p>
    <w:p w:rsidR="001C1F1E" w:rsidRPr="003E377F" w:rsidRDefault="001C1F1E" w:rsidP="001C1F1E">
      <w:pPr>
        <w:pStyle w:val="a5"/>
        <w:jc w:val="both"/>
      </w:pPr>
      <w:r w:rsidRPr="003E377F">
        <w:t>9. Реестр является документом постоянного хранения.</w:t>
      </w:r>
    </w:p>
    <w:p w:rsidR="001C1F1E" w:rsidRPr="003E377F" w:rsidRDefault="001C1F1E" w:rsidP="001C1F1E">
      <w:pPr>
        <w:pStyle w:val="a5"/>
        <w:jc w:val="both"/>
      </w:pPr>
      <w:r w:rsidRPr="003E377F">
        <w:t>10. Листы Реестра нумеруются, шнуруются и скрепляются печатью.</w:t>
      </w:r>
    </w:p>
    <w:p w:rsidR="001C1F1E" w:rsidRPr="003E377F" w:rsidRDefault="001C1F1E" w:rsidP="001C1F1E">
      <w:pPr>
        <w:pStyle w:val="a5"/>
        <w:jc w:val="right"/>
        <w:sectPr w:rsidR="001C1F1E" w:rsidRPr="003E377F" w:rsidSect="00467E56">
          <w:pgSz w:w="11906" w:h="16838"/>
          <w:pgMar w:top="719" w:right="566" w:bottom="719" w:left="900" w:header="708" w:footer="708" w:gutter="0"/>
          <w:cols w:space="708"/>
          <w:docGrid w:linePitch="360"/>
        </w:sectPr>
      </w:pPr>
    </w:p>
    <w:p w:rsidR="001C1F1E" w:rsidRPr="003E377F" w:rsidRDefault="001C1F1E" w:rsidP="001C1F1E">
      <w:pPr>
        <w:jc w:val="right"/>
      </w:pPr>
      <w:r w:rsidRPr="003E377F">
        <w:lastRenderedPageBreak/>
        <w:t>Приложение 2</w:t>
      </w:r>
    </w:p>
    <w:p w:rsidR="001C1F1E" w:rsidRPr="003E377F" w:rsidRDefault="001C1F1E" w:rsidP="001C1F1E">
      <w:pPr>
        <w:jc w:val="right"/>
      </w:pPr>
      <w:r w:rsidRPr="003E377F">
        <w:t>к  постановлению Администрации КСП</w:t>
      </w:r>
    </w:p>
    <w:p w:rsidR="001C1F1E" w:rsidRPr="003E377F" w:rsidRDefault="001C1F1E" w:rsidP="001C1F1E">
      <w:pPr>
        <w:jc w:val="right"/>
      </w:pPr>
      <w:r w:rsidRPr="003E377F">
        <w:t>от  18.11.2015г.  №</w:t>
      </w:r>
      <w:r>
        <w:t xml:space="preserve"> 45</w:t>
      </w:r>
      <w:r w:rsidRPr="003E377F">
        <w:rPr>
          <w:rStyle w:val="a4"/>
        </w:rPr>
        <w:t> </w:t>
      </w:r>
    </w:p>
    <w:p w:rsidR="001C1F1E" w:rsidRPr="003E377F" w:rsidRDefault="001C1F1E" w:rsidP="001C1F1E">
      <w:pPr>
        <w:pStyle w:val="a5"/>
        <w:jc w:val="center"/>
      </w:pPr>
      <w:r w:rsidRPr="003E377F">
        <w:rPr>
          <w:rStyle w:val="a4"/>
        </w:rPr>
        <w:t>РЕЕСТР</w:t>
      </w:r>
    </w:p>
    <w:p w:rsidR="001C1F1E" w:rsidRPr="003E377F" w:rsidRDefault="001C1F1E" w:rsidP="001C1F1E">
      <w:pPr>
        <w:pStyle w:val="a5"/>
        <w:jc w:val="center"/>
      </w:pPr>
      <w:r w:rsidRPr="003E377F">
        <w:rPr>
          <w:rStyle w:val="a4"/>
        </w:rPr>
        <w:t xml:space="preserve">муниципальных служащих Администрации Сельского поселения </w:t>
      </w:r>
      <w:proofErr w:type="spellStart"/>
      <w:r w:rsidRPr="003E377F">
        <w:rPr>
          <w:rStyle w:val="a4"/>
        </w:rPr>
        <w:t>сумона</w:t>
      </w:r>
      <w:proofErr w:type="spellEnd"/>
      <w:r w:rsidRPr="003E377F">
        <w:rPr>
          <w:rStyle w:val="a4"/>
        </w:rPr>
        <w:t xml:space="preserve"> </w:t>
      </w:r>
      <w:proofErr w:type="spellStart"/>
      <w:r w:rsidRPr="003E377F">
        <w:rPr>
          <w:rStyle w:val="a4"/>
        </w:rPr>
        <w:t>Сушский</w:t>
      </w:r>
      <w:proofErr w:type="spellEnd"/>
      <w:r w:rsidRPr="003E377F">
        <w:rPr>
          <w:rStyle w:val="a4"/>
        </w:rPr>
        <w:t xml:space="preserve"> </w:t>
      </w:r>
    </w:p>
    <w:p w:rsidR="001C1F1E" w:rsidRPr="003E377F" w:rsidRDefault="001C1F1E" w:rsidP="001C1F1E">
      <w:pPr>
        <w:pStyle w:val="a5"/>
        <w:jc w:val="center"/>
      </w:pPr>
      <w:r w:rsidRPr="003E377F">
        <w:rPr>
          <w:rStyle w:val="a4"/>
        </w:rPr>
        <w:t> </w:t>
      </w:r>
    </w:p>
    <w:tbl>
      <w:tblPr>
        <w:tblW w:w="0" w:type="auto"/>
        <w:jc w:val="center"/>
        <w:tblCellSpacing w:w="0" w:type="dxa"/>
        <w:tblInd w:w="-5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880"/>
        <w:gridCol w:w="1833"/>
        <w:gridCol w:w="2072"/>
        <w:gridCol w:w="2429"/>
        <w:gridCol w:w="1140"/>
        <w:gridCol w:w="1140"/>
        <w:gridCol w:w="990"/>
        <w:gridCol w:w="990"/>
        <w:gridCol w:w="1095"/>
      </w:tblGrid>
      <w:tr w:rsidR="001C1F1E" w:rsidRPr="003E377F" w:rsidTr="005D59C5">
        <w:trPr>
          <w:cantSplit/>
          <w:trHeight w:val="3825"/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Регистрационный 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Фамилия, Имя, Отчество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Гражданство,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Дата рождения</w:t>
            </w:r>
          </w:p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 </w:t>
            </w:r>
          </w:p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 </w:t>
            </w:r>
          </w:p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Образование, когда, что, окончил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Квалификация по диплому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Дата поступления на муниципальную службу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Муниципальная 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Дата и причина увольнения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 xml:space="preserve">Находился в резерве </w:t>
            </w:r>
            <w:proofErr w:type="gramStart"/>
            <w:r w:rsidRPr="003E377F">
              <w:t>с</w:t>
            </w:r>
            <w:proofErr w:type="gramEnd"/>
            <w:r w:rsidRPr="003E377F">
              <w:t>_______</w:t>
            </w:r>
          </w:p>
          <w:p w:rsidR="001C1F1E" w:rsidRPr="003E377F" w:rsidRDefault="001C1F1E" w:rsidP="005D59C5">
            <w:pPr>
              <w:pStyle w:val="a5"/>
              <w:ind w:left="113" w:right="113"/>
              <w:jc w:val="center"/>
            </w:pPr>
            <w:r w:rsidRPr="003E377F">
              <w:t>по________________________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2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3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4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t>10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</w:tr>
      <w:tr w:rsidR="001C1F1E" w:rsidRPr="003E377F" w:rsidTr="005D59C5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F1E" w:rsidRPr="003E377F" w:rsidRDefault="001C1F1E" w:rsidP="005D59C5">
            <w:pPr>
              <w:pStyle w:val="a5"/>
              <w:jc w:val="center"/>
            </w:pPr>
            <w:r w:rsidRPr="003E377F">
              <w:rPr>
                <w:rStyle w:val="a4"/>
              </w:rPr>
              <w:t> </w:t>
            </w:r>
          </w:p>
        </w:tc>
      </w:tr>
    </w:tbl>
    <w:p w:rsidR="001C1F1E" w:rsidRDefault="001C1F1E" w:rsidP="001C1F1E">
      <w:pPr>
        <w:pStyle w:val="a5"/>
        <w:sectPr w:rsidR="001C1F1E" w:rsidSect="00E001B4">
          <w:pgSz w:w="16834" w:h="11909" w:orient="landscape"/>
          <w:pgMar w:top="567" w:right="567" w:bottom="992" w:left="709" w:header="0" w:footer="0" w:gutter="0"/>
          <w:cols w:space="720"/>
          <w:noEndnote/>
          <w:docGrid w:linePitch="360"/>
        </w:sectPr>
      </w:pPr>
    </w:p>
    <w:p w:rsidR="007F00AD" w:rsidRDefault="007F00AD"/>
    <w:sectPr w:rsidR="007F00AD" w:rsidSect="001C1F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6"/>
    <w:rsid w:val="001C1F1E"/>
    <w:rsid w:val="007F00AD"/>
    <w:rsid w:val="00834EE6"/>
    <w:rsid w:val="00D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1F1E"/>
    <w:rPr>
      <w:b/>
      <w:bCs/>
    </w:rPr>
  </w:style>
  <w:style w:type="paragraph" w:styleId="a5">
    <w:name w:val="Normal (Web)"/>
    <w:basedOn w:val="a"/>
    <w:rsid w:val="001C1F1E"/>
    <w:pPr>
      <w:spacing w:after="225"/>
    </w:pPr>
  </w:style>
  <w:style w:type="character" w:styleId="a6">
    <w:name w:val="Hyperlink"/>
    <w:basedOn w:val="a0"/>
    <w:rsid w:val="001C1F1E"/>
    <w:rPr>
      <w:color w:val="45454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1F1E"/>
    <w:rPr>
      <w:b/>
      <w:bCs/>
    </w:rPr>
  </w:style>
  <w:style w:type="paragraph" w:styleId="a5">
    <w:name w:val="Normal (Web)"/>
    <w:basedOn w:val="a"/>
    <w:rsid w:val="001C1F1E"/>
    <w:pPr>
      <w:spacing w:after="225"/>
    </w:pPr>
  </w:style>
  <w:style w:type="character" w:styleId="a6">
    <w:name w:val="Hyperlink"/>
    <w:basedOn w:val="a0"/>
    <w:rsid w:val="001C1F1E"/>
    <w:rPr>
      <w:color w:val="4545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&#1091;-khem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2016-02-26T16:26:00Z</dcterms:created>
  <dcterms:modified xsi:type="dcterms:W3CDTF">2016-02-26T17:00:00Z</dcterms:modified>
</cp:coreProperties>
</file>