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39" w:rsidRDefault="006D4439" w:rsidP="006D4439">
      <w:pPr>
        <w:pStyle w:val="1"/>
        <w:tabs>
          <w:tab w:val="left" w:pos="1876"/>
        </w:tabs>
        <w:rPr>
          <w:rFonts w:ascii="Times New Roman" w:hAnsi="Times New Roman"/>
          <w:sz w:val="32"/>
          <w:szCs w:val="28"/>
        </w:rPr>
      </w:pPr>
      <w:r>
        <w:rPr>
          <w:rFonts w:ascii="Times New Roman" w:hAnsi="Times New Roman"/>
          <w:szCs w:val="28"/>
        </w:rPr>
        <w:t>РЕСПУБЛИКА ТЫВА</w:t>
      </w:r>
    </w:p>
    <w:p w:rsidR="006D4439" w:rsidRDefault="006D4439" w:rsidP="006D4439">
      <w:pPr>
        <w:tabs>
          <w:tab w:val="left" w:pos="1876"/>
        </w:tabs>
        <w:jc w:val="center"/>
        <w:rPr>
          <w:b/>
          <w:bCs/>
          <w:sz w:val="28"/>
          <w:szCs w:val="28"/>
        </w:rPr>
      </w:pPr>
      <w:r>
        <w:rPr>
          <w:b/>
          <w:bCs/>
          <w:sz w:val="28"/>
          <w:szCs w:val="28"/>
        </w:rPr>
        <w:t>АДМИНИСТРАЦИЯ ПИЙ-ХЕМСКОГО КОЖУУНА</w:t>
      </w:r>
    </w:p>
    <w:p w:rsidR="006D4439" w:rsidRDefault="006D4439" w:rsidP="006D4439">
      <w:pPr>
        <w:tabs>
          <w:tab w:val="left" w:pos="1876"/>
        </w:tabs>
        <w:jc w:val="center"/>
        <w:rPr>
          <w:b/>
          <w:bCs/>
          <w:sz w:val="28"/>
          <w:szCs w:val="28"/>
        </w:rPr>
      </w:pPr>
      <w:r>
        <w:rPr>
          <w:b/>
          <w:bCs/>
          <w:sz w:val="28"/>
          <w:szCs w:val="28"/>
          <w:u w:val="single"/>
        </w:rPr>
        <w:t>______________________________________________________________</w:t>
      </w:r>
    </w:p>
    <w:p w:rsidR="006D4439" w:rsidRDefault="006D4439" w:rsidP="006D4439">
      <w:pPr>
        <w:tabs>
          <w:tab w:val="left" w:pos="1876"/>
        </w:tabs>
        <w:jc w:val="center"/>
        <w:rPr>
          <w:sz w:val="20"/>
          <w:szCs w:val="20"/>
        </w:rPr>
      </w:pPr>
      <w:r>
        <w:rPr>
          <w:sz w:val="20"/>
          <w:szCs w:val="20"/>
        </w:rPr>
        <w:t>668510, Республика Тыва, г. Туран, ул., Кочетова,11. тел/факс: (39435) 21-4-23</w:t>
      </w:r>
    </w:p>
    <w:p w:rsidR="006D4439" w:rsidRDefault="006D4439" w:rsidP="006D4439">
      <w:pPr>
        <w:rPr>
          <w:sz w:val="20"/>
          <w:szCs w:val="20"/>
        </w:rPr>
      </w:pPr>
    </w:p>
    <w:p w:rsidR="006D4439" w:rsidRDefault="006D4439" w:rsidP="006D4439">
      <w:pPr>
        <w:ind w:left="5942"/>
        <w:jc w:val="right"/>
        <w:rPr>
          <w:sz w:val="20"/>
          <w:szCs w:val="20"/>
        </w:rPr>
      </w:pPr>
    </w:p>
    <w:p w:rsidR="006D4439" w:rsidRDefault="006D4439" w:rsidP="006D4439">
      <w:pPr>
        <w:pStyle w:val="Style3"/>
        <w:widowControl/>
        <w:spacing w:before="230"/>
        <w:ind w:left="2947"/>
        <w:jc w:val="both"/>
        <w:rPr>
          <w:rStyle w:val="FontStyle13"/>
          <w:spacing w:val="70"/>
        </w:rPr>
      </w:pPr>
      <w:r>
        <w:rPr>
          <w:rStyle w:val="FontStyle13"/>
          <w:spacing w:val="70"/>
        </w:rPr>
        <w:t>ПОСТАНОВЛЕНИЕ</w:t>
      </w:r>
    </w:p>
    <w:p w:rsidR="006D4439" w:rsidRDefault="006D4439" w:rsidP="006D4439">
      <w:pPr>
        <w:pStyle w:val="Style4"/>
        <w:widowControl/>
        <w:spacing w:line="240" w:lineRule="exact"/>
        <w:ind w:left="3480" w:right="3091"/>
        <w:rPr>
          <w:sz w:val="20"/>
          <w:szCs w:val="20"/>
        </w:rPr>
      </w:pPr>
    </w:p>
    <w:p w:rsidR="006D4439" w:rsidRDefault="006D4439" w:rsidP="006D4439">
      <w:pPr>
        <w:pStyle w:val="Style4"/>
        <w:widowControl/>
        <w:spacing w:before="24"/>
        <w:ind w:left="3480" w:right="3091"/>
        <w:rPr>
          <w:rStyle w:val="FontStyle15"/>
        </w:rPr>
      </w:pPr>
      <w:r>
        <w:rPr>
          <w:rStyle w:val="FontStyle15"/>
        </w:rPr>
        <w:t>Администрации</w:t>
      </w:r>
    </w:p>
    <w:p w:rsidR="006D4439" w:rsidRDefault="006D4439" w:rsidP="006D4439">
      <w:pPr>
        <w:pStyle w:val="Style4"/>
        <w:widowControl/>
        <w:spacing w:before="24"/>
        <w:ind w:right="3091"/>
        <w:rPr>
          <w:rStyle w:val="FontStyle15"/>
        </w:rPr>
      </w:pPr>
      <w:r>
        <w:rPr>
          <w:rStyle w:val="FontStyle15"/>
        </w:rPr>
        <w:t xml:space="preserve">                                                        Пий-Хемского кожууна</w:t>
      </w:r>
    </w:p>
    <w:p w:rsidR="006D4439" w:rsidRDefault="006D4439" w:rsidP="006D4439">
      <w:pPr>
        <w:pStyle w:val="Style6"/>
        <w:widowControl/>
        <w:spacing w:line="240" w:lineRule="exact"/>
        <w:ind w:left="2856"/>
        <w:rPr>
          <w:sz w:val="20"/>
          <w:szCs w:val="20"/>
        </w:rPr>
      </w:pPr>
    </w:p>
    <w:p w:rsidR="006D4439" w:rsidRDefault="006D4439" w:rsidP="006D4439">
      <w:pPr>
        <w:pStyle w:val="Style6"/>
        <w:widowControl/>
        <w:spacing w:line="240" w:lineRule="exact"/>
        <w:ind w:left="2856"/>
        <w:rPr>
          <w:sz w:val="20"/>
          <w:szCs w:val="20"/>
        </w:rPr>
      </w:pPr>
    </w:p>
    <w:p w:rsidR="006D4439" w:rsidRDefault="006D4439" w:rsidP="006D4439">
      <w:pPr>
        <w:pStyle w:val="Style6"/>
        <w:widowControl/>
        <w:spacing w:before="168" w:line="240" w:lineRule="auto"/>
        <w:ind w:left="2856"/>
        <w:rPr>
          <w:rStyle w:val="FontStyle16"/>
        </w:rPr>
      </w:pPr>
      <w:r>
        <w:rPr>
          <w:rStyle w:val="FontStyle16"/>
        </w:rPr>
        <w:t>23 декабря 2015 года № 1587</w:t>
      </w:r>
    </w:p>
    <w:p w:rsidR="006D4439" w:rsidRDefault="006D4439" w:rsidP="006D4439">
      <w:pPr>
        <w:pStyle w:val="Style6"/>
        <w:widowControl/>
        <w:spacing w:line="240" w:lineRule="exact"/>
        <w:ind w:left="4205"/>
        <w:rPr>
          <w:sz w:val="20"/>
          <w:szCs w:val="20"/>
        </w:rPr>
      </w:pPr>
    </w:p>
    <w:p w:rsidR="006D4439" w:rsidRDefault="006D4439" w:rsidP="006D4439">
      <w:pPr>
        <w:pStyle w:val="Style6"/>
        <w:widowControl/>
        <w:spacing w:before="96" w:line="240" w:lineRule="auto"/>
        <w:ind w:left="4205"/>
        <w:rPr>
          <w:rStyle w:val="FontStyle16"/>
        </w:rPr>
      </w:pPr>
      <w:r>
        <w:rPr>
          <w:rStyle w:val="FontStyle16"/>
        </w:rPr>
        <w:t>г. Туран</w:t>
      </w:r>
    </w:p>
    <w:p w:rsidR="006D4439" w:rsidRDefault="006D4439" w:rsidP="006D4439">
      <w:pPr>
        <w:pStyle w:val="Style7"/>
        <w:widowControl/>
        <w:spacing w:line="240" w:lineRule="exact"/>
        <w:jc w:val="left"/>
        <w:rPr>
          <w:sz w:val="20"/>
          <w:szCs w:val="20"/>
        </w:rPr>
      </w:pPr>
    </w:p>
    <w:p w:rsidR="006D4439" w:rsidRDefault="006D4439" w:rsidP="006D4439">
      <w:pPr>
        <w:pStyle w:val="Style7"/>
        <w:widowControl/>
        <w:spacing w:before="5" w:line="317" w:lineRule="exact"/>
        <w:rPr>
          <w:rStyle w:val="FontStyle16"/>
        </w:rPr>
      </w:pPr>
      <w:r>
        <w:rPr>
          <w:rStyle w:val="FontStyle16"/>
        </w:rPr>
        <w:t>О внесении изменений и дополнений в постановление № 976 от 21.09.2012 года «Об утверждении административного регламента предоставления му</w:t>
      </w:r>
      <w:r>
        <w:rPr>
          <w:rStyle w:val="FontStyle16"/>
        </w:rPr>
        <w:softHyphen/>
        <w:t>ниципальной услуги «По оказанию поддержки субъектам малого и среднего предпринимательства в рамках реализации муниципальных программ»</w:t>
      </w:r>
    </w:p>
    <w:p w:rsidR="006D4439" w:rsidRDefault="006D4439" w:rsidP="006D4439">
      <w:pPr>
        <w:pStyle w:val="Style7"/>
        <w:widowControl/>
        <w:spacing w:before="5" w:line="317" w:lineRule="exact"/>
        <w:rPr>
          <w:rStyle w:val="FontStyle16"/>
        </w:rPr>
      </w:pPr>
    </w:p>
    <w:p w:rsidR="006D4439" w:rsidRDefault="006D4439" w:rsidP="006D4439">
      <w:pPr>
        <w:pStyle w:val="Style6"/>
        <w:widowControl/>
        <w:spacing w:before="19" w:line="240" w:lineRule="auto"/>
        <w:jc w:val="center"/>
        <w:rPr>
          <w:rStyle w:val="FontStyle16"/>
        </w:rPr>
      </w:pPr>
      <w:r>
        <w:rPr>
          <w:rStyle w:val="FontStyle16"/>
        </w:rPr>
        <w:t>Администрация Пий-Хемского кожууна ПОСТАНОВЛЯЕТ:</w:t>
      </w:r>
    </w:p>
    <w:p w:rsidR="006D4439" w:rsidRDefault="006D4439" w:rsidP="006D4439">
      <w:pPr>
        <w:pStyle w:val="Style8"/>
        <w:widowControl/>
        <w:spacing w:line="240" w:lineRule="exact"/>
        <w:ind w:left="331" w:firstLine="0"/>
        <w:jc w:val="center"/>
        <w:rPr>
          <w:sz w:val="20"/>
          <w:szCs w:val="20"/>
        </w:rPr>
      </w:pPr>
    </w:p>
    <w:p w:rsidR="006D4439" w:rsidRDefault="006D4439" w:rsidP="006D4439">
      <w:pPr>
        <w:pStyle w:val="Style8"/>
        <w:widowControl/>
        <w:tabs>
          <w:tab w:val="left" w:pos="648"/>
        </w:tabs>
        <w:spacing w:before="134" w:line="322" w:lineRule="exact"/>
        <w:ind w:left="331" w:firstLine="0"/>
        <w:jc w:val="center"/>
        <w:rPr>
          <w:rStyle w:val="FontStyle16"/>
        </w:rPr>
      </w:pPr>
      <w:r>
        <w:rPr>
          <w:rStyle w:val="FontStyle16"/>
        </w:rPr>
        <w:t>1.</w:t>
      </w:r>
      <w:r>
        <w:rPr>
          <w:rStyle w:val="FontStyle16"/>
          <w:sz w:val="20"/>
          <w:szCs w:val="20"/>
        </w:rPr>
        <w:tab/>
      </w:r>
      <w:r>
        <w:rPr>
          <w:rStyle w:val="FontStyle16"/>
        </w:rPr>
        <w:t>Внести изменения и дополнения в административный регламент</w:t>
      </w:r>
    </w:p>
    <w:p w:rsidR="006D4439" w:rsidRDefault="006D4439" w:rsidP="006D4439">
      <w:pPr>
        <w:pStyle w:val="Style6"/>
        <w:widowControl/>
        <w:ind w:firstLine="72"/>
        <w:rPr>
          <w:rStyle w:val="FontStyle16"/>
        </w:rPr>
      </w:pPr>
      <w:r>
        <w:rPr>
          <w:rStyle w:val="FontStyle16"/>
        </w:rPr>
        <w:t>по предоставлению муниципальной услуги «По оказанию поддержки субъ</w:t>
      </w:r>
      <w:r>
        <w:rPr>
          <w:rStyle w:val="FontStyle16"/>
        </w:rPr>
        <w:softHyphen/>
        <w:t>ектам малого и среднего предпринимательства в рамках реализации муници</w:t>
      </w:r>
      <w:r>
        <w:rPr>
          <w:rStyle w:val="FontStyle16"/>
        </w:rPr>
        <w:softHyphen/>
        <w:t>пальных программ», заменив в пункте 2.2. и пункте 2.3. части 2 регламента цифру «40» на цифру «15».</w:t>
      </w:r>
    </w:p>
    <w:p w:rsidR="006D4439" w:rsidRDefault="006D4439" w:rsidP="006D4439">
      <w:pPr>
        <w:pStyle w:val="Style8"/>
        <w:widowControl/>
        <w:tabs>
          <w:tab w:val="left" w:pos="1118"/>
        </w:tabs>
        <w:spacing w:line="322" w:lineRule="exact"/>
        <w:rPr>
          <w:rStyle w:val="FontStyle16"/>
        </w:rPr>
      </w:pPr>
      <w:r>
        <w:rPr>
          <w:rStyle w:val="FontStyle16"/>
        </w:rPr>
        <w:t>2.</w:t>
      </w:r>
      <w:r>
        <w:rPr>
          <w:rStyle w:val="FontStyle16"/>
          <w:sz w:val="20"/>
          <w:szCs w:val="20"/>
        </w:rPr>
        <w:tab/>
      </w:r>
      <w:r>
        <w:rPr>
          <w:rStyle w:val="FontStyle16"/>
        </w:rPr>
        <w:t>Дополнить пункт 2.5 части 2 регламента абзацем следующего со-</w:t>
      </w:r>
      <w:r>
        <w:rPr>
          <w:rStyle w:val="FontStyle16"/>
        </w:rPr>
        <w:br/>
        <w:t>держания:</w:t>
      </w:r>
    </w:p>
    <w:p w:rsidR="006D4439" w:rsidRDefault="006D4439" w:rsidP="006D4439">
      <w:pPr>
        <w:pStyle w:val="Style9"/>
        <w:widowControl/>
        <w:spacing w:line="322" w:lineRule="exact"/>
        <w:rPr>
          <w:rStyle w:val="FontStyle16"/>
        </w:rPr>
      </w:pPr>
      <w:r>
        <w:rPr>
          <w:rStyle w:val="FontStyle16"/>
        </w:rPr>
        <w:t>«Входы в помещение, где осуществляется прием и выдача документов, оборудуются пандусами, расширенными проходами, позволяющими обеспе</w:t>
      </w:r>
      <w:r>
        <w:rPr>
          <w:rStyle w:val="FontStyle16"/>
        </w:rPr>
        <w:softHyphen/>
        <w:t>чить свободный доступ лиц с ограниченными возможностями передвижения, включая лиц, использующих кресла-коляски».</w:t>
      </w:r>
    </w:p>
    <w:p w:rsidR="006D4439" w:rsidRDefault="006D4439" w:rsidP="006D4439">
      <w:pPr>
        <w:pStyle w:val="Style9"/>
        <w:widowControl/>
        <w:spacing w:line="322" w:lineRule="exact"/>
        <w:ind w:left="763" w:firstLine="0"/>
        <w:jc w:val="left"/>
        <w:rPr>
          <w:rStyle w:val="FontStyle16"/>
        </w:rPr>
      </w:pPr>
      <w:r>
        <w:rPr>
          <w:rStyle w:val="FontStyle16"/>
        </w:rPr>
        <w:t>3.. Опубликовать настоящее постановление в газете «Вестник Пий-Хе-</w:t>
      </w:r>
    </w:p>
    <w:p w:rsidR="006D4439" w:rsidRDefault="006D4439" w:rsidP="006D4439">
      <w:pPr>
        <w:pStyle w:val="Style6"/>
        <w:widowControl/>
        <w:spacing w:before="5"/>
        <w:jc w:val="left"/>
        <w:rPr>
          <w:rStyle w:val="FontStyle16"/>
        </w:rPr>
      </w:pPr>
      <w:r>
        <w:rPr>
          <w:rStyle w:val="FontStyle16"/>
        </w:rPr>
        <w:t>ма».</w:t>
      </w:r>
    </w:p>
    <w:p w:rsidR="006D4439" w:rsidRDefault="006D4439" w:rsidP="006D4439">
      <w:pPr>
        <w:framePr w:h="2602" w:hSpace="38" w:wrap="auto" w:vAnchor="text" w:hAnchor="page" w:x="1497" w:y="975"/>
      </w:pPr>
      <w:r>
        <w:rPr>
          <w:noProof/>
        </w:rPr>
        <w:drawing>
          <wp:inline distT="0" distB="0" distL="0" distR="0">
            <wp:extent cx="5514975" cy="1647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14975" cy="1647825"/>
                    </a:xfrm>
                    <a:prstGeom prst="rect">
                      <a:avLst/>
                    </a:prstGeom>
                    <a:noFill/>
                    <a:ln w="9525">
                      <a:noFill/>
                      <a:miter lim="800000"/>
                      <a:headEnd/>
                      <a:tailEnd/>
                    </a:ln>
                  </pic:spPr>
                </pic:pic>
              </a:graphicData>
            </a:graphic>
          </wp:inline>
        </w:drawing>
      </w:r>
    </w:p>
    <w:p w:rsidR="006D4439" w:rsidRDefault="006D4439" w:rsidP="006D4439">
      <w:pPr>
        <w:pStyle w:val="Style7"/>
        <w:widowControl/>
        <w:spacing w:before="5" w:line="317" w:lineRule="exact"/>
        <w:jc w:val="left"/>
        <w:rPr>
          <w:rStyle w:val="FontStyle16"/>
        </w:rPr>
        <w:sectPr w:rsidR="006D4439" w:rsidSect="005E6C52">
          <w:headerReference w:type="default" r:id="rId6"/>
          <w:pgSz w:w="11905" w:h="16837"/>
          <w:pgMar w:top="14" w:right="920" w:bottom="558" w:left="1649" w:header="720" w:footer="720" w:gutter="0"/>
          <w:cols w:space="60"/>
          <w:noEndnote/>
        </w:sectPr>
      </w:pPr>
      <w:r>
        <w:rPr>
          <w:rStyle w:val="FontStyle16"/>
        </w:rPr>
        <w:t xml:space="preserve">           4. Настоящее постановление вступает в силу после его официального опубликования (обнародования).</w:t>
      </w:r>
    </w:p>
    <w:p w:rsidR="006D4439" w:rsidRDefault="006D4439" w:rsidP="006D4439">
      <w:pPr>
        <w:rPr>
          <w:sz w:val="20"/>
          <w:szCs w:val="20"/>
        </w:rPr>
      </w:pPr>
    </w:p>
    <w:p w:rsidR="006D4439" w:rsidRDefault="006D4439" w:rsidP="006D4439">
      <w:pPr>
        <w:ind w:left="5942"/>
        <w:jc w:val="right"/>
        <w:rPr>
          <w:sz w:val="20"/>
          <w:szCs w:val="20"/>
        </w:rPr>
      </w:pPr>
    </w:p>
    <w:p w:rsidR="006D4439" w:rsidRDefault="006D4439" w:rsidP="006D4439">
      <w:pPr>
        <w:ind w:left="5942"/>
        <w:jc w:val="right"/>
        <w:rPr>
          <w:sz w:val="20"/>
          <w:szCs w:val="20"/>
        </w:rPr>
      </w:pPr>
    </w:p>
    <w:p w:rsidR="006D4439" w:rsidRPr="00931407" w:rsidRDefault="006D4439" w:rsidP="006D4439">
      <w:pPr>
        <w:ind w:left="5942"/>
        <w:jc w:val="right"/>
        <w:rPr>
          <w:sz w:val="20"/>
          <w:szCs w:val="20"/>
        </w:rPr>
      </w:pPr>
      <w:r w:rsidRPr="00931407">
        <w:rPr>
          <w:sz w:val="20"/>
          <w:szCs w:val="20"/>
        </w:rPr>
        <w:t>УТВЕРЖДЕН</w:t>
      </w:r>
    </w:p>
    <w:p w:rsidR="006D4439" w:rsidRPr="00931407" w:rsidRDefault="006D4439" w:rsidP="006D4439">
      <w:pPr>
        <w:ind w:left="5942"/>
        <w:jc w:val="right"/>
        <w:rPr>
          <w:sz w:val="20"/>
          <w:szCs w:val="20"/>
        </w:rPr>
      </w:pPr>
      <w:r w:rsidRPr="00931407">
        <w:rPr>
          <w:sz w:val="20"/>
          <w:szCs w:val="20"/>
        </w:rPr>
        <w:t xml:space="preserve">Постановлением администрации </w:t>
      </w:r>
    </w:p>
    <w:p w:rsidR="006D4439" w:rsidRDefault="006D4439" w:rsidP="006D4439">
      <w:pPr>
        <w:ind w:left="5942"/>
        <w:jc w:val="right"/>
        <w:rPr>
          <w:sz w:val="20"/>
          <w:szCs w:val="20"/>
        </w:rPr>
      </w:pPr>
      <w:r>
        <w:rPr>
          <w:sz w:val="20"/>
          <w:szCs w:val="20"/>
        </w:rPr>
        <w:t>Пий-Хемского</w:t>
      </w:r>
      <w:r w:rsidRPr="00931407">
        <w:rPr>
          <w:sz w:val="20"/>
          <w:szCs w:val="20"/>
        </w:rPr>
        <w:t xml:space="preserve"> кожууна </w:t>
      </w:r>
    </w:p>
    <w:p w:rsidR="006D4439" w:rsidRDefault="006D4439" w:rsidP="006D4439">
      <w:pPr>
        <w:ind w:left="5942"/>
        <w:jc w:val="right"/>
        <w:rPr>
          <w:sz w:val="20"/>
          <w:szCs w:val="20"/>
        </w:rPr>
      </w:pPr>
      <w:r>
        <w:rPr>
          <w:sz w:val="20"/>
          <w:szCs w:val="20"/>
        </w:rPr>
        <w:t>от 23.12.2015 года №  1587</w:t>
      </w:r>
    </w:p>
    <w:p w:rsidR="006D4439" w:rsidRPr="00931407" w:rsidRDefault="006D4439" w:rsidP="006D4439">
      <w:pPr>
        <w:ind w:left="5942"/>
        <w:jc w:val="right"/>
        <w:rPr>
          <w:sz w:val="20"/>
          <w:szCs w:val="20"/>
        </w:rPr>
      </w:pPr>
    </w:p>
    <w:p w:rsidR="006D4439" w:rsidRPr="004A7EE5" w:rsidRDefault="006D4439" w:rsidP="006D4439">
      <w:pPr>
        <w:pStyle w:val="ConsPlusNormal"/>
        <w:widowControl/>
        <w:ind w:firstLine="0"/>
        <w:jc w:val="right"/>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rmal"/>
        <w:widowControl/>
        <w:ind w:firstLine="0"/>
        <w:jc w:val="center"/>
        <w:rPr>
          <w:rFonts w:ascii="Times New Roman" w:hAnsi="Times New Roman" w:cs="Times New Roman"/>
          <w:b/>
          <w:sz w:val="22"/>
          <w:szCs w:val="22"/>
        </w:rPr>
      </w:pPr>
      <w:r w:rsidRPr="004A7EE5">
        <w:rPr>
          <w:rFonts w:ascii="Times New Roman" w:hAnsi="Times New Roman" w:cs="Times New Roman"/>
          <w:b/>
          <w:sz w:val="22"/>
          <w:szCs w:val="22"/>
        </w:rPr>
        <w:t>АДМИНИСТРАТИВНЫЙ РЕГЛАМЕНТ</w:t>
      </w:r>
    </w:p>
    <w:p w:rsidR="006D4439" w:rsidRPr="004A7EE5" w:rsidRDefault="006D4439" w:rsidP="006D4439">
      <w:pPr>
        <w:jc w:val="center"/>
        <w:rPr>
          <w:b/>
          <w:sz w:val="22"/>
          <w:szCs w:val="22"/>
        </w:rPr>
      </w:pPr>
      <w:r w:rsidRPr="004A7EE5">
        <w:rPr>
          <w:b/>
          <w:sz w:val="22"/>
          <w:szCs w:val="22"/>
        </w:rPr>
        <w:t>предоставления муниципальной услуги по оказанию поддержки субъектам малого и среднего предпринимательства в рамках реализации муниципальных программ</w:t>
      </w:r>
    </w:p>
    <w:p w:rsidR="006D4439" w:rsidRPr="004A7EE5" w:rsidRDefault="006D4439" w:rsidP="006D4439">
      <w:pPr>
        <w:pStyle w:val="ConsPlusNormal"/>
        <w:widowControl/>
        <w:ind w:firstLine="540"/>
        <w:jc w:val="both"/>
        <w:rPr>
          <w:sz w:val="22"/>
          <w:szCs w:val="22"/>
        </w:rPr>
      </w:pPr>
    </w:p>
    <w:p w:rsidR="006D4439" w:rsidRPr="004A7EE5" w:rsidRDefault="006D4439" w:rsidP="006D4439">
      <w:pPr>
        <w:pStyle w:val="ConsPlusNormal"/>
        <w:widowControl/>
        <w:numPr>
          <w:ilvl w:val="0"/>
          <w:numId w:val="1"/>
        </w:numPr>
        <w:jc w:val="center"/>
        <w:outlineLvl w:val="1"/>
        <w:rPr>
          <w:rFonts w:ascii="Times New Roman" w:hAnsi="Times New Roman" w:cs="Times New Roman"/>
          <w:b/>
          <w:sz w:val="22"/>
          <w:szCs w:val="22"/>
        </w:rPr>
      </w:pPr>
      <w:r w:rsidRPr="004A7EE5">
        <w:rPr>
          <w:rFonts w:ascii="Times New Roman" w:hAnsi="Times New Roman" w:cs="Times New Roman"/>
          <w:b/>
          <w:sz w:val="22"/>
          <w:szCs w:val="22"/>
        </w:rPr>
        <w:t>Общие положения</w:t>
      </w:r>
    </w:p>
    <w:p w:rsidR="006D4439" w:rsidRPr="004A7EE5" w:rsidRDefault="006D4439" w:rsidP="006D4439">
      <w:pPr>
        <w:pStyle w:val="ConsPlusNormal"/>
        <w:widowControl/>
        <w:ind w:left="360" w:firstLine="0"/>
        <w:outlineLvl w:val="1"/>
        <w:rPr>
          <w:rFonts w:ascii="Times New Roman" w:hAnsi="Times New Roman" w:cs="Times New Roman"/>
          <w:b/>
          <w:sz w:val="22"/>
          <w:szCs w:val="22"/>
        </w:rPr>
      </w:pPr>
    </w:p>
    <w:p w:rsidR="006D4439" w:rsidRPr="004A7EE5" w:rsidRDefault="006D4439" w:rsidP="006D4439">
      <w:pPr>
        <w:numPr>
          <w:ilvl w:val="1"/>
          <w:numId w:val="1"/>
        </w:numPr>
        <w:tabs>
          <w:tab w:val="clear" w:pos="360"/>
          <w:tab w:val="num" w:pos="0"/>
          <w:tab w:val="left" w:pos="709"/>
          <w:tab w:val="left" w:pos="851"/>
        </w:tabs>
        <w:ind w:left="0" w:firstLine="426"/>
        <w:jc w:val="both"/>
        <w:rPr>
          <w:sz w:val="22"/>
          <w:szCs w:val="22"/>
        </w:rPr>
      </w:pPr>
      <w:r w:rsidRPr="004A7EE5">
        <w:rPr>
          <w:sz w:val="22"/>
          <w:szCs w:val="22"/>
        </w:rPr>
        <w:t xml:space="preserve"> Административный регламент предоставления муниципальной услуги «Оказание поддержки  субъектам малого и среднего предпринимательства в рамках реализации муниципальных программ»  (далее - Административный регламент) разработан в целях повышения качества работы с пользователями муниципальной услуги и определяет сроки и последовательность действий (административных процедур) при осуществлении консультативной помощи  индивидуальным предпринимателям и юридическим лицам по вопросам торговли, общественного питания, бытового обслуживания населения.</w:t>
      </w:r>
    </w:p>
    <w:p w:rsidR="006D4439" w:rsidRPr="004A7EE5" w:rsidRDefault="006D4439" w:rsidP="006D4439">
      <w:pPr>
        <w:pStyle w:val="ConsPlusNormal"/>
        <w:widowControl/>
        <w:numPr>
          <w:ilvl w:val="1"/>
          <w:numId w:val="1"/>
        </w:numPr>
        <w:tabs>
          <w:tab w:val="clear" w:pos="360"/>
          <w:tab w:val="num" w:pos="0"/>
          <w:tab w:val="left" w:pos="709"/>
          <w:tab w:val="left" w:pos="851"/>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 xml:space="preserve"> Предоставление муниципальной услуги осуществляет  отдел экономики  и прогнозирования администрации Пий-Хемского кожууна</w:t>
      </w:r>
      <w:r>
        <w:rPr>
          <w:rFonts w:ascii="Times New Roman" w:hAnsi="Times New Roman" w:cs="Times New Roman"/>
          <w:sz w:val="22"/>
          <w:szCs w:val="22"/>
        </w:rPr>
        <w:t>.</w:t>
      </w:r>
    </w:p>
    <w:p w:rsidR="006D4439" w:rsidRPr="004A7EE5" w:rsidRDefault="006D4439" w:rsidP="006D4439">
      <w:pPr>
        <w:numPr>
          <w:ilvl w:val="1"/>
          <w:numId w:val="1"/>
        </w:numPr>
        <w:tabs>
          <w:tab w:val="clear" w:pos="360"/>
          <w:tab w:val="num" w:pos="0"/>
          <w:tab w:val="left" w:pos="709"/>
          <w:tab w:val="left" w:pos="851"/>
        </w:tabs>
        <w:ind w:left="0" w:firstLine="426"/>
        <w:jc w:val="both"/>
        <w:rPr>
          <w:sz w:val="22"/>
          <w:szCs w:val="22"/>
        </w:rPr>
      </w:pPr>
      <w:r w:rsidRPr="004A7EE5">
        <w:rPr>
          <w:sz w:val="22"/>
          <w:szCs w:val="22"/>
        </w:rPr>
        <w:t xml:space="preserve"> Настоящий Административный регламент разработан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Федеральным законом от 02.05.2006 N 59-ФЗ "О порядке рассмотрения обращений граждан Российской Федерации", Уставом   Пий-Хемского кожууна </w:t>
      </w:r>
    </w:p>
    <w:p w:rsidR="006D4439" w:rsidRPr="004A7EE5" w:rsidRDefault="006D4439" w:rsidP="006D4439">
      <w:pPr>
        <w:numPr>
          <w:ilvl w:val="1"/>
          <w:numId w:val="1"/>
        </w:numPr>
        <w:tabs>
          <w:tab w:val="clear" w:pos="360"/>
          <w:tab w:val="num" w:pos="0"/>
          <w:tab w:val="left" w:pos="709"/>
          <w:tab w:val="left" w:pos="851"/>
        </w:tabs>
        <w:ind w:left="0" w:firstLine="426"/>
        <w:jc w:val="both"/>
        <w:rPr>
          <w:sz w:val="22"/>
          <w:szCs w:val="22"/>
        </w:rPr>
      </w:pPr>
      <w:r w:rsidRPr="004A7EE5">
        <w:rPr>
          <w:sz w:val="22"/>
          <w:szCs w:val="22"/>
        </w:rPr>
        <w:t xml:space="preserve"> Результатом оказания муниципальной услуги является направление заявителю письменного разъяснения норм законодательства по вопросам торговли, общественного питания, бытового обслуживания населения, письменного ответа о результатах рассмотрения обращения граждан, индивидуальных предпринимателей и юридических лиц и отрицательного ответа.</w:t>
      </w:r>
    </w:p>
    <w:p w:rsidR="006D4439" w:rsidRPr="004A7EE5" w:rsidRDefault="006D4439" w:rsidP="006D4439">
      <w:pPr>
        <w:pStyle w:val="ConsPlusNormal"/>
        <w:widowControl/>
        <w:numPr>
          <w:ilvl w:val="1"/>
          <w:numId w:val="1"/>
        </w:numPr>
        <w:tabs>
          <w:tab w:val="clear" w:pos="360"/>
          <w:tab w:val="num" w:pos="0"/>
          <w:tab w:val="left" w:pos="709"/>
          <w:tab w:val="left" w:pos="851"/>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 xml:space="preserve"> Пользователями муниципальной услуги являются  юридические лица и индивидуальные предприниматели, обращающиеся на законных основаниях (далее - заявители).</w:t>
      </w:r>
    </w:p>
    <w:p w:rsidR="006D4439" w:rsidRPr="004A7EE5" w:rsidRDefault="006D4439" w:rsidP="006D4439">
      <w:pPr>
        <w:pStyle w:val="ConsPlusNormal"/>
        <w:widowControl/>
        <w:tabs>
          <w:tab w:val="left" w:pos="709"/>
          <w:tab w:val="left" w:pos="851"/>
        </w:tabs>
        <w:ind w:left="426" w:firstLine="0"/>
        <w:jc w:val="both"/>
        <w:rPr>
          <w:rFonts w:ascii="Times New Roman" w:hAnsi="Times New Roman" w:cs="Times New Roman"/>
          <w:sz w:val="22"/>
          <w:szCs w:val="22"/>
        </w:rPr>
      </w:pPr>
    </w:p>
    <w:p w:rsidR="006D4439" w:rsidRPr="004A7EE5" w:rsidRDefault="006D4439" w:rsidP="006D4439">
      <w:pPr>
        <w:pStyle w:val="ConsPlusNormal"/>
        <w:widowControl/>
        <w:numPr>
          <w:ilvl w:val="0"/>
          <w:numId w:val="2"/>
        </w:numPr>
        <w:jc w:val="center"/>
        <w:outlineLvl w:val="1"/>
        <w:rPr>
          <w:rFonts w:ascii="Times New Roman" w:hAnsi="Times New Roman" w:cs="Times New Roman"/>
          <w:b/>
          <w:sz w:val="22"/>
          <w:szCs w:val="22"/>
        </w:rPr>
      </w:pPr>
      <w:r w:rsidRPr="004A7EE5">
        <w:rPr>
          <w:rFonts w:ascii="Times New Roman" w:hAnsi="Times New Roman" w:cs="Times New Roman"/>
          <w:b/>
          <w:sz w:val="22"/>
          <w:szCs w:val="22"/>
        </w:rPr>
        <w:t>Требования к порядку оказания муниципальной услуги</w:t>
      </w:r>
    </w:p>
    <w:p w:rsidR="006D4439" w:rsidRPr="004A7EE5" w:rsidRDefault="006D4439" w:rsidP="006D4439">
      <w:pPr>
        <w:pStyle w:val="ConsPlusNormal"/>
        <w:widowControl/>
        <w:ind w:left="360" w:firstLine="0"/>
        <w:outlineLvl w:val="1"/>
        <w:rPr>
          <w:rFonts w:ascii="Times New Roman" w:hAnsi="Times New Roman" w:cs="Times New Roman"/>
          <w:b/>
          <w:sz w:val="22"/>
          <w:szCs w:val="22"/>
        </w:rPr>
      </w:pPr>
    </w:p>
    <w:p w:rsidR="006D4439" w:rsidRPr="004A7EE5" w:rsidRDefault="006D4439" w:rsidP="006D4439">
      <w:pPr>
        <w:pStyle w:val="ConsPlusNormal"/>
        <w:widowControl/>
        <w:numPr>
          <w:ilvl w:val="1"/>
          <w:numId w:val="2"/>
        </w:numPr>
        <w:tabs>
          <w:tab w:val="clear" w:pos="360"/>
          <w:tab w:val="num" w:pos="993"/>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Отдел экономики и прогнозирования администрации Пий-Хемского кожууна располагается в здании Администрации кожууна и находится по адресу: г.Туран, ул. Кочетова, дом 11, 3-ий этаж кабинет № 35</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 xml:space="preserve">Адрес электронной почты (e-mail): </w:t>
      </w:r>
      <w:r w:rsidRPr="004A7EE5">
        <w:rPr>
          <w:rFonts w:ascii="Times New Roman" w:hAnsi="Times New Roman" w:cs="Times New Roman"/>
          <w:sz w:val="22"/>
          <w:szCs w:val="22"/>
          <w:lang w:val="en-US"/>
        </w:rPr>
        <w:t>piy</w:t>
      </w:r>
      <w:r w:rsidRPr="004A7EE5">
        <w:rPr>
          <w:rFonts w:ascii="Times New Roman" w:hAnsi="Times New Roman" w:cs="Times New Roman"/>
          <w:sz w:val="22"/>
          <w:szCs w:val="22"/>
        </w:rPr>
        <w:t>-</w:t>
      </w:r>
      <w:r w:rsidRPr="004A7EE5">
        <w:rPr>
          <w:rFonts w:ascii="Times New Roman" w:hAnsi="Times New Roman" w:cs="Times New Roman"/>
          <w:sz w:val="22"/>
          <w:szCs w:val="22"/>
          <w:lang w:val="en-US"/>
        </w:rPr>
        <w:t>khem</w:t>
      </w:r>
      <w:r w:rsidRPr="004A7EE5">
        <w:rPr>
          <w:rFonts w:ascii="Times New Roman" w:hAnsi="Times New Roman" w:cs="Times New Roman"/>
          <w:sz w:val="22"/>
          <w:szCs w:val="22"/>
        </w:rPr>
        <w:t>.</w:t>
      </w:r>
      <w:r w:rsidRPr="004A7EE5">
        <w:rPr>
          <w:rFonts w:ascii="Times New Roman" w:hAnsi="Times New Roman" w:cs="Times New Roman"/>
          <w:sz w:val="22"/>
          <w:szCs w:val="22"/>
          <w:lang w:val="en-US"/>
        </w:rPr>
        <w:t>tuva</w:t>
      </w:r>
      <w:r w:rsidRPr="004A7EE5">
        <w:rPr>
          <w:rFonts w:ascii="Times New Roman" w:hAnsi="Times New Roman" w:cs="Times New Roman"/>
          <w:sz w:val="22"/>
          <w:szCs w:val="22"/>
        </w:rPr>
        <w:t>@</w:t>
      </w:r>
      <w:r w:rsidRPr="004A7EE5">
        <w:rPr>
          <w:rFonts w:ascii="Times New Roman" w:hAnsi="Times New Roman" w:cs="Times New Roman"/>
          <w:sz w:val="22"/>
          <w:szCs w:val="22"/>
          <w:lang w:val="en-US"/>
        </w:rPr>
        <w:t>mail</w:t>
      </w:r>
      <w:r w:rsidRPr="004A7EE5">
        <w:rPr>
          <w:rFonts w:ascii="Times New Roman" w:hAnsi="Times New Roman" w:cs="Times New Roman"/>
          <w:sz w:val="22"/>
          <w:szCs w:val="22"/>
        </w:rPr>
        <w:t>.</w:t>
      </w:r>
      <w:r w:rsidRPr="004A7EE5">
        <w:rPr>
          <w:rFonts w:ascii="Times New Roman" w:hAnsi="Times New Roman" w:cs="Times New Roman"/>
          <w:sz w:val="22"/>
          <w:szCs w:val="22"/>
          <w:lang w:val="en-US"/>
        </w:rPr>
        <w:t>ru</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График приема:</w:t>
      </w:r>
    </w:p>
    <w:p w:rsidR="006D4439" w:rsidRPr="004A7EE5" w:rsidRDefault="006D4439" w:rsidP="006D443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Понедельник      с 9.00 до 13.00 и с 14.00 до 18</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 xml:space="preserve">Вторник             </w:t>
      </w:r>
      <w:r>
        <w:rPr>
          <w:rFonts w:ascii="Times New Roman" w:hAnsi="Times New Roman" w:cs="Times New Roman"/>
          <w:sz w:val="22"/>
          <w:szCs w:val="22"/>
        </w:rPr>
        <w:t>с 9.00 до 13.00 и с 14.00 до 18</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 xml:space="preserve">Среда                 </w:t>
      </w:r>
      <w:r>
        <w:rPr>
          <w:rFonts w:ascii="Times New Roman" w:hAnsi="Times New Roman" w:cs="Times New Roman"/>
          <w:sz w:val="22"/>
          <w:szCs w:val="22"/>
        </w:rPr>
        <w:t>с 9.00 до 13.00 и с 14.00 до 18</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 xml:space="preserve">Четверг              </w:t>
      </w:r>
      <w:r>
        <w:rPr>
          <w:rFonts w:ascii="Times New Roman" w:hAnsi="Times New Roman" w:cs="Times New Roman"/>
          <w:sz w:val="22"/>
          <w:szCs w:val="22"/>
        </w:rPr>
        <w:t>с 9.00 до 13.00 и с 14.00 до 18</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 xml:space="preserve">Пятница             </w:t>
      </w:r>
      <w:r>
        <w:rPr>
          <w:rFonts w:ascii="Times New Roman" w:hAnsi="Times New Roman" w:cs="Times New Roman"/>
          <w:sz w:val="22"/>
          <w:szCs w:val="22"/>
        </w:rPr>
        <w:t>с 9.00 до 13.00 и с 14.00 до 18</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Обед                    с 13</w:t>
      </w:r>
      <w:r w:rsidRPr="004A7EE5">
        <w:rPr>
          <w:rFonts w:ascii="Times New Roman" w:hAnsi="Times New Roman" w:cs="Times New Roman"/>
          <w:sz w:val="22"/>
          <w:szCs w:val="22"/>
        </w:rPr>
        <w:t>.00</w:t>
      </w:r>
      <w:r>
        <w:rPr>
          <w:rFonts w:ascii="Times New Roman" w:hAnsi="Times New Roman" w:cs="Times New Roman"/>
          <w:sz w:val="22"/>
          <w:szCs w:val="22"/>
        </w:rPr>
        <w:t xml:space="preserve"> до 14</w:t>
      </w:r>
      <w:r w:rsidRPr="004A7EE5">
        <w:rPr>
          <w:rFonts w:ascii="Times New Roman" w:hAnsi="Times New Roman" w:cs="Times New Roman"/>
          <w:sz w:val="22"/>
          <w:szCs w:val="22"/>
        </w:rPr>
        <w:t>.00</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Суббота, воскресенье  - выходной день.</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numPr>
          <w:ilvl w:val="1"/>
          <w:numId w:val="2"/>
        </w:numPr>
        <w:tabs>
          <w:tab w:val="clear" w:pos="360"/>
          <w:tab w:val="num" w:pos="0"/>
          <w:tab w:val="left" w:pos="993"/>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Информирование о правилах оказания муниципальной услуги осуществляется в виде индивидуального и публичного информирования. Публичное информирование включает в себя: размещение информации о правилах оказания муниципальной услуги на информационных стендах в здании Администрации и на официальном сайте Администрации. Индивидуальное информирование осуществляется в устной и письменной форме. Индивидуальное информирование в устной форме осуществляется на личном приеме и по телефону. Индивидуальное информирование на личн</w:t>
      </w:r>
      <w:r>
        <w:rPr>
          <w:rFonts w:ascii="Times New Roman" w:hAnsi="Times New Roman" w:cs="Times New Roman"/>
          <w:sz w:val="22"/>
          <w:szCs w:val="22"/>
        </w:rPr>
        <w:t>ом приеме не может превышать  15</w:t>
      </w:r>
      <w:r w:rsidRPr="004A7EE5">
        <w:rPr>
          <w:rFonts w:ascii="Times New Roman" w:hAnsi="Times New Roman" w:cs="Times New Roman"/>
          <w:sz w:val="22"/>
          <w:szCs w:val="22"/>
        </w:rPr>
        <w:t xml:space="preserve"> минут, а индивидуальное информирование по телефону не может превышать 15 </w:t>
      </w:r>
      <w:r w:rsidRPr="004A7EE5">
        <w:rPr>
          <w:rFonts w:ascii="Times New Roman" w:hAnsi="Times New Roman" w:cs="Times New Roman"/>
          <w:sz w:val="22"/>
          <w:szCs w:val="22"/>
        </w:rPr>
        <w:lastRenderedPageBreak/>
        <w:t>минут. Индивидуальное информирование в письменной форме осуществляется путем направления письменного ответа на запрос почтовым отправлением либо по электронной почте.</w:t>
      </w:r>
    </w:p>
    <w:p w:rsidR="006D4439" w:rsidRPr="004A7EE5" w:rsidRDefault="006D4439" w:rsidP="006D4439">
      <w:pPr>
        <w:pStyle w:val="ConsPlusNormal"/>
        <w:widowControl/>
        <w:numPr>
          <w:ilvl w:val="1"/>
          <w:numId w:val="2"/>
        </w:numPr>
        <w:tabs>
          <w:tab w:val="clear" w:pos="360"/>
          <w:tab w:val="num" w:pos="0"/>
          <w:tab w:val="left" w:pos="993"/>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Срок оказания муниципальной услуги не может превышать 30 дней со дня регистрации обращения. Время ожидания в очереди при подаче заявления, получении документов заявителем, а также время ожидания лично</w:t>
      </w:r>
      <w:r>
        <w:rPr>
          <w:rFonts w:ascii="Times New Roman" w:hAnsi="Times New Roman" w:cs="Times New Roman"/>
          <w:sz w:val="22"/>
          <w:szCs w:val="22"/>
        </w:rPr>
        <w:t>го приема не должно превышать 15</w:t>
      </w:r>
      <w:r w:rsidRPr="004A7EE5">
        <w:rPr>
          <w:rFonts w:ascii="Times New Roman" w:hAnsi="Times New Roman" w:cs="Times New Roman"/>
          <w:sz w:val="22"/>
          <w:szCs w:val="22"/>
        </w:rPr>
        <w:t xml:space="preserve"> минут с момента начала оказания муниципальной услуги впереди стоящему заявителю.</w:t>
      </w:r>
    </w:p>
    <w:p w:rsidR="006D4439" w:rsidRPr="004A7EE5" w:rsidRDefault="006D4439" w:rsidP="006D4439">
      <w:pPr>
        <w:numPr>
          <w:ilvl w:val="1"/>
          <w:numId w:val="2"/>
        </w:numPr>
        <w:tabs>
          <w:tab w:val="clear" w:pos="360"/>
          <w:tab w:val="num" w:pos="0"/>
          <w:tab w:val="left" w:pos="993"/>
        </w:tabs>
        <w:ind w:left="0" w:firstLine="426"/>
        <w:jc w:val="both"/>
        <w:rPr>
          <w:sz w:val="22"/>
          <w:szCs w:val="22"/>
        </w:rPr>
      </w:pPr>
      <w:r w:rsidRPr="004A7EE5">
        <w:rPr>
          <w:sz w:val="22"/>
          <w:szCs w:val="22"/>
        </w:rPr>
        <w:t>Основаниями для отказа в оказании муниципальной услуги являются запросы или заявления (далее - обращения), не позволяющие установить лицо, обратившееся в Администрацию, а также обращения, не содержащие информации в сфере торговли, общественного питания, бытового обслуживания населения.</w:t>
      </w:r>
    </w:p>
    <w:p w:rsidR="006D4439" w:rsidRDefault="006D4439" w:rsidP="006D4439">
      <w:pPr>
        <w:pStyle w:val="ConsPlusNormal"/>
        <w:widowControl/>
        <w:numPr>
          <w:ilvl w:val="1"/>
          <w:numId w:val="2"/>
        </w:numPr>
        <w:tabs>
          <w:tab w:val="clear" w:pos="360"/>
          <w:tab w:val="num" w:pos="0"/>
          <w:tab w:val="left" w:pos="993"/>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Прием граждан осуществляется в специально выделенных для этих целей помещениях:  каб. 35 (3й этаж здания Администрации кожууна г. Туран, ул. Кочетова, 11). В помещениях для работы с гражданами установлены информационные стенды, на которых размещены основные нормативные правовые акты, регулирующие оказание муниципальной услуги. Для ожидания и приема граждан, заполнения необходимых для оказания муниципальной услуги документов отводятся места, оборудованные стульями, столами  для возможности оформления документов, которые обеспечиваются писчей бумагой, бланками документов. В этих местах обеспечивается возможность реализации прав инвалидов на оказание по их заявлению муниципальной услуги.</w:t>
      </w:r>
    </w:p>
    <w:p w:rsidR="006D4439" w:rsidRPr="00650C64" w:rsidRDefault="006D4439" w:rsidP="006D4439">
      <w:pPr>
        <w:ind w:left="360"/>
        <w:jc w:val="both"/>
        <w:rPr>
          <w:sz w:val="22"/>
          <w:szCs w:val="22"/>
          <w:shd w:val="clear" w:color="auto" w:fill="FFFFFF"/>
        </w:rPr>
      </w:pPr>
      <w:r w:rsidRPr="00650C64">
        <w:rPr>
          <w:sz w:val="22"/>
          <w:szCs w:val="22"/>
          <w:shd w:val="clear" w:color="auto" w:fill="FFFFFF"/>
        </w:rPr>
        <w:t>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6D4439" w:rsidRPr="004A7EE5" w:rsidRDefault="006D4439" w:rsidP="006D4439">
      <w:pPr>
        <w:pStyle w:val="ConsPlusNormal"/>
        <w:widowControl/>
        <w:tabs>
          <w:tab w:val="left" w:pos="993"/>
        </w:tabs>
        <w:ind w:left="360" w:firstLine="0"/>
        <w:jc w:val="both"/>
        <w:rPr>
          <w:rFonts w:ascii="Times New Roman" w:hAnsi="Times New Roman" w:cs="Times New Roman"/>
          <w:sz w:val="22"/>
          <w:szCs w:val="22"/>
        </w:rPr>
      </w:pPr>
      <w:r>
        <w:rPr>
          <w:rFonts w:ascii="Times New Roman" w:hAnsi="Times New Roman" w:cs="Times New Roman"/>
          <w:sz w:val="22"/>
          <w:szCs w:val="22"/>
        </w:rPr>
        <w:t xml:space="preserve">   2.6.  </w:t>
      </w:r>
      <w:r w:rsidRPr="004A7EE5">
        <w:rPr>
          <w:rFonts w:ascii="Times New Roman" w:hAnsi="Times New Roman" w:cs="Times New Roman"/>
          <w:sz w:val="22"/>
          <w:szCs w:val="22"/>
        </w:rPr>
        <w:t>Оказание муниципальной услуги осуществляется на безвозмездной основе.</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numPr>
          <w:ilvl w:val="0"/>
          <w:numId w:val="2"/>
        </w:numPr>
        <w:jc w:val="center"/>
        <w:rPr>
          <w:rFonts w:ascii="Times New Roman" w:hAnsi="Times New Roman" w:cs="Times New Roman"/>
          <w:b/>
          <w:sz w:val="22"/>
          <w:szCs w:val="22"/>
        </w:rPr>
      </w:pPr>
      <w:r w:rsidRPr="004A7EE5">
        <w:rPr>
          <w:rFonts w:ascii="Times New Roman" w:hAnsi="Times New Roman" w:cs="Times New Roman"/>
          <w:b/>
          <w:sz w:val="22"/>
          <w:szCs w:val="22"/>
        </w:rPr>
        <w:t>Административные процедуры</w:t>
      </w:r>
    </w:p>
    <w:p w:rsidR="006D4439" w:rsidRPr="004A7EE5" w:rsidRDefault="006D4439" w:rsidP="006D4439">
      <w:pPr>
        <w:pStyle w:val="ConsPlusNormal"/>
        <w:widowControl/>
        <w:ind w:left="360" w:firstLine="0"/>
        <w:rPr>
          <w:rFonts w:ascii="Times New Roman" w:hAnsi="Times New Roman" w:cs="Times New Roman"/>
          <w:b/>
          <w:sz w:val="22"/>
          <w:szCs w:val="22"/>
        </w:rPr>
      </w:pPr>
    </w:p>
    <w:p w:rsidR="006D4439" w:rsidRPr="004A7EE5" w:rsidRDefault="006D4439" w:rsidP="006D4439">
      <w:pPr>
        <w:pStyle w:val="ConsPlusNormal"/>
        <w:widowControl/>
        <w:ind w:firstLine="0"/>
        <w:jc w:val="both"/>
        <w:rPr>
          <w:rFonts w:ascii="Times New Roman" w:hAnsi="Times New Roman" w:cs="Times New Roman"/>
          <w:sz w:val="22"/>
          <w:szCs w:val="22"/>
        </w:rPr>
      </w:pPr>
      <w:r w:rsidRPr="004A7EE5">
        <w:rPr>
          <w:rFonts w:ascii="Times New Roman" w:hAnsi="Times New Roman" w:cs="Times New Roman"/>
          <w:sz w:val="22"/>
          <w:szCs w:val="22"/>
        </w:rPr>
        <w:t>3.1. Оказание муниципальной услуги включает в себя следующие административные действия:</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прием и первичную обработку обращений;</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регистрацию обращений;</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подготовку ответов на обращения;</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предоставление справочной информации о ходе подготовки ответов на обращения;</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выдачу ответов на обращения, а также  выдержек из законодательства в сфере торговли, общественного питания, бытового обслуживания населения;</w:t>
      </w:r>
    </w:p>
    <w:p w:rsidR="006D4439" w:rsidRPr="004A7EE5" w:rsidRDefault="006D4439" w:rsidP="006D4439">
      <w:pPr>
        <w:pStyle w:val="ConsPlusNormal"/>
        <w:widowControl/>
        <w:numPr>
          <w:ilvl w:val="0"/>
          <w:numId w:val="3"/>
        </w:numPr>
        <w:jc w:val="both"/>
        <w:rPr>
          <w:rFonts w:ascii="Times New Roman" w:hAnsi="Times New Roman" w:cs="Times New Roman"/>
          <w:sz w:val="22"/>
          <w:szCs w:val="22"/>
        </w:rPr>
      </w:pPr>
      <w:r w:rsidRPr="004A7EE5">
        <w:rPr>
          <w:rFonts w:ascii="Times New Roman" w:hAnsi="Times New Roman" w:cs="Times New Roman"/>
          <w:sz w:val="22"/>
          <w:szCs w:val="22"/>
        </w:rPr>
        <w:t>контроль исполнения обращений.</w:t>
      </w:r>
    </w:p>
    <w:p w:rsidR="006D4439" w:rsidRPr="004A7EE5" w:rsidRDefault="006D4439" w:rsidP="006D4439">
      <w:pPr>
        <w:pStyle w:val="ConsPlusNormal"/>
        <w:widowControl/>
        <w:numPr>
          <w:ilvl w:val="1"/>
          <w:numId w:val="4"/>
        </w:numPr>
        <w:tabs>
          <w:tab w:val="clear" w:pos="360"/>
          <w:tab w:val="num" w:pos="0"/>
          <w:tab w:val="left" w:pos="993"/>
        </w:tabs>
        <w:ind w:left="0" w:firstLine="426"/>
        <w:jc w:val="both"/>
        <w:rPr>
          <w:rFonts w:ascii="Times New Roman" w:hAnsi="Times New Roman" w:cs="Times New Roman"/>
          <w:sz w:val="22"/>
          <w:szCs w:val="22"/>
        </w:rPr>
      </w:pPr>
      <w:r w:rsidRPr="004A7EE5">
        <w:rPr>
          <w:rFonts w:ascii="Times New Roman" w:hAnsi="Times New Roman" w:cs="Times New Roman"/>
          <w:sz w:val="22"/>
          <w:szCs w:val="22"/>
        </w:rPr>
        <w:t>Последовательность действий при исполнении муниципальной функции осуществляется в соответствии с блок-схемой (</w:t>
      </w:r>
      <w:r w:rsidRPr="004A7EE5">
        <w:rPr>
          <w:rFonts w:ascii="Times New Roman" w:hAnsi="Times New Roman" w:cs="Times New Roman"/>
          <w:i/>
          <w:sz w:val="22"/>
          <w:szCs w:val="22"/>
        </w:rPr>
        <w:t>приложение № 1</w:t>
      </w:r>
      <w:r w:rsidRPr="004A7EE5">
        <w:rPr>
          <w:rFonts w:ascii="Times New Roman" w:hAnsi="Times New Roman" w:cs="Times New Roman"/>
          <w:sz w:val="22"/>
          <w:szCs w:val="22"/>
        </w:rPr>
        <w:t>).</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0"/>
        <w:jc w:val="center"/>
        <w:outlineLvl w:val="1"/>
        <w:rPr>
          <w:rFonts w:ascii="Times New Roman" w:hAnsi="Times New Roman" w:cs="Times New Roman"/>
          <w:b/>
          <w:sz w:val="22"/>
          <w:szCs w:val="22"/>
        </w:rPr>
      </w:pPr>
      <w:r w:rsidRPr="004A7EE5">
        <w:rPr>
          <w:rFonts w:ascii="Times New Roman" w:hAnsi="Times New Roman" w:cs="Times New Roman"/>
          <w:sz w:val="22"/>
          <w:szCs w:val="22"/>
        </w:rPr>
        <w:t xml:space="preserve"> </w:t>
      </w:r>
      <w:r w:rsidRPr="004A7EE5">
        <w:rPr>
          <w:rFonts w:ascii="Times New Roman" w:hAnsi="Times New Roman" w:cs="Times New Roman"/>
          <w:b/>
          <w:sz w:val="22"/>
          <w:szCs w:val="22"/>
        </w:rPr>
        <w:t>4. Прием и первичная обработка обращений</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0"/>
        <w:jc w:val="both"/>
        <w:rPr>
          <w:rFonts w:ascii="Times New Roman" w:hAnsi="Times New Roman" w:cs="Times New Roman"/>
          <w:sz w:val="22"/>
          <w:szCs w:val="22"/>
        </w:rPr>
      </w:pPr>
      <w:r w:rsidRPr="004A7EE5">
        <w:rPr>
          <w:rFonts w:ascii="Times New Roman" w:hAnsi="Times New Roman" w:cs="Times New Roman"/>
          <w:sz w:val="22"/>
          <w:szCs w:val="22"/>
        </w:rPr>
        <w:t>4.1. Обращение  в  отдел экономики осуществляется следующими способами:</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1) почтовым отправлением;</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2) через приемную Администрации;</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3) лично гражданами;</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4) посредством электронной почты.</w:t>
      </w:r>
    </w:p>
    <w:p w:rsidR="006D4439" w:rsidRPr="004A7EE5" w:rsidRDefault="006D4439" w:rsidP="006D4439">
      <w:pPr>
        <w:pStyle w:val="ConsPlusNormal"/>
        <w:widowControl/>
        <w:ind w:firstLine="540"/>
        <w:jc w:val="both"/>
        <w:rPr>
          <w:rFonts w:ascii="Times New Roman" w:hAnsi="Times New Roman" w:cs="Times New Roman"/>
          <w:sz w:val="22"/>
          <w:szCs w:val="22"/>
        </w:rPr>
      </w:pPr>
      <w:r w:rsidRPr="004A7EE5">
        <w:rPr>
          <w:rFonts w:ascii="Times New Roman" w:hAnsi="Times New Roman" w:cs="Times New Roman"/>
          <w:sz w:val="22"/>
          <w:szCs w:val="22"/>
        </w:rPr>
        <w:t>15. Обращение осуществляется в форме заявления свободной формы.</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4.2. При необходимости к заявлению могут прилагаться копии документов, подтверждающие факты, описанные в заявлении.</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4.3. При приеме заявлений на личном приеме на копии заявления при ее наличии по просьбе заявителя ставится дата и подпись должностного лица отдела экономики и прогнозирования и обращения  принявшего документ. Далее принятое заявление направляется для регистрации в общий отдел администрации.</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0"/>
        <w:jc w:val="center"/>
        <w:outlineLvl w:val="1"/>
        <w:rPr>
          <w:rFonts w:ascii="Times New Roman" w:hAnsi="Times New Roman" w:cs="Times New Roman"/>
          <w:b/>
          <w:sz w:val="22"/>
          <w:szCs w:val="22"/>
        </w:rPr>
      </w:pPr>
      <w:r w:rsidRPr="004A7EE5">
        <w:rPr>
          <w:rFonts w:ascii="Times New Roman" w:hAnsi="Times New Roman" w:cs="Times New Roman"/>
          <w:b/>
          <w:sz w:val="22"/>
          <w:szCs w:val="22"/>
        </w:rPr>
        <w:t>5. Подготовка ответов на обращения</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5.1. Подготовка ответов на обращения производится должностными лицами отдела экономики и прогнозирования, ответственными за выполнение данной работы согласно должностным инструкциям. Определение исполнителей осуществляется заместителем председателя администрации кожууна по экономике.</w:t>
      </w:r>
    </w:p>
    <w:p w:rsidR="006D4439" w:rsidRPr="004A7EE5" w:rsidRDefault="006D4439" w:rsidP="006D4439">
      <w:pPr>
        <w:ind w:firstLine="426"/>
        <w:jc w:val="both"/>
        <w:rPr>
          <w:sz w:val="22"/>
          <w:szCs w:val="22"/>
        </w:rPr>
      </w:pPr>
      <w:r w:rsidRPr="004A7EE5">
        <w:rPr>
          <w:sz w:val="22"/>
          <w:szCs w:val="22"/>
        </w:rPr>
        <w:lastRenderedPageBreak/>
        <w:t>5.2. Разъяснения норм законодательства в сфере торговли, общественного питания, бытового обслуживания населения,   осуществляются в устном и письменном  виде (в зависимости от способа обращения).</w:t>
      </w:r>
    </w:p>
    <w:p w:rsidR="006D4439" w:rsidRPr="004A7EE5" w:rsidRDefault="006D4439" w:rsidP="006D4439">
      <w:pPr>
        <w:ind w:firstLine="426"/>
        <w:jc w:val="both"/>
        <w:rPr>
          <w:sz w:val="22"/>
          <w:szCs w:val="22"/>
        </w:rPr>
      </w:pPr>
      <w:r w:rsidRPr="004A7EE5">
        <w:rPr>
          <w:sz w:val="22"/>
          <w:szCs w:val="22"/>
        </w:rPr>
        <w:t>5.3. Ответы на обращения подписываются председателем администрации Пий-Хемского кожууна и заверяются штампом администрации. При необходимости к ответу на обращение прилагаются выдержки из законодательства в сфере торговли, общественного питания, бытового обслуживания населения, подтверждающие сведения, изложенные в ответе на обращение.</w:t>
      </w:r>
    </w:p>
    <w:p w:rsidR="006D4439" w:rsidRPr="004A7EE5" w:rsidRDefault="006D4439" w:rsidP="006D4439">
      <w:pPr>
        <w:ind w:firstLine="426"/>
        <w:jc w:val="both"/>
        <w:rPr>
          <w:sz w:val="22"/>
          <w:szCs w:val="22"/>
        </w:rPr>
      </w:pPr>
      <w:r w:rsidRPr="004A7EE5">
        <w:rPr>
          <w:sz w:val="22"/>
          <w:szCs w:val="22"/>
        </w:rPr>
        <w:t>5.4. Если в обращении заявителя содержатся сведения и факты в сфере торговли, общественного питания, бытового обслуживания населения, не относящиеся к компетенции отдела, должностные лица отдела пересылают обращение в соответствующую надзорную организацию для принятия мер по обращению заявителя. Заявителю направляется уведомление о переадресации обращения.</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5.5 Справочная информация предоставляется должностными лицами отдела по следующим вопросам:</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1) о получении обращения и присвоении ему регистрационного номера;</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2) о сроках подготовки ответов на  обращения.</w:t>
      </w:r>
    </w:p>
    <w:p w:rsidR="006D4439" w:rsidRPr="004A7EE5" w:rsidRDefault="006D4439" w:rsidP="006D4439">
      <w:pPr>
        <w:pStyle w:val="ConsPlusNormal"/>
        <w:widowControl/>
        <w:ind w:firstLine="426"/>
        <w:jc w:val="both"/>
        <w:rPr>
          <w:rFonts w:ascii="Times New Roman" w:hAnsi="Times New Roman" w:cs="Times New Roman"/>
          <w:sz w:val="22"/>
          <w:szCs w:val="22"/>
        </w:rPr>
      </w:pPr>
      <w:r w:rsidRPr="004A7EE5">
        <w:rPr>
          <w:rFonts w:ascii="Times New Roman" w:hAnsi="Times New Roman" w:cs="Times New Roman"/>
          <w:sz w:val="22"/>
          <w:szCs w:val="22"/>
        </w:rPr>
        <w:t>5.6. Ответ на обращение, а также выдержки и разъяснения норм законодательства по вопросам торговли, общественного питания, бытового обслуживания населения,  высылаются заявителю по почте простым письмом, посредством электронной почты или выдаются ему на руки на личном приёме (при этом заявитель расписывается в получении ответа и приложенных документов на втором экз. ответа).</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540"/>
        <w:jc w:val="center"/>
        <w:rPr>
          <w:rFonts w:ascii="Times New Roman" w:hAnsi="Times New Roman" w:cs="Times New Roman"/>
          <w:b/>
          <w:sz w:val="22"/>
          <w:szCs w:val="22"/>
        </w:rPr>
      </w:pPr>
      <w:r w:rsidRPr="004A7EE5">
        <w:rPr>
          <w:rFonts w:ascii="Times New Roman" w:hAnsi="Times New Roman" w:cs="Times New Roman"/>
          <w:b/>
          <w:sz w:val="22"/>
          <w:szCs w:val="22"/>
        </w:rPr>
        <w:t>6. Порядок и формы контроля за оказанием муниципальной услуги</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6.1 Контроль за оказанием муниципальной услуги осуществляется заместителем председателя  администрации по экономике  в форме проверок соблюдения и исполнения должностными лицами отдела положений настоящего Административного регламента.</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6.2 Периодичность проведения проверок носит плановый характер (осуществляется 1 раз в  три года) и внеплановый характер (по конкретному обращению заявителей).</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6.3 Контроль за оказанием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0"/>
        <w:jc w:val="center"/>
        <w:outlineLvl w:val="1"/>
        <w:rPr>
          <w:rFonts w:ascii="Times New Roman" w:hAnsi="Times New Roman" w:cs="Times New Roman"/>
          <w:b/>
          <w:sz w:val="22"/>
          <w:szCs w:val="22"/>
        </w:rPr>
      </w:pPr>
      <w:r w:rsidRPr="004A7EE5">
        <w:rPr>
          <w:rFonts w:ascii="Times New Roman" w:hAnsi="Times New Roman" w:cs="Times New Roman"/>
          <w:b/>
          <w:sz w:val="22"/>
          <w:szCs w:val="22"/>
        </w:rPr>
        <w:t>7. Порядок обжалования действий (бездействия) должностного лица Администрации, а также принимаемого им решения при исполнении муниципальной услуги</w:t>
      </w:r>
    </w:p>
    <w:p w:rsidR="006D4439" w:rsidRPr="004A7EE5" w:rsidRDefault="006D4439" w:rsidP="006D4439">
      <w:pPr>
        <w:pStyle w:val="ConsPlusNormal"/>
        <w:widowControl/>
        <w:ind w:firstLine="540"/>
        <w:jc w:val="both"/>
        <w:rPr>
          <w:rFonts w:ascii="Times New Roman" w:hAnsi="Times New Roman" w:cs="Times New Roman"/>
          <w:sz w:val="22"/>
          <w:szCs w:val="22"/>
        </w:rPr>
      </w:pP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7.1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7.2. Заявитель в своей жалобе (приложение N 3) в обязательном порядке указывает:</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1) фамилию, имя, отчество (последнее - при наличии) - для гражданина, наименование организации - для юридического лица;</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2) почтовый адрес, по которому должен быть направлен ответ;</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3) изложение сути жалобы;</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4) личную подпись и дату.</w:t>
      </w:r>
    </w:p>
    <w:p w:rsidR="006D4439" w:rsidRPr="004A7EE5"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7.3. В случае необходимости в подтверждение своих доводов заявитель прилагает к письменной жалобе документы и материалы либо их копии.</w:t>
      </w:r>
    </w:p>
    <w:p w:rsidR="006D4439" w:rsidRPr="00650C64" w:rsidRDefault="006D4439" w:rsidP="006D4439">
      <w:pPr>
        <w:pStyle w:val="ConsPlusNormal"/>
        <w:widowControl/>
        <w:ind w:firstLine="567"/>
        <w:jc w:val="both"/>
        <w:rPr>
          <w:rFonts w:ascii="Times New Roman" w:hAnsi="Times New Roman" w:cs="Times New Roman"/>
          <w:sz w:val="22"/>
          <w:szCs w:val="22"/>
        </w:rPr>
      </w:pPr>
      <w:r w:rsidRPr="004A7EE5">
        <w:rPr>
          <w:rFonts w:ascii="Times New Roman" w:hAnsi="Times New Roman" w:cs="Times New Roman"/>
          <w:sz w:val="22"/>
          <w:szCs w:val="22"/>
        </w:rPr>
        <w:t xml:space="preserve">7.4. </w:t>
      </w:r>
      <w:r w:rsidRPr="00650C64">
        <w:rPr>
          <w:rFonts w:ascii="Times New Roman" w:hAnsi="Times New Roman" w:cs="Times New Roman"/>
          <w:sz w:val="22"/>
          <w:szCs w:val="2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4439" w:rsidRPr="00650C64" w:rsidRDefault="006D4439" w:rsidP="006D4439">
      <w:pPr>
        <w:pStyle w:val="ConsPlusNormal"/>
        <w:widowControl/>
        <w:ind w:firstLine="567"/>
        <w:jc w:val="both"/>
        <w:rPr>
          <w:rFonts w:ascii="Times New Roman" w:hAnsi="Times New Roman" w:cs="Times New Roman"/>
          <w:sz w:val="22"/>
          <w:szCs w:val="22"/>
        </w:rPr>
      </w:pPr>
      <w:r w:rsidRPr="00650C64">
        <w:rPr>
          <w:rFonts w:ascii="Times New Roman" w:hAnsi="Times New Roman" w:cs="Times New Roman"/>
          <w:sz w:val="22"/>
          <w:szCs w:val="22"/>
        </w:rPr>
        <w:t xml:space="preserve">         По результатам рассмотрения жалобы орган, предоставляющий   муниципальную услугу, принимает одно из следующих решений:</w:t>
      </w:r>
    </w:p>
    <w:p w:rsidR="006D4439" w:rsidRPr="00650C64" w:rsidRDefault="006D4439" w:rsidP="006D4439">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а</w:t>
      </w:r>
      <w:r w:rsidRPr="00650C64">
        <w:rPr>
          <w:rFonts w:ascii="Times New Roman" w:hAnsi="Times New Roman" w:cs="Times New Roman"/>
          <w:sz w:val="22"/>
          <w:szCs w:val="22"/>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50C64">
        <w:rPr>
          <w:rFonts w:ascii="Times New Roman" w:hAnsi="Times New Roman" w:cs="Times New Roman"/>
          <w:sz w:val="22"/>
          <w:szCs w:val="22"/>
        </w:rPr>
        <w:lastRenderedPageBreak/>
        <w:t>нормативными правовыми актами субъектов Российской Федерации, муниципальными правовыми актами, а также в иных формах;</w:t>
      </w:r>
    </w:p>
    <w:p w:rsidR="006D4439" w:rsidRPr="00650C64" w:rsidRDefault="006D4439" w:rsidP="006D4439">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б</w:t>
      </w:r>
      <w:r w:rsidRPr="00650C64">
        <w:rPr>
          <w:rFonts w:ascii="Times New Roman" w:hAnsi="Times New Roman" w:cs="Times New Roman"/>
          <w:sz w:val="22"/>
          <w:szCs w:val="22"/>
        </w:rPr>
        <w:t>) отказывает в удовлетворении жалобы.</w:t>
      </w:r>
    </w:p>
    <w:p w:rsidR="006D4439" w:rsidRPr="00650C64" w:rsidRDefault="006D4439" w:rsidP="006D4439">
      <w:pPr>
        <w:pStyle w:val="ConsPlusNormal"/>
        <w:widowControl/>
        <w:ind w:firstLine="567"/>
        <w:jc w:val="both"/>
        <w:rPr>
          <w:rFonts w:ascii="Times New Roman" w:hAnsi="Times New Roman" w:cs="Times New Roman"/>
          <w:sz w:val="22"/>
          <w:szCs w:val="22"/>
        </w:rPr>
      </w:pPr>
      <w:r w:rsidRPr="00650C64">
        <w:rPr>
          <w:rFonts w:ascii="Times New Roman" w:hAnsi="Times New Roman" w:cs="Times New Roman"/>
          <w:sz w:val="22"/>
          <w:szCs w:val="22"/>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439" w:rsidRPr="00650C64" w:rsidRDefault="006D4439" w:rsidP="006D4439">
      <w:pPr>
        <w:pStyle w:val="ConsPlusNormal"/>
        <w:widowControl/>
        <w:ind w:firstLine="567"/>
        <w:jc w:val="both"/>
        <w:rPr>
          <w:rFonts w:ascii="Times New Roman" w:hAnsi="Times New Roman" w:cs="Times New Roman"/>
          <w:sz w:val="22"/>
          <w:szCs w:val="22"/>
        </w:rPr>
      </w:pPr>
    </w:p>
    <w:p w:rsidR="006D4439" w:rsidRPr="00650C64" w:rsidRDefault="006D4439" w:rsidP="006D4439">
      <w:pPr>
        <w:pStyle w:val="ConsPlusNormal"/>
        <w:widowControl/>
        <w:ind w:firstLine="567"/>
        <w:jc w:val="both"/>
        <w:rPr>
          <w:rFonts w:ascii="Times New Roman" w:hAnsi="Times New Roman" w:cs="Times New Roman"/>
          <w:sz w:val="22"/>
          <w:szCs w:val="22"/>
        </w:rPr>
      </w:pPr>
    </w:p>
    <w:p w:rsidR="006D4439" w:rsidRPr="00650C64" w:rsidRDefault="006D4439" w:rsidP="006D4439">
      <w:pPr>
        <w:pStyle w:val="ConsPlusNormal"/>
        <w:widowControl/>
        <w:ind w:firstLine="567"/>
        <w:jc w:val="both"/>
        <w:rPr>
          <w:rFonts w:ascii="Times New Roman" w:hAnsi="Times New Roman" w:cs="Times New Roman"/>
          <w:sz w:val="22"/>
          <w:szCs w:val="22"/>
        </w:rPr>
      </w:pPr>
    </w:p>
    <w:p w:rsidR="006D4439" w:rsidRPr="00650C64"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Default="006D4439" w:rsidP="006D4439">
      <w:pPr>
        <w:pStyle w:val="ConsPlusNormal"/>
        <w:widowControl/>
        <w:ind w:firstLine="567"/>
        <w:jc w:val="both"/>
        <w:rPr>
          <w:rFonts w:ascii="Times New Roman" w:hAnsi="Times New Roman" w:cs="Times New Roman"/>
          <w:sz w:val="22"/>
          <w:szCs w:val="22"/>
        </w:rPr>
      </w:pPr>
    </w:p>
    <w:p w:rsidR="006D4439" w:rsidRPr="00650C64" w:rsidRDefault="006D4439" w:rsidP="006D4439">
      <w:pPr>
        <w:pStyle w:val="ConsPlusNormal"/>
        <w:widowControl/>
        <w:ind w:firstLine="567"/>
        <w:jc w:val="both"/>
        <w:rPr>
          <w:rFonts w:ascii="Times New Roman" w:hAnsi="Times New Roman" w:cs="Times New Roman"/>
          <w:sz w:val="22"/>
          <w:szCs w:val="22"/>
        </w:rPr>
      </w:pPr>
    </w:p>
    <w:p w:rsidR="006D4439" w:rsidRPr="001839E7" w:rsidRDefault="006D4439" w:rsidP="006D4439">
      <w:pPr>
        <w:pStyle w:val="ConsPlusNormal"/>
        <w:widowControl/>
        <w:ind w:firstLine="0"/>
        <w:jc w:val="right"/>
        <w:outlineLvl w:val="1"/>
        <w:rPr>
          <w:rFonts w:ascii="Times New Roman" w:hAnsi="Times New Roman" w:cs="Times New Roman"/>
          <w:sz w:val="32"/>
          <w:szCs w:val="32"/>
        </w:rPr>
      </w:pPr>
      <w:r w:rsidRPr="001839E7">
        <w:rPr>
          <w:rFonts w:ascii="Times New Roman" w:hAnsi="Times New Roman" w:cs="Times New Roman"/>
          <w:sz w:val="32"/>
          <w:szCs w:val="32"/>
        </w:rPr>
        <w:lastRenderedPageBreak/>
        <w:t>Приложение № 1</w:t>
      </w:r>
    </w:p>
    <w:p w:rsidR="006D4439" w:rsidRPr="001839E7" w:rsidRDefault="006D4439" w:rsidP="006D4439">
      <w:pPr>
        <w:pStyle w:val="ConsPlusNormal"/>
        <w:widowControl/>
        <w:ind w:firstLine="0"/>
        <w:jc w:val="right"/>
        <w:rPr>
          <w:rFonts w:ascii="Times New Roman" w:hAnsi="Times New Roman" w:cs="Times New Roman"/>
          <w:sz w:val="32"/>
          <w:szCs w:val="32"/>
        </w:rPr>
      </w:pPr>
      <w:r w:rsidRPr="001839E7">
        <w:rPr>
          <w:rFonts w:ascii="Times New Roman" w:hAnsi="Times New Roman" w:cs="Times New Roman"/>
          <w:sz w:val="32"/>
          <w:szCs w:val="32"/>
        </w:rPr>
        <w:t>к Административному регламенту</w:t>
      </w:r>
    </w:p>
    <w:p w:rsidR="006D4439" w:rsidRPr="001839E7" w:rsidRDefault="006D4439" w:rsidP="006D4439">
      <w:pPr>
        <w:pStyle w:val="ConsPlusNormal"/>
        <w:widowControl/>
        <w:ind w:firstLine="540"/>
        <w:jc w:val="both"/>
        <w:rPr>
          <w:rFonts w:ascii="Times New Roman" w:hAnsi="Times New Roman" w:cs="Times New Roman"/>
          <w:sz w:val="32"/>
          <w:szCs w:val="32"/>
        </w:rPr>
      </w:pPr>
    </w:p>
    <w:p w:rsidR="006D4439" w:rsidRPr="004A7EE5" w:rsidRDefault="006D4439" w:rsidP="006D4439">
      <w:pPr>
        <w:pStyle w:val="ConsPlusNormal"/>
        <w:widowControl/>
        <w:ind w:firstLine="0"/>
        <w:jc w:val="center"/>
        <w:rPr>
          <w:rFonts w:ascii="Times New Roman" w:hAnsi="Times New Roman" w:cs="Times New Roman"/>
          <w:sz w:val="22"/>
          <w:szCs w:val="22"/>
        </w:rPr>
      </w:pPr>
      <w:r w:rsidRPr="004A7EE5">
        <w:rPr>
          <w:rFonts w:ascii="Times New Roman" w:hAnsi="Times New Roman" w:cs="Times New Roman"/>
          <w:sz w:val="22"/>
          <w:szCs w:val="22"/>
        </w:rPr>
        <w:t>БЛОК-СХЕМА</w:t>
      </w:r>
    </w:p>
    <w:p w:rsidR="006D4439" w:rsidRPr="004A7EE5" w:rsidRDefault="006D4439" w:rsidP="006D4439">
      <w:pPr>
        <w:jc w:val="center"/>
        <w:rPr>
          <w:sz w:val="22"/>
          <w:szCs w:val="22"/>
        </w:rPr>
      </w:pPr>
      <w:r w:rsidRPr="004A7EE5">
        <w:rPr>
          <w:sz w:val="22"/>
          <w:szCs w:val="22"/>
        </w:rPr>
        <w:t>ОКАЗАНИЯ МУНИЦИПАЛЬНОЙ УСЛУГИ  «ПРЕДОСТАВЛЕНИЕ КОНСУЛЬТАЦИИ ВСЕМ ЗАИНТЕРЕСОВАННЫМ ГРАЖДАНАМ РФ, ИНДИВИДУАЛЬНЫМ ПРЕДПРИНИМАТЕЛЯМ, ЮРИДИЧЕСКИМ ЛИЦАМ ПО ВОПРОСАМ ТОРГОВЛИ, ОБЩЕСТВЕННОГО ПИТАНИЯ, БЫТОВОГО ОБСЛУЖИВАНИЯ НАСЕЛЕНИЯ»</w:t>
      </w:r>
    </w:p>
    <w:p w:rsidR="006D4439" w:rsidRPr="004A7EE5" w:rsidRDefault="006D4439" w:rsidP="006D4439">
      <w:pPr>
        <w:jc w:val="center"/>
        <w:rPr>
          <w:sz w:val="22"/>
          <w:szCs w:val="22"/>
        </w:rPr>
      </w:pPr>
    </w:p>
    <w:p w:rsidR="006D4439" w:rsidRPr="004A7EE5" w:rsidRDefault="006D4439" w:rsidP="006D4439">
      <w:pPr>
        <w:jc w:val="center"/>
        <w:rPr>
          <w:sz w:val="22"/>
          <w:szCs w:val="22"/>
        </w:rPr>
      </w:pP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0"/>
      </w:tblGrid>
      <w:tr w:rsidR="006D4439" w:rsidRPr="004A7EE5" w:rsidTr="00AD2F62">
        <w:tc>
          <w:tcPr>
            <w:tcW w:w="5980" w:type="dxa"/>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ФИЗИЧЕСКОЕ  ЛИЦО,  ЮРИДИЧЕСКОЕ ЛИЦО</w:t>
            </w:r>
          </w:p>
        </w:tc>
      </w:tr>
    </w:tbl>
    <w:p w:rsidR="006D4439" w:rsidRPr="004A7EE5" w:rsidRDefault="006D4439" w:rsidP="006D4439">
      <w:pPr>
        <w:pStyle w:val="ConsPlusNormal"/>
        <w:widowControl/>
        <w:ind w:firstLine="540"/>
        <w:jc w:val="both"/>
        <w:rPr>
          <w:rFonts w:ascii="Times New Roman" w:hAnsi="Times New Roman" w:cs="Times New Roman"/>
          <w:sz w:val="22"/>
          <w:szCs w:val="22"/>
          <w:lang w:val="en-US"/>
        </w:rPr>
      </w:pPr>
    </w:p>
    <w:p w:rsidR="006D4439" w:rsidRPr="004A7EE5" w:rsidRDefault="006D4439" w:rsidP="006D4439">
      <w:pPr>
        <w:pStyle w:val="ConsPlusNormal"/>
        <w:widowControl/>
        <w:ind w:firstLine="540"/>
        <w:jc w:val="both"/>
        <w:rPr>
          <w:rFonts w:ascii="Times New Roman" w:hAnsi="Times New Roman" w:cs="Times New Roman"/>
          <w:sz w:val="22"/>
          <w:szCs w:val="22"/>
          <w:lang w:val="en-US"/>
        </w:rPr>
      </w:pP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4"/>
      </w:tblGrid>
      <w:tr w:rsidR="006D4439" w:rsidRPr="004A7EE5" w:rsidTr="00AD2F62">
        <w:tc>
          <w:tcPr>
            <w:tcW w:w="0" w:type="auto"/>
          </w:tcPr>
          <w:p w:rsidR="006D4439" w:rsidRPr="004A7EE5" w:rsidRDefault="006D4439" w:rsidP="00AD2F62">
            <w:pPr>
              <w:pStyle w:val="ConsPlusNonformat"/>
              <w:widowControl/>
              <w:jc w:val="both"/>
              <w:rPr>
                <w:rFonts w:ascii="Times New Roman" w:hAnsi="Times New Roman" w:cs="Times New Roman"/>
                <w:sz w:val="22"/>
                <w:szCs w:val="22"/>
              </w:rPr>
            </w:pPr>
            <w:r w:rsidRPr="004A7EE5">
              <w:rPr>
                <w:rFonts w:ascii="Times New Roman" w:hAnsi="Times New Roman" w:cs="Times New Roman"/>
                <w:sz w:val="22"/>
                <w:szCs w:val="22"/>
              </w:rPr>
              <w:t xml:space="preserve">ИНФОРМИРОВАНИЕ О ПОРЯДКЕ ПОДГОТОВКИ  </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ОТВЕТА   НА  ОБРАЩЕНИЕ</w:t>
            </w:r>
          </w:p>
        </w:tc>
      </w:tr>
    </w:tbl>
    <w:p w:rsidR="006D4439" w:rsidRPr="004A7EE5" w:rsidRDefault="006D4439" w:rsidP="006D4439">
      <w:pPr>
        <w:pStyle w:val="ConsPlusNonformat"/>
        <w:widowControl/>
        <w:jc w:val="both"/>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nformat"/>
        <w:widowControl/>
        <w:jc w:val="both"/>
        <w:rPr>
          <w:rFonts w:ascii="Times New Roman" w:hAnsi="Times New Roman" w:cs="Times New Roman"/>
          <w:sz w:val="22"/>
          <w:szCs w:val="22"/>
        </w:rPr>
      </w:pPr>
    </w:p>
    <w:p w:rsidR="006D4439" w:rsidRPr="004A7EE5" w:rsidRDefault="006D4439" w:rsidP="006D4439">
      <w:pPr>
        <w:pStyle w:val="ConsPlusNonformat"/>
        <w:widowControl/>
        <w:jc w:val="both"/>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nformat"/>
        <w:widowControl/>
        <w:jc w:val="both"/>
        <w:rPr>
          <w:rFonts w:ascii="Times New Roman" w:hAnsi="Times New Roman" w:cs="Times New Roman"/>
          <w:sz w:val="22"/>
          <w:szCs w:val="22"/>
        </w:rPr>
      </w:pPr>
      <w:r w:rsidRPr="004A7EE5">
        <w:rPr>
          <w:rFonts w:ascii="Times New Roman" w:hAnsi="Times New Roman" w:cs="Times New Roman"/>
          <w:sz w:val="22"/>
          <w:szCs w:val="22"/>
        </w:rPr>
        <w:t xml:space="preserve">         </w:t>
      </w:r>
    </w:p>
    <w:tbl>
      <w:tblPr>
        <w:tblW w:w="0" w:type="auto"/>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6D4439" w:rsidRPr="004A7EE5" w:rsidTr="00AD2F62">
        <w:tc>
          <w:tcPr>
            <w:tcW w:w="0" w:type="auto"/>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ОБРАЩЕНИЕ  ЗАЯВИТЕЛЯ</w:t>
            </w:r>
          </w:p>
        </w:tc>
      </w:tr>
    </w:tbl>
    <w:p w:rsidR="006D4439" w:rsidRPr="004A7EE5" w:rsidRDefault="006D4439" w:rsidP="006D4439">
      <w:pPr>
        <w:pStyle w:val="ConsPlusNonformat"/>
        <w:widowControl/>
        <w:jc w:val="center"/>
        <w:rPr>
          <w:rFonts w:ascii="Times New Roman" w:hAnsi="Times New Roman" w:cs="Times New Roman"/>
          <w:sz w:val="22"/>
          <w:szCs w:val="22"/>
        </w:rPr>
      </w:pP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5"/>
      </w:tblGrid>
      <w:tr w:rsidR="006D4439" w:rsidRPr="004A7EE5" w:rsidTr="00AD2F62">
        <w:tc>
          <w:tcPr>
            <w:tcW w:w="0" w:type="auto"/>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ПРИЁМ И ПЕРВИЧНАЯ ОБРАБОТКА ОБРАЩЕНИЙ</w:t>
            </w:r>
          </w:p>
        </w:tc>
      </w:tr>
    </w:tbl>
    <w:p w:rsidR="006D4439" w:rsidRPr="004A7EE5" w:rsidRDefault="006D4439" w:rsidP="006D4439">
      <w:pPr>
        <w:pStyle w:val="ConsPlusNonformat"/>
        <w:widowControl/>
        <w:jc w:val="center"/>
        <w:rPr>
          <w:rFonts w:ascii="Times New Roman" w:hAnsi="Times New Roman" w:cs="Times New Roman"/>
          <w:sz w:val="22"/>
          <w:szCs w:val="22"/>
        </w:rPr>
      </w:pPr>
    </w:p>
    <w:p w:rsidR="006D4439" w:rsidRPr="004A7EE5" w:rsidRDefault="006D4439" w:rsidP="006D4439">
      <w:pPr>
        <w:pStyle w:val="ConsPlusNonformat"/>
        <w:widowControl/>
        <w:jc w:val="center"/>
        <w:rPr>
          <w:rFonts w:ascii="Times New Roman" w:hAnsi="Times New Roman" w:cs="Times New Roman"/>
          <w:sz w:val="22"/>
          <w:szCs w:val="22"/>
        </w:rPr>
      </w:pPr>
    </w:p>
    <w:p w:rsidR="006D4439" w:rsidRPr="004A7EE5" w:rsidRDefault="006D4439" w:rsidP="006D4439">
      <w:pPr>
        <w:pStyle w:val="ConsPlusNonformat"/>
        <w:widowControl/>
        <w:jc w:val="both"/>
        <w:rPr>
          <w:rFonts w:ascii="Times New Roman" w:hAnsi="Times New Roman" w:cs="Times New Roman"/>
          <w:sz w:val="22"/>
          <w:szCs w:val="22"/>
        </w:rPr>
      </w:pPr>
      <w:r w:rsidRPr="004A7EE5">
        <w:rPr>
          <w:rFonts w:ascii="Times New Roman" w:hAnsi="Times New Roman" w:cs="Times New Roman"/>
          <w:sz w:val="22"/>
          <w:szCs w:val="22"/>
        </w:rPr>
        <w:t xml:space="preserve">               </w:t>
      </w:r>
    </w:p>
    <w:tbl>
      <w:tblPr>
        <w:tblW w:w="0" w:type="auto"/>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tblGrid>
      <w:tr w:rsidR="006D4439" w:rsidRPr="004A7EE5" w:rsidTr="00AD2F62">
        <w:tc>
          <w:tcPr>
            <w:tcW w:w="0" w:type="auto"/>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РЕГИСТРАЦИЯ  ОБРАЩЕНИЙ</w:t>
            </w:r>
          </w:p>
        </w:tc>
      </w:tr>
    </w:tbl>
    <w:p w:rsidR="006D4439" w:rsidRPr="004A7EE5" w:rsidRDefault="006D4439" w:rsidP="006D4439">
      <w:pPr>
        <w:pStyle w:val="ConsPlusNonformat"/>
        <w:widowControl/>
        <w:jc w:val="center"/>
        <w:rPr>
          <w:rFonts w:ascii="Times New Roman" w:hAnsi="Times New Roman" w:cs="Times New Roman"/>
          <w:sz w:val="22"/>
          <w:szCs w:val="22"/>
        </w:rPr>
      </w:pPr>
    </w:p>
    <w:p w:rsidR="006D4439" w:rsidRPr="004A7EE5" w:rsidRDefault="006D4439" w:rsidP="006D4439">
      <w:pPr>
        <w:pStyle w:val="ConsPlusNonformat"/>
        <w:widowControl/>
        <w:jc w:val="both"/>
        <w:rPr>
          <w:rFonts w:ascii="Times New Roman" w:hAnsi="Times New Roman" w:cs="Times New Roman"/>
          <w:sz w:val="22"/>
          <w:szCs w:val="22"/>
        </w:rPr>
      </w:pPr>
    </w:p>
    <w:tbl>
      <w:tblPr>
        <w:tblW w:w="0" w:type="auto"/>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8"/>
      </w:tblGrid>
      <w:tr w:rsidR="006D4439" w:rsidRPr="004A7EE5" w:rsidTr="00AD2F62">
        <w:tc>
          <w:tcPr>
            <w:tcW w:w="0" w:type="auto"/>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ПРИНЯТИЕ  РЕШЕНИЯ О НАЧАЛЕ АДМИНИСТРАТИВНЫХ</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ДЕЙСТВИЙ ПО ИСПОЛНЕНИЮ  ОБРАЩЕНИЯ ИЛИ ОТКАЗ В</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ИСПОЛНЕНИИ</w:t>
            </w:r>
          </w:p>
        </w:tc>
      </w:tr>
    </w:tbl>
    <w:p w:rsidR="006D4439" w:rsidRPr="004A7EE5" w:rsidRDefault="006D4439" w:rsidP="006D4439">
      <w:pPr>
        <w:pStyle w:val="ConsPlusNonformat"/>
        <w:widowControl/>
        <w:jc w:val="both"/>
        <w:rPr>
          <w:rFonts w:ascii="Times New Roman" w:hAnsi="Times New Roman" w:cs="Times New Roman"/>
          <w:sz w:val="22"/>
          <w:szCs w:val="22"/>
        </w:rPr>
      </w:pPr>
    </w:p>
    <w:p w:rsidR="006D4439" w:rsidRPr="004A7EE5" w:rsidRDefault="006D4439" w:rsidP="006D4439">
      <w:pPr>
        <w:pStyle w:val="ConsPlusNonformat"/>
        <w:widowControl/>
        <w:jc w:val="both"/>
        <w:rPr>
          <w:rFonts w:ascii="Times New Roman" w:hAnsi="Times New Roman" w:cs="Times New Roman"/>
          <w:sz w:val="22"/>
          <w:szCs w:val="22"/>
        </w:rPr>
      </w:pPr>
    </w:p>
    <w:p w:rsidR="006D4439" w:rsidRPr="004A7EE5" w:rsidRDefault="006D4439" w:rsidP="006D4439">
      <w:pPr>
        <w:pStyle w:val="ConsPlusNonformat"/>
        <w:widowControl/>
        <w:jc w:val="both"/>
        <w:rPr>
          <w:rFonts w:ascii="Times New Roman" w:hAnsi="Times New Roman"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394"/>
        <w:gridCol w:w="2551"/>
      </w:tblGrid>
      <w:tr w:rsidR="006D4439" w:rsidRPr="004A7EE5" w:rsidTr="00AD2F62">
        <w:trPr>
          <w:trHeight w:val="1709"/>
        </w:trPr>
        <w:tc>
          <w:tcPr>
            <w:tcW w:w="3369" w:type="dxa"/>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УВЕДОМЛЕНИЕ ЗАЯВИТЕЛЯ</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ОБ ОТКАЗЕ В ИПОЛНЕНИИ</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ОБРАЩЕНИЯ</w:t>
            </w:r>
          </w:p>
        </w:tc>
        <w:tc>
          <w:tcPr>
            <w:tcW w:w="4394" w:type="dxa"/>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АНАЛИЗ ТЕМАТИКИ</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ПОСТУПИВШЕГО</w:t>
            </w:r>
            <w:r w:rsidRPr="004A7EE5">
              <w:rPr>
                <w:rFonts w:ascii="Times New Roman" w:hAnsi="Times New Roman" w:cs="Times New Roman"/>
                <w:sz w:val="22"/>
                <w:szCs w:val="22"/>
              </w:rPr>
              <w:br/>
              <w:t>ОБРАЩЕНИЯ, ПОДГОТОВКИ</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ПРОЕКТОВ ОТВЕТОВ И</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ДОКУМЕНТОВ ПО РЕЗУЛЬТАТАМ</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ИСПОЛНЕНИЯ ОБРАЩЕНИЯ</w:t>
            </w:r>
          </w:p>
        </w:tc>
        <w:tc>
          <w:tcPr>
            <w:tcW w:w="2551" w:type="dxa"/>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УВЕДОМЛЕНИЕ</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ЗАЯВИТЕЛЯ О</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ПЕРЕАДРЕСАЦИИ</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НЕПРОФИЛЬНОГО</w:t>
            </w:r>
          </w:p>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ОБРАЩЕНИЯ</w:t>
            </w:r>
          </w:p>
        </w:tc>
      </w:tr>
    </w:tbl>
    <w:p w:rsidR="006D4439" w:rsidRPr="004A7EE5" w:rsidRDefault="006D4439" w:rsidP="006D4439">
      <w:pPr>
        <w:pStyle w:val="ConsPlusNonformat"/>
        <w:widowControl/>
        <w:jc w:val="both"/>
        <w:rPr>
          <w:rFonts w:ascii="Times New Roman" w:hAnsi="Times New Roman" w:cs="Times New Roman"/>
          <w:sz w:val="22"/>
          <w:szCs w:val="22"/>
        </w:rPr>
      </w:pPr>
    </w:p>
    <w:p w:rsidR="006D4439" w:rsidRPr="004A7EE5" w:rsidRDefault="006D4439" w:rsidP="006D4439">
      <w:pPr>
        <w:pStyle w:val="ConsPlusNonformat"/>
        <w:widowControl/>
        <w:jc w:val="center"/>
        <w:rPr>
          <w:rFonts w:ascii="Times New Roman" w:hAnsi="Times New Roman" w:cs="Times New Roman"/>
          <w:sz w:val="22"/>
          <w:szCs w:val="22"/>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3"/>
      </w:tblGrid>
      <w:tr w:rsidR="006D4439" w:rsidRPr="004A7EE5" w:rsidTr="00AD2F62">
        <w:tc>
          <w:tcPr>
            <w:tcW w:w="0" w:type="auto"/>
          </w:tcPr>
          <w:p w:rsidR="006D4439" w:rsidRPr="004A7EE5" w:rsidRDefault="006D4439" w:rsidP="00AD2F62">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ИНФОРМИРОВАНИЕ ЗАЯВИТЕЛЯ О ХОДЕ ИСПОЛНЕНИЯ ОБРАЩЕНИЯ</w:t>
            </w:r>
          </w:p>
        </w:tc>
      </w:tr>
    </w:tbl>
    <w:p w:rsidR="006D4439" w:rsidRPr="001839E7" w:rsidRDefault="006D4439" w:rsidP="006D4439">
      <w:pPr>
        <w:pStyle w:val="ConsPlusNonformat"/>
        <w:widowControl/>
        <w:jc w:val="center"/>
        <w:rPr>
          <w:rFonts w:ascii="Times New Roman" w:hAnsi="Times New Roman" w:cs="Times New Roman"/>
          <w:sz w:val="32"/>
          <w:szCs w:val="32"/>
        </w:rPr>
      </w:pPr>
    </w:p>
    <w:p w:rsidR="006D4439" w:rsidRPr="001839E7" w:rsidRDefault="006D4439" w:rsidP="006D4439">
      <w:pPr>
        <w:pStyle w:val="ConsPlusNonformat"/>
        <w:widowControl/>
        <w:jc w:val="both"/>
        <w:rPr>
          <w:rFonts w:ascii="Times New Roman" w:hAnsi="Times New Roman" w:cs="Times New Roman"/>
          <w:sz w:val="32"/>
          <w:szCs w:val="32"/>
        </w:rPr>
      </w:pPr>
    </w:p>
    <w:p w:rsidR="006D4439" w:rsidRPr="001839E7" w:rsidRDefault="006D4439" w:rsidP="006D4439">
      <w:pPr>
        <w:pStyle w:val="ConsPlusNonformat"/>
        <w:widowControl/>
        <w:tabs>
          <w:tab w:val="left" w:pos="3735"/>
        </w:tabs>
        <w:jc w:val="both"/>
        <w:rPr>
          <w:rFonts w:ascii="Times New Roman" w:hAnsi="Times New Roman" w:cs="Times New Roman"/>
          <w:sz w:val="32"/>
          <w:szCs w:val="32"/>
        </w:rPr>
      </w:pPr>
      <w:r w:rsidRPr="001839E7">
        <w:rPr>
          <w:rFonts w:ascii="Times New Roman" w:hAnsi="Times New Roman" w:cs="Times New Roman"/>
          <w:sz w:val="32"/>
          <w:szCs w:val="32"/>
        </w:rPr>
        <w:tab/>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6"/>
      </w:tblGrid>
      <w:tr w:rsidR="006D4439" w:rsidRPr="001839E7" w:rsidTr="00AD2F62">
        <w:tc>
          <w:tcPr>
            <w:tcW w:w="0" w:type="auto"/>
          </w:tcPr>
          <w:p w:rsidR="006D4439" w:rsidRPr="004A7EE5" w:rsidRDefault="006D4439" w:rsidP="00AD2F62">
            <w:pPr>
              <w:pStyle w:val="ConsPlusNonformat"/>
              <w:widowControl/>
              <w:tabs>
                <w:tab w:val="left" w:pos="3735"/>
              </w:tabs>
              <w:jc w:val="center"/>
              <w:rPr>
                <w:rFonts w:ascii="Times New Roman" w:hAnsi="Times New Roman" w:cs="Times New Roman"/>
                <w:sz w:val="22"/>
                <w:szCs w:val="22"/>
              </w:rPr>
            </w:pPr>
            <w:r w:rsidRPr="004A7EE5">
              <w:rPr>
                <w:rFonts w:ascii="Times New Roman" w:hAnsi="Times New Roman" w:cs="Times New Roman"/>
                <w:sz w:val="22"/>
                <w:szCs w:val="22"/>
              </w:rPr>
              <w:t>ВЫДАЧА (ОТПРАВКА ПО ПОЧТЕ) ЗАЯВИТЕЛЮ ОТВЕТА НА ОБРАЩЕНИЕ</w:t>
            </w:r>
          </w:p>
        </w:tc>
      </w:tr>
    </w:tbl>
    <w:p w:rsidR="006D4439" w:rsidRPr="001839E7" w:rsidRDefault="006D4439" w:rsidP="006D4439">
      <w:pPr>
        <w:pStyle w:val="ConsPlusNonformat"/>
        <w:widowControl/>
        <w:tabs>
          <w:tab w:val="left" w:pos="3735"/>
        </w:tabs>
        <w:jc w:val="both"/>
        <w:rPr>
          <w:rFonts w:ascii="Times New Roman" w:hAnsi="Times New Roman" w:cs="Times New Roman"/>
          <w:sz w:val="32"/>
          <w:szCs w:val="32"/>
        </w:rPr>
      </w:pPr>
    </w:p>
    <w:p w:rsidR="006D4439" w:rsidRPr="001839E7" w:rsidRDefault="006D4439" w:rsidP="006D4439">
      <w:pPr>
        <w:pStyle w:val="ConsPlusNonformat"/>
        <w:widowControl/>
        <w:jc w:val="both"/>
        <w:rPr>
          <w:rFonts w:ascii="Times New Roman" w:hAnsi="Times New Roman" w:cs="Times New Roman"/>
          <w:sz w:val="32"/>
          <w:szCs w:val="32"/>
        </w:rPr>
      </w:pPr>
      <w:r w:rsidRPr="001839E7">
        <w:rPr>
          <w:rFonts w:ascii="Times New Roman" w:hAnsi="Times New Roman" w:cs="Times New Roman"/>
          <w:sz w:val="32"/>
          <w:szCs w:val="32"/>
        </w:rPr>
        <w:t xml:space="preserve">                         </w:t>
      </w:r>
    </w:p>
    <w:p w:rsidR="006D4439" w:rsidRPr="001839E7" w:rsidRDefault="006D4439" w:rsidP="006D4439">
      <w:pPr>
        <w:pStyle w:val="ConsPlusNonformat"/>
        <w:widowControl/>
        <w:jc w:val="both"/>
        <w:rPr>
          <w:rFonts w:ascii="Times New Roman" w:hAnsi="Times New Roman" w:cs="Times New Roman"/>
          <w:sz w:val="32"/>
          <w:szCs w:val="32"/>
        </w:rPr>
      </w:pPr>
      <w:r w:rsidRPr="001839E7">
        <w:rPr>
          <w:rFonts w:ascii="Times New Roman" w:hAnsi="Times New Roman" w:cs="Times New Roman"/>
          <w:sz w:val="32"/>
          <w:szCs w:val="32"/>
        </w:rPr>
        <w:t xml:space="preserve">        </w:t>
      </w:r>
    </w:p>
    <w:p w:rsidR="006D4439" w:rsidRPr="001839E7" w:rsidRDefault="006D4439" w:rsidP="006D4439">
      <w:pPr>
        <w:pStyle w:val="ConsPlusNormal"/>
        <w:widowControl/>
        <w:ind w:firstLine="540"/>
        <w:jc w:val="both"/>
        <w:rPr>
          <w:rFonts w:ascii="Times New Roman" w:hAnsi="Times New Roman" w:cs="Times New Roman"/>
          <w:sz w:val="32"/>
          <w:szCs w:val="32"/>
        </w:rPr>
      </w:pPr>
    </w:p>
    <w:p w:rsidR="006D4439" w:rsidRPr="001839E7" w:rsidRDefault="006D4439" w:rsidP="006D4439">
      <w:pPr>
        <w:pStyle w:val="ConsPlusNormal"/>
        <w:widowControl/>
        <w:ind w:firstLine="540"/>
        <w:jc w:val="both"/>
        <w:rPr>
          <w:rFonts w:ascii="Times New Roman" w:hAnsi="Times New Roman" w:cs="Times New Roman"/>
          <w:sz w:val="32"/>
          <w:szCs w:val="32"/>
        </w:rPr>
      </w:pPr>
    </w:p>
    <w:p w:rsidR="006D4439" w:rsidRPr="001839E7" w:rsidRDefault="006D4439" w:rsidP="006D4439">
      <w:pPr>
        <w:pStyle w:val="ConsPlusNormal"/>
        <w:widowControl/>
        <w:ind w:firstLine="0"/>
        <w:jc w:val="both"/>
        <w:rPr>
          <w:rFonts w:ascii="Times New Roman" w:hAnsi="Times New Roman" w:cs="Times New Roman"/>
          <w:sz w:val="32"/>
          <w:szCs w:val="32"/>
        </w:rPr>
      </w:pPr>
    </w:p>
    <w:p w:rsidR="006D4439" w:rsidRPr="001839E7" w:rsidRDefault="006D4439" w:rsidP="006D4439">
      <w:pPr>
        <w:pStyle w:val="ConsPlusNormal"/>
        <w:widowControl/>
        <w:ind w:firstLine="540"/>
        <w:jc w:val="both"/>
        <w:rPr>
          <w:rFonts w:ascii="Times New Roman" w:hAnsi="Times New Roman" w:cs="Times New Roman"/>
          <w:sz w:val="32"/>
          <w:szCs w:val="32"/>
        </w:rPr>
      </w:pPr>
    </w:p>
    <w:p w:rsidR="006D4439" w:rsidRPr="001839E7" w:rsidRDefault="006D4439" w:rsidP="006D4439">
      <w:pPr>
        <w:pStyle w:val="ConsPlusNormal"/>
        <w:widowControl/>
        <w:ind w:firstLine="540"/>
        <w:jc w:val="both"/>
        <w:rPr>
          <w:rFonts w:ascii="Times New Roman" w:hAnsi="Times New Roman" w:cs="Times New Roman"/>
          <w:sz w:val="32"/>
          <w:szCs w:val="3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r w:rsidRPr="004A7EE5">
        <w:rPr>
          <w:rFonts w:ascii="Times New Roman" w:hAnsi="Times New Roman" w:cs="Times New Roman"/>
          <w:sz w:val="22"/>
          <w:szCs w:val="22"/>
        </w:rPr>
        <w:t>Приложение N 2</w:t>
      </w:r>
    </w:p>
    <w:p w:rsidR="006D4439" w:rsidRPr="004A7EE5" w:rsidRDefault="006D4439" w:rsidP="006D4439">
      <w:pPr>
        <w:pStyle w:val="ConsPlusNormal"/>
        <w:widowControl/>
        <w:ind w:firstLine="0"/>
        <w:jc w:val="right"/>
        <w:rPr>
          <w:rFonts w:ascii="Times New Roman" w:hAnsi="Times New Roman" w:cs="Times New Roman"/>
          <w:sz w:val="22"/>
          <w:szCs w:val="22"/>
        </w:rPr>
      </w:pPr>
      <w:r w:rsidRPr="004A7EE5">
        <w:rPr>
          <w:rFonts w:ascii="Times New Roman" w:hAnsi="Times New Roman" w:cs="Times New Roman"/>
          <w:sz w:val="22"/>
          <w:szCs w:val="22"/>
        </w:rPr>
        <w:t>к Административному регламенту</w:t>
      </w:r>
    </w:p>
    <w:p w:rsidR="006D4439" w:rsidRPr="004A7EE5" w:rsidRDefault="006D4439" w:rsidP="006D4439">
      <w:pPr>
        <w:pStyle w:val="ConsPlusNormal"/>
        <w:widowControl/>
        <w:ind w:firstLine="0"/>
        <w:jc w:val="right"/>
        <w:rPr>
          <w:rFonts w:ascii="Times New Roman" w:hAnsi="Times New Roman" w:cs="Times New Roman"/>
          <w:sz w:val="22"/>
          <w:szCs w:val="22"/>
        </w:rPr>
      </w:pPr>
    </w:p>
    <w:p w:rsidR="006D4439" w:rsidRPr="004A7EE5" w:rsidRDefault="006D4439" w:rsidP="006D4439">
      <w:pPr>
        <w:pStyle w:val="ConsPlusNormal"/>
        <w:widowControl/>
        <w:ind w:firstLine="0"/>
        <w:jc w:val="center"/>
        <w:rPr>
          <w:rFonts w:ascii="Times New Roman" w:hAnsi="Times New Roman" w:cs="Times New Roman"/>
          <w:sz w:val="22"/>
          <w:szCs w:val="22"/>
        </w:rPr>
      </w:pPr>
      <w:r w:rsidRPr="004A7EE5">
        <w:rPr>
          <w:rFonts w:ascii="Times New Roman" w:hAnsi="Times New Roman" w:cs="Times New Roman"/>
          <w:sz w:val="22"/>
          <w:szCs w:val="22"/>
        </w:rPr>
        <w:t xml:space="preserve">ЗАЯВЛЕНИЕ </w:t>
      </w:r>
    </w:p>
    <w:p w:rsidR="006D4439" w:rsidRPr="004A7EE5" w:rsidRDefault="006D4439" w:rsidP="006D4439">
      <w:pPr>
        <w:pStyle w:val="ConsPlusNormal"/>
        <w:widowControl/>
        <w:ind w:firstLine="0"/>
        <w:jc w:val="center"/>
        <w:rPr>
          <w:rFonts w:ascii="Times New Roman" w:hAnsi="Times New Roman" w:cs="Times New Roman"/>
          <w:sz w:val="22"/>
          <w:szCs w:val="22"/>
        </w:rPr>
      </w:pPr>
      <w:r w:rsidRPr="004A7EE5">
        <w:rPr>
          <w:rFonts w:ascii="Times New Roman" w:hAnsi="Times New Roman" w:cs="Times New Roman"/>
          <w:sz w:val="22"/>
          <w:szCs w:val="22"/>
        </w:rPr>
        <w:t>ОТ ФИЗИЧЕСКОГО ИЛИ ЮРИДИЧЕСКОГО ЛИЦА О РАЗЪЯСНЕНИИ НОРМ ЗАКОНОДАТЕЛЬСТВА В СФЕРЕ ТОРГОВЛИ, ОБЩЕСТВЕННОГО ПИТАНИЯ, БЫТОВОГО ОБСЛУЖИВАНИЯ НАСЕЛЕНИЯ.</w:t>
      </w: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nformat"/>
        <w:widowControl/>
        <w:jc w:val="right"/>
        <w:rPr>
          <w:rFonts w:ascii="Times New Roman" w:hAnsi="Times New Roman" w:cs="Times New Roman"/>
          <w:b/>
          <w:bCs/>
          <w:sz w:val="22"/>
          <w:szCs w:val="22"/>
        </w:rPr>
      </w:pPr>
      <w:r w:rsidRPr="004A7EE5">
        <w:rPr>
          <w:rFonts w:ascii="Times New Roman" w:hAnsi="Times New Roman" w:cs="Times New Roman"/>
          <w:sz w:val="22"/>
          <w:szCs w:val="22"/>
        </w:rPr>
        <w:t xml:space="preserve"> </w:t>
      </w:r>
      <w:r w:rsidRPr="004A7EE5">
        <w:rPr>
          <w:rFonts w:ascii="Times New Roman" w:hAnsi="Times New Roman" w:cs="Times New Roman"/>
          <w:b/>
          <w:bCs/>
          <w:sz w:val="22"/>
          <w:szCs w:val="22"/>
        </w:rPr>
        <w:t>В отдел экономики и прогнозирования</w:t>
      </w:r>
    </w:p>
    <w:p w:rsidR="006D4439" w:rsidRPr="004A7EE5" w:rsidRDefault="006D4439" w:rsidP="006D4439">
      <w:pPr>
        <w:pStyle w:val="ConsPlusNonformat"/>
        <w:widowControl/>
        <w:jc w:val="right"/>
        <w:rPr>
          <w:rFonts w:ascii="Times New Roman" w:hAnsi="Times New Roman" w:cs="Times New Roman"/>
          <w:b/>
          <w:bCs/>
          <w:sz w:val="22"/>
          <w:szCs w:val="22"/>
        </w:rPr>
      </w:pPr>
      <w:r w:rsidRPr="004A7EE5">
        <w:rPr>
          <w:rFonts w:ascii="Times New Roman" w:hAnsi="Times New Roman" w:cs="Times New Roman"/>
          <w:b/>
          <w:bCs/>
          <w:sz w:val="22"/>
          <w:szCs w:val="22"/>
        </w:rPr>
        <w:t>администрации</w:t>
      </w:r>
    </w:p>
    <w:p w:rsidR="006D4439" w:rsidRPr="004A7EE5" w:rsidRDefault="006D4439" w:rsidP="006D4439">
      <w:pPr>
        <w:pStyle w:val="ConsPlusNonformat"/>
        <w:widowControl/>
        <w:jc w:val="right"/>
        <w:rPr>
          <w:rFonts w:ascii="Times New Roman" w:hAnsi="Times New Roman" w:cs="Times New Roman"/>
          <w:b/>
          <w:bCs/>
          <w:sz w:val="22"/>
          <w:szCs w:val="22"/>
        </w:rPr>
      </w:pPr>
      <w:r w:rsidRPr="004A7EE5">
        <w:rPr>
          <w:rFonts w:ascii="Times New Roman" w:hAnsi="Times New Roman" w:cs="Times New Roman"/>
          <w:b/>
          <w:bCs/>
          <w:sz w:val="22"/>
          <w:szCs w:val="22"/>
        </w:rPr>
        <w:t xml:space="preserve">                                                                                          Пий-Хемского кожууна</w:t>
      </w:r>
    </w:p>
    <w:p w:rsidR="006D4439" w:rsidRPr="004A7EE5" w:rsidRDefault="006D4439" w:rsidP="006D4439">
      <w:pPr>
        <w:pStyle w:val="ConsPlusNonformat"/>
        <w:widowControl/>
        <w:jc w:val="right"/>
        <w:rPr>
          <w:rFonts w:ascii="Times New Roman" w:hAnsi="Times New Roman" w:cs="Times New Roman"/>
          <w:b/>
          <w:bCs/>
          <w:sz w:val="22"/>
          <w:szCs w:val="22"/>
        </w:rPr>
      </w:pPr>
      <w:r w:rsidRPr="004A7EE5">
        <w:rPr>
          <w:rFonts w:ascii="Times New Roman" w:hAnsi="Times New Roman" w:cs="Times New Roman"/>
          <w:b/>
          <w:bCs/>
          <w:sz w:val="22"/>
          <w:szCs w:val="22"/>
        </w:rPr>
        <w:t xml:space="preserve"> от _____________________________________(ФИО),</w:t>
      </w:r>
    </w:p>
    <w:p w:rsidR="006D4439" w:rsidRPr="004A7EE5" w:rsidRDefault="006D4439" w:rsidP="006D4439">
      <w:pPr>
        <w:pStyle w:val="ConsPlusNonformat"/>
        <w:widowControl/>
        <w:jc w:val="center"/>
        <w:rPr>
          <w:rFonts w:ascii="Times New Roman" w:hAnsi="Times New Roman" w:cs="Times New Roman"/>
          <w:b/>
          <w:bCs/>
          <w:sz w:val="22"/>
          <w:szCs w:val="22"/>
        </w:rPr>
      </w:pPr>
      <w:r w:rsidRPr="004A7EE5">
        <w:rPr>
          <w:rFonts w:ascii="Times New Roman" w:hAnsi="Times New Roman" w:cs="Times New Roman"/>
          <w:b/>
          <w:bCs/>
          <w:sz w:val="22"/>
          <w:szCs w:val="22"/>
        </w:rPr>
        <w:t xml:space="preserve">                                                     адрес: _____________________________________________</w:t>
      </w:r>
    </w:p>
    <w:p w:rsidR="006D4439" w:rsidRPr="004A7EE5" w:rsidRDefault="006D4439" w:rsidP="006D4439">
      <w:pPr>
        <w:pStyle w:val="ConsPlusNonformat"/>
        <w:widowControl/>
        <w:jc w:val="right"/>
        <w:rPr>
          <w:rFonts w:ascii="Times New Roman" w:hAnsi="Times New Roman" w:cs="Times New Roman"/>
          <w:b/>
          <w:bCs/>
          <w:sz w:val="22"/>
          <w:szCs w:val="22"/>
        </w:rPr>
      </w:pPr>
      <w:r w:rsidRPr="004A7EE5">
        <w:rPr>
          <w:rFonts w:ascii="Times New Roman" w:hAnsi="Times New Roman" w:cs="Times New Roman"/>
          <w:b/>
          <w:bCs/>
          <w:sz w:val="22"/>
          <w:szCs w:val="22"/>
        </w:rPr>
        <w:t>тел. _______________________________</w:t>
      </w:r>
    </w:p>
    <w:p w:rsidR="006D4439" w:rsidRPr="004A7EE5" w:rsidRDefault="006D4439" w:rsidP="006D4439">
      <w:pPr>
        <w:pStyle w:val="ConsPlusNonformat"/>
        <w:widowControl/>
        <w:jc w:val="right"/>
        <w:rPr>
          <w:rFonts w:ascii="Times New Roman" w:hAnsi="Times New Roman" w:cs="Times New Roman"/>
          <w:b/>
          <w:bCs/>
          <w:sz w:val="22"/>
          <w:szCs w:val="22"/>
        </w:rPr>
      </w:pPr>
    </w:p>
    <w:p w:rsidR="006D4439" w:rsidRPr="004A7EE5" w:rsidRDefault="006D4439" w:rsidP="006D4439">
      <w:pPr>
        <w:pStyle w:val="ConsPlusNonformat"/>
        <w:widowControl/>
        <w:jc w:val="center"/>
        <w:rPr>
          <w:rFonts w:ascii="Times New Roman" w:hAnsi="Times New Roman" w:cs="Times New Roman"/>
          <w:bCs/>
          <w:sz w:val="22"/>
          <w:szCs w:val="22"/>
        </w:rPr>
      </w:pPr>
      <w:r w:rsidRPr="004A7EE5">
        <w:rPr>
          <w:rFonts w:ascii="Times New Roman" w:hAnsi="Times New Roman" w:cs="Times New Roman"/>
          <w:b/>
          <w:bCs/>
          <w:sz w:val="22"/>
          <w:szCs w:val="22"/>
        </w:rPr>
        <w:t xml:space="preserve">Тема обращения: </w:t>
      </w:r>
      <w:r w:rsidRPr="004A7EE5">
        <w:rPr>
          <w:rFonts w:ascii="Times New Roman" w:hAnsi="Times New Roman" w:cs="Times New Roman"/>
          <w:bCs/>
          <w:sz w:val="22"/>
          <w:szCs w:val="22"/>
        </w:rPr>
        <w:t>консультация в сфере торговли,</w:t>
      </w:r>
    </w:p>
    <w:p w:rsidR="006D4439" w:rsidRPr="004A7EE5" w:rsidRDefault="006D4439" w:rsidP="006D4439">
      <w:pPr>
        <w:pStyle w:val="ConsPlusNonformat"/>
        <w:widowControl/>
        <w:jc w:val="center"/>
        <w:rPr>
          <w:sz w:val="22"/>
          <w:szCs w:val="22"/>
        </w:rPr>
      </w:pPr>
      <w:r w:rsidRPr="004A7EE5">
        <w:rPr>
          <w:rFonts w:ascii="Times New Roman" w:hAnsi="Times New Roman" w:cs="Times New Roman"/>
          <w:bCs/>
          <w:sz w:val="22"/>
          <w:szCs w:val="22"/>
        </w:rPr>
        <w:t>общественного питания, бытового обслуживания населения</w:t>
      </w:r>
      <w:r w:rsidRPr="004A7EE5">
        <w:rPr>
          <w:rFonts w:ascii="Times New Roman" w:hAnsi="Times New Roman" w:cs="Times New Roman"/>
          <w:b/>
          <w:bCs/>
          <w:sz w:val="22"/>
          <w:szCs w:val="22"/>
        </w:rPr>
        <w:t>.</w:t>
      </w:r>
    </w:p>
    <w:p w:rsidR="006D4439" w:rsidRPr="004A7EE5" w:rsidRDefault="006D4439" w:rsidP="006D4439">
      <w:pPr>
        <w:pStyle w:val="ConsPlusNonformat"/>
        <w:widowControl/>
        <w:jc w:val="center"/>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Суть обращения: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__________________________________________</w:t>
      </w:r>
    </w:p>
    <w:p w:rsidR="006D4439" w:rsidRPr="004A7EE5" w:rsidRDefault="006D4439" w:rsidP="006D4439">
      <w:pPr>
        <w:pStyle w:val="ConsPlusNormal"/>
        <w:widowControl/>
        <w:ind w:firstLine="0"/>
        <w:outlineLvl w:val="1"/>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rmal"/>
        <w:widowControl/>
        <w:ind w:firstLine="0"/>
        <w:outlineLvl w:val="1"/>
        <w:rPr>
          <w:rFonts w:ascii="Times New Roman" w:hAnsi="Times New Roman" w:cs="Times New Roman"/>
          <w:sz w:val="22"/>
          <w:szCs w:val="22"/>
        </w:rPr>
      </w:pPr>
    </w:p>
    <w:p w:rsidR="006D4439" w:rsidRPr="004A7EE5" w:rsidRDefault="006D4439" w:rsidP="006D4439">
      <w:pPr>
        <w:pStyle w:val="ConsPlusNormal"/>
        <w:widowControl/>
        <w:ind w:firstLine="0"/>
        <w:outlineLvl w:val="1"/>
        <w:rPr>
          <w:rFonts w:ascii="Times New Roman" w:hAnsi="Times New Roman" w:cs="Times New Roman"/>
          <w:sz w:val="22"/>
          <w:szCs w:val="22"/>
        </w:rPr>
      </w:pPr>
      <w:r w:rsidRPr="004A7EE5">
        <w:rPr>
          <w:rFonts w:ascii="Times New Roman" w:hAnsi="Times New Roman" w:cs="Times New Roman"/>
          <w:sz w:val="22"/>
          <w:szCs w:val="22"/>
        </w:rPr>
        <w:t>Подпись</w:t>
      </w: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r w:rsidRPr="004A7EE5">
        <w:rPr>
          <w:rFonts w:ascii="Times New Roman" w:hAnsi="Times New Roman" w:cs="Times New Roman"/>
          <w:sz w:val="22"/>
          <w:szCs w:val="22"/>
        </w:rPr>
        <w:t xml:space="preserve">                                                                                                     «____»___________20___г.</w:t>
      </w: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p>
    <w:p w:rsidR="006D4439" w:rsidRDefault="006D4439" w:rsidP="006D4439">
      <w:pPr>
        <w:pStyle w:val="ConsPlusNormal"/>
        <w:widowControl/>
        <w:ind w:firstLine="0"/>
        <w:jc w:val="right"/>
        <w:outlineLvl w:val="1"/>
        <w:rPr>
          <w:rFonts w:ascii="Times New Roman" w:hAnsi="Times New Roman" w:cs="Times New Roman"/>
          <w:sz w:val="22"/>
          <w:szCs w:val="22"/>
        </w:rPr>
      </w:pPr>
    </w:p>
    <w:p w:rsidR="006D4439" w:rsidRDefault="006D4439" w:rsidP="006D4439">
      <w:pPr>
        <w:pStyle w:val="ConsPlusNormal"/>
        <w:widowControl/>
        <w:ind w:firstLine="0"/>
        <w:jc w:val="right"/>
        <w:outlineLvl w:val="1"/>
        <w:rPr>
          <w:rFonts w:ascii="Times New Roman" w:hAnsi="Times New Roman" w:cs="Times New Roman"/>
          <w:sz w:val="22"/>
          <w:szCs w:val="2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p>
    <w:p w:rsidR="006D4439" w:rsidRDefault="006D4439" w:rsidP="006D4439">
      <w:pPr>
        <w:pStyle w:val="ConsPlusNormal"/>
        <w:widowControl/>
        <w:ind w:firstLine="0"/>
        <w:outlineLvl w:val="1"/>
        <w:rPr>
          <w:rFonts w:ascii="Times New Roman" w:hAnsi="Times New Roman" w:cs="Times New Roman"/>
          <w:sz w:val="32"/>
          <w:szCs w:val="3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p>
    <w:p w:rsidR="006D4439" w:rsidRPr="004A7EE5" w:rsidRDefault="006D4439" w:rsidP="006D4439">
      <w:pPr>
        <w:pStyle w:val="ConsPlusNormal"/>
        <w:widowControl/>
        <w:ind w:firstLine="0"/>
        <w:jc w:val="right"/>
        <w:outlineLvl w:val="1"/>
        <w:rPr>
          <w:rFonts w:ascii="Times New Roman" w:hAnsi="Times New Roman" w:cs="Times New Roman"/>
          <w:sz w:val="22"/>
          <w:szCs w:val="22"/>
        </w:rPr>
      </w:pPr>
      <w:r w:rsidRPr="004A7EE5">
        <w:rPr>
          <w:rFonts w:ascii="Times New Roman" w:hAnsi="Times New Roman" w:cs="Times New Roman"/>
          <w:sz w:val="22"/>
          <w:szCs w:val="22"/>
        </w:rPr>
        <w:lastRenderedPageBreak/>
        <w:t>Приложение N3</w:t>
      </w:r>
    </w:p>
    <w:p w:rsidR="006D4439" w:rsidRPr="004A7EE5" w:rsidRDefault="006D4439" w:rsidP="006D4439">
      <w:pPr>
        <w:pStyle w:val="ConsPlusNormal"/>
        <w:widowControl/>
        <w:ind w:firstLine="0"/>
        <w:jc w:val="right"/>
        <w:rPr>
          <w:rFonts w:ascii="Times New Roman" w:hAnsi="Times New Roman" w:cs="Times New Roman"/>
          <w:sz w:val="22"/>
          <w:szCs w:val="22"/>
        </w:rPr>
      </w:pPr>
      <w:r w:rsidRPr="004A7EE5">
        <w:rPr>
          <w:rFonts w:ascii="Times New Roman" w:hAnsi="Times New Roman" w:cs="Times New Roman"/>
          <w:sz w:val="22"/>
          <w:szCs w:val="22"/>
        </w:rPr>
        <w:t>к Административному регламенту</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Председателю администрации</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Пий-Хемского кожууна</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 xml:space="preserve">                                                               </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 xml:space="preserve">                                  от ______________________________________</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 xml:space="preserve">                                  почтовый адрес___________________________</w:t>
      </w:r>
    </w:p>
    <w:p w:rsidR="006D4439" w:rsidRPr="004A7EE5" w:rsidRDefault="006D4439" w:rsidP="006D4439">
      <w:pPr>
        <w:pStyle w:val="ConsPlusNonformat"/>
        <w:widowControl/>
        <w:jc w:val="right"/>
        <w:rPr>
          <w:rFonts w:ascii="Times New Roman" w:hAnsi="Times New Roman" w:cs="Times New Roman"/>
          <w:sz w:val="22"/>
          <w:szCs w:val="22"/>
        </w:rPr>
      </w:pPr>
      <w:r w:rsidRPr="004A7EE5">
        <w:rPr>
          <w:rFonts w:ascii="Times New Roman" w:hAnsi="Times New Roman" w:cs="Times New Roman"/>
          <w:sz w:val="22"/>
          <w:szCs w:val="22"/>
        </w:rPr>
        <w:t xml:space="preserve">                                 тел. _____________________</w:t>
      </w:r>
    </w:p>
    <w:p w:rsidR="006D4439" w:rsidRPr="004A7EE5" w:rsidRDefault="006D4439" w:rsidP="006D4439">
      <w:pPr>
        <w:pStyle w:val="ConsPlusNonformat"/>
        <w:widowControl/>
        <w:jc w:val="right"/>
        <w:rPr>
          <w:rFonts w:ascii="Times New Roman" w:hAnsi="Times New Roman" w:cs="Times New Roman"/>
          <w:sz w:val="22"/>
          <w:szCs w:val="22"/>
        </w:rPr>
      </w:pPr>
    </w:p>
    <w:p w:rsidR="006D4439" w:rsidRPr="004A7EE5" w:rsidRDefault="006D4439" w:rsidP="006D4439">
      <w:pPr>
        <w:pStyle w:val="ConsPlusNonformat"/>
        <w:widowControl/>
        <w:jc w:val="center"/>
        <w:rPr>
          <w:rFonts w:ascii="Times New Roman" w:hAnsi="Times New Roman" w:cs="Times New Roman"/>
          <w:sz w:val="22"/>
          <w:szCs w:val="22"/>
        </w:rPr>
      </w:pPr>
    </w:p>
    <w:p w:rsidR="006D4439" w:rsidRPr="004A7EE5" w:rsidRDefault="006D4439" w:rsidP="006D4439">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ЖАЛОБА</w:t>
      </w:r>
    </w:p>
    <w:p w:rsidR="006D4439" w:rsidRPr="004A7EE5" w:rsidRDefault="006D4439" w:rsidP="006D4439">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НА НЕПРАВОМЕРНЫЕ ДЕЙСТВИЯ ДОЛЖНОСТНЫХ ЛИЦ</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 xml:space="preserve">    Прошу принять жалобу на неправомерные действия _____________________________________________________________</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(Ф.И.О., должность)</w:t>
      </w: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состоящую в следующем: ____________________________________________________________</w:t>
      </w:r>
    </w:p>
    <w:p w:rsidR="006D4439" w:rsidRPr="004A7EE5" w:rsidRDefault="006D4439" w:rsidP="006D4439">
      <w:pPr>
        <w:pStyle w:val="ConsPlusNonformat"/>
        <w:widowControl/>
        <w:jc w:val="center"/>
        <w:rPr>
          <w:rFonts w:ascii="Times New Roman" w:hAnsi="Times New Roman" w:cs="Times New Roman"/>
          <w:sz w:val="22"/>
          <w:szCs w:val="22"/>
        </w:rPr>
      </w:pPr>
      <w:r w:rsidRPr="004A7EE5">
        <w:rPr>
          <w:rFonts w:ascii="Times New Roman" w:hAnsi="Times New Roman" w:cs="Times New Roman"/>
          <w:sz w:val="22"/>
          <w:szCs w:val="22"/>
        </w:rPr>
        <w:t>(указать причины жалобы, дату и т.д.)</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_____________________________________________________________</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В подтверждение вышеизложенного прилагаю следующие документы:</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1. ______________________________________________________________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2. ______________________________________________________________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3. ______________________________________________________________</w:t>
      </w:r>
    </w:p>
    <w:p w:rsidR="006D4439" w:rsidRPr="004A7EE5" w:rsidRDefault="006D4439" w:rsidP="006D4439">
      <w:pPr>
        <w:pStyle w:val="ConsPlusNonformat"/>
        <w:widowControl/>
        <w:spacing w:line="360" w:lineRule="auto"/>
        <w:rPr>
          <w:rFonts w:ascii="Times New Roman" w:hAnsi="Times New Roman" w:cs="Times New Roman"/>
          <w:sz w:val="22"/>
          <w:szCs w:val="22"/>
        </w:rPr>
      </w:pPr>
      <w:r w:rsidRPr="004A7EE5">
        <w:rPr>
          <w:rFonts w:ascii="Times New Roman" w:hAnsi="Times New Roman" w:cs="Times New Roman"/>
          <w:sz w:val="22"/>
          <w:szCs w:val="22"/>
        </w:rPr>
        <w:t>4. ______________________________________________________________</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_____________________            ______________             _______________</w:t>
      </w: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 xml:space="preserve">                 (Ф.И.О.)                                              (дата)                                    (подпись)</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b/>
          <w:sz w:val="22"/>
          <w:szCs w:val="22"/>
        </w:rPr>
      </w:pPr>
      <w:r w:rsidRPr="004A7EE5">
        <w:rPr>
          <w:rFonts w:ascii="Times New Roman" w:hAnsi="Times New Roman" w:cs="Times New Roman"/>
          <w:b/>
          <w:sz w:val="22"/>
          <w:szCs w:val="22"/>
        </w:rPr>
        <w:t>Жалобу принял:</w:t>
      </w:r>
    </w:p>
    <w:p w:rsidR="006D4439" w:rsidRPr="004A7EE5" w:rsidRDefault="006D4439" w:rsidP="006D4439">
      <w:pPr>
        <w:pStyle w:val="ConsPlusNonformat"/>
        <w:widowControl/>
        <w:rPr>
          <w:rFonts w:ascii="Times New Roman" w:hAnsi="Times New Roman" w:cs="Times New Roman"/>
          <w:sz w:val="22"/>
          <w:szCs w:val="22"/>
        </w:rPr>
      </w:pP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_____________________            ______________             _______________</w:t>
      </w:r>
    </w:p>
    <w:p w:rsidR="006D4439" w:rsidRPr="004A7EE5" w:rsidRDefault="006D4439" w:rsidP="006D4439">
      <w:pPr>
        <w:pStyle w:val="ConsPlusNonformat"/>
        <w:widowControl/>
        <w:rPr>
          <w:rFonts w:ascii="Times New Roman" w:hAnsi="Times New Roman" w:cs="Times New Roman"/>
          <w:sz w:val="22"/>
          <w:szCs w:val="22"/>
        </w:rPr>
      </w:pPr>
      <w:r w:rsidRPr="004A7EE5">
        <w:rPr>
          <w:rFonts w:ascii="Times New Roman" w:hAnsi="Times New Roman" w:cs="Times New Roman"/>
          <w:sz w:val="22"/>
          <w:szCs w:val="22"/>
        </w:rPr>
        <w:t xml:space="preserve">                 (Ф.И.О.)                                              (дата)                                    (подпись)</w:t>
      </w:r>
    </w:p>
    <w:p w:rsidR="006D4439" w:rsidRPr="001839E7" w:rsidRDefault="006D4439" w:rsidP="006D4439">
      <w:pPr>
        <w:pStyle w:val="ConsPlusNonformat"/>
        <w:widowControl/>
        <w:rPr>
          <w:rFonts w:ascii="Times New Roman" w:hAnsi="Times New Roman" w:cs="Times New Roman"/>
          <w:sz w:val="32"/>
          <w:szCs w:val="32"/>
        </w:rPr>
      </w:pPr>
    </w:p>
    <w:p w:rsidR="00865525" w:rsidRDefault="00865525"/>
    <w:sectPr w:rsidR="00865525" w:rsidSect="005E6C52">
      <w:pgSz w:w="11906" w:h="16838" w:code="9"/>
      <w:pgMar w:top="0" w:right="850" w:bottom="1134"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6D" w:rsidRDefault="006D4439">
    <w:pPr>
      <w:pStyle w:val="Style1"/>
      <w:widowControl/>
      <w:ind w:left="1781" w:right="1738"/>
      <w:rPr>
        <w:rStyle w:val="FontStyle1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F9A"/>
    <w:multiLevelType w:val="multilevel"/>
    <w:tmpl w:val="BD2A9B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3E65E64"/>
    <w:multiLevelType w:val="hybridMultilevel"/>
    <w:tmpl w:val="EB384AE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495F0B64"/>
    <w:multiLevelType w:val="multilevel"/>
    <w:tmpl w:val="BD2A9B7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1770DC2"/>
    <w:multiLevelType w:val="multilevel"/>
    <w:tmpl w:val="BD2A9B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4439"/>
    <w:rsid w:val="006D4439"/>
    <w:rsid w:val="00865525"/>
    <w:rsid w:val="00BE1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4439"/>
    <w:pPr>
      <w:keepNext/>
      <w:autoSpaceDE w:val="0"/>
      <w:autoSpaceDN w:val="0"/>
      <w:adjustRightInd w:val="0"/>
      <w:jc w:val="center"/>
      <w:outlineLvl w:val="0"/>
    </w:pPr>
    <w:rPr>
      <w:rFonts w:ascii="TimesNewRoman,Bold" w:hAnsi="TimesNewRoman,Bold"/>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439"/>
    <w:rPr>
      <w:rFonts w:ascii="TimesNewRoman,Bold" w:eastAsia="Times New Roman" w:hAnsi="TimesNewRoman,Bold" w:cs="Times New Roman"/>
      <w:b/>
      <w:bCs/>
      <w:sz w:val="24"/>
      <w:szCs w:val="24"/>
      <w:lang w:eastAsia="ru-RU"/>
    </w:rPr>
  </w:style>
  <w:style w:type="paragraph" w:customStyle="1" w:styleId="ConsPlusNormal">
    <w:name w:val="ConsPlusNormal"/>
    <w:uiPriority w:val="99"/>
    <w:rsid w:val="006D4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D4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uiPriority w:val="99"/>
    <w:rsid w:val="006D4439"/>
    <w:pPr>
      <w:widowControl w:val="0"/>
      <w:autoSpaceDE w:val="0"/>
      <w:autoSpaceDN w:val="0"/>
      <w:adjustRightInd w:val="0"/>
      <w:spacing w:line="288" w:lineRule="exact"/>
      <w:jc w:val="center"/>
    </w:pPr>
  </w:style>
  <w:style w:type="paragraph" w:customStyle="1" w:styleId="Style3">
    <w:name w:val="Style3"/>
    <w:basedOn w:val="a"/>
    <w:uiPriority w:val="99"/>
    <w:rsid w:val="006D4439"/>
    <w:pPr>
      <w:widowControl w:val="0"/>
      <w:autoSpaceDE w:val="0"/>
      <w:autoSpaceDN w:val="0"/>
      <w:adjustRightInd w:val="0"/>
    </w:pPr>
  </w:style>
  <w:style w:type="paragraph" w:customStyle="1" w:styleId="Style4">
    <w:name w:val="Style4"/>
    <w:basedOn w:val="a"/>
    <w:uiPriority w:val="99"/>
    <w:rsid w:val="006D4439"/>
    <w:pPr>
      <w:widowControl w:val="0"/>
      <w:autoSpaceDE w:val="0"/>
      <w:autoSpaceDN w:val="0"/>
      <w:adjustRightInd w:val="0"/>
      <w:spacing w:line="274" w:lineRule="exact"/>
      <w:ind w:firstLine="389"/>
    </w:pPr>
  </w:style>
  <w:style w:type="paragraph" w:customStyle="1" w:styleId="Style6">
    <w:name w:val="Style6"/>
    <w:basedOn w:val="a"/>
    <w:uiPriority w:val="99"/>
    <w:rsid w:val="006D4439"/>
    <w:pPr>
      <w:widowControl w:val="0"/>
      <w:autoSpaceDE w:val="0"/>
      <w:autoSpaceDN w:val="0"/>
      <w:adjustRightInd w:val="0"/>
      <w:spacing w:line="322" w:lineRule="exact"/>
      <w:jc w:val="both"/>
    </w:pPr>
  </w:style>
  <w:style w:type="paragraph" w:customStyle="1" w:styleId="Style7">
    <w:name w:val="Style7"/>
    <w:basedOn w:val="a"/>
    <w:uiPriority w:val="99"/>
    <w:rsid w:val="006D4439"/>
    <w:pPr>
      <w:widowControl w:val="0"/>
      <w:autoSpaceDE w:val="0"/>
      <w:autoSpaceDN w:val="0"/>
      <w:adjustRightInd w:val="0"/>
      <w:spacing w:line="318" w:lineRule="exact"/>
      <w:jc w:val="center"/>
    </w:pPr>
  </w:style>
  <w:style w:type="paragraph" w:customStyle="1" w:styleId="Style8">
    <w:name w:val="Style8"/>
    <w:basedOn w:val="a"/>
    <w:uiPriority w:val="99"/>
    <w:rsid w:val="006D4439"/>
    <w:pPr>
      <w:widowControl w:val="0"/>
      <w:autoSpaceDE w:val="0"/>
      <w:autoSpaceDN w:val="0"/>
      <w:adjustRightInd w:val="0"/>
      <w:spacing w:line="326" w:lineRule="exact"/>
      <w:ind w:firstLine="768"/>
    </w:pPr>
  </w:style>
  <w:style w:type="paragraph" w:customStyle="1" w:styleId="Style9">
    <w:name w:val="Style9"/>
    <w:basedOn w:val="a"/>
    <w:uiPriority w:val="99"/>
    <w:rsid w:val="006D4439"/>
    <w:pPr>
      <w:widowControl w:val="0"/>
      <w:autoSpaceDE w:val="0"/>
      <w:autoSpaceDN w:val="0"/>
      <w:adjustRightInd w:val="0"/>
      <w:spacing w:line="323" w:lineRule="exact"/>
      <w:ind w:firstLine="754"/>
      <w:jc w:val="both"/>
    </w:pPr>
  </w:style>
  <w:style w:type="character" w:customStyle="1" w:styleId="FontStyle11">
    <w:name w:val="Font Style11"/>
    <w:uiPriority w:val="99"/>
    <w:rsid w:val="006D4439"/>
    <w:rPr>
      <w:rFonts w:ascii="Times New Roman" w:hAnsi="Times New Roman" w:cs="Times New Roman"/>
      <w:b/>
      <w:bCs/>
      <w:sz w:val="22"/>
      <w:szCs w:val="22"/>
    </w:rPr>
  </w:style>
  <w:style w:type="character" w:customStyle="1" w:styleId="FontStyle13">
    <w:name w:val="Font Style13"/>
    <w:uiPriority w:val="99"/>
    <w:rsid w:val="006D4439"/>
    <w:rPr>
      <w:rFonts w:ascii="Times New Roman" w:hAnsi="Times New Roman" w:cs="Times New Roman"/>
      <w:b/>
      <w:bCs/>
      <w:sz w:val="26"/>
      <w:szCs w:val="26"/>
    </w:rPr>
  </w:style>
  <w:style w:type="character" w:customStyle="1" w:styleId="FontStyle15">
    <w:name w:val="Font Style15"/>
    <w:uiPriority w:val="99"/>
    <w:rsid w:val="006D4439"/>
    <w:rPr>
      <w:rFonts w:ascii="Times New Roman" w:hAnsi="Times New Roman" w:cs="Times New Roman"/>
      <w:sz w:val="22"/>
      <w:szCs w:val="22"/>
    </w:rPr>
  </w:style>
  <w:style w:type="character" w:customStyle="1" w:styleId="FontStyle16">
    <w:name w:val="Font Style16"/>
    <w:uiPriority w:val="99"/>
    <w:rsid w:val="006D4439"/>
    <w:rPr>
      <w:rFonts w:ascii="Times New Roman" w:hAnsi="Times New Roman" w:cs="Times New Roman"/>
      <w:sz w:val="26"/>
      <w:szCs w:val="26"/>
    </w:rPr>
  </w:style>
  <w:style w:type="paragraph" w:styleId="a3">
    <w:name w:val="Balloon Text"/>
    <w:basedOn w:val="a"/>
    <w:link w:val="a4"/>
    <w:uiPriority w:val="99"/>
    <w:semiHidden/>
    <w:unhideWhenUsed/>
    <w:rsid w:val="006D4439"/>
    <w:rPr>
      <w:rFonts w:ascii="Tahoma" w:hAnsi="Tahoma" w:cs="Tahoma"/>
      <w:sz w:val="16"/>
      <w:szCs w:val="16"/>
    </w:rPr>
  </w:style>
  <w:style w:type="character" w:customStyle="1" w:styleId="a4">
    <w:name w:val="Текст выноски Знак"/>
    <w:basedOn w:val="a0"/>
    <w:link w:val="a3"/>
    <w:uiPriority w:val="99"/>
    <w:semiHidden/>
    <w:rsid w:val="006D44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2843</Words>
  <Characters>16210</Characters>
  <Application>Microsoft Office Word</Application>
  <DocSecurity>0</DocSecurity>
  <Lines>135</Lines>
  <Paragraphs>38</Paragraphs>
  <ScaleCrop>false</ScaleCrop>
  <Company>Microsoft</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2016-02-25T02:36:00Z</dcterms:created>
  <dcterms:modified xsi:type="dcterms:W3CDTF">2016-02-25T02:36:00Z</dcterms:modified>
</cp:coreProperties>
</file>