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AE0" w:rsidRPr="00EA503A" w:rsidRDefault="00A50DF7" w:rsidP="001C1B2D">
      <w:pPr>
        <w:pStyle w:val="a4"/>
        <w:ind w:left="-284" w:firstLine="851"/>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00E11C8A">
        <w:rPr>
          <w:rFonts w:ascii="Times New Roman" w:hAnsi="Times New Roman" w:cs="Times New Roman"/>
          <w:sz w:val="32"/>
          <w:szCs w:val="32"/>
        </w:rPr>
        <w:t xml:space="preserve"> </w:t>
      </w: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230367" w:rsidRPr="00EA503A" w:rsidRDefault="00230367" w:rsidP="00230367">
      <w:pPr>
        <w:pStyle w:val="a4"/>
        <w:ind w:left="-284" w:firstLine="851"/>
        <w:contextualSpacing/>
        <w:jc w:val="center"/>
        <w:rPr>
          <w:rFonts w:ascii="Times New Roman" w:hAnsi="Times New Roman" w:cs="Times New Roman"/>
          <w:b/>
          <w:sz w:val="32"/>
          <w:szCs w:val="32"/>
        </w:rPr>
      </w:pPr>
    </w:p>
    <w:p w:rsidR="00704406" w:rsidRDefault="00704406" w:rsidP="00230367">
      <w:pPr>
        <w:pStyle w:val="a4"/>
        <w:ind w:left="-284" w:firstLine="851"/>
        <w:contextualSpacing/>
        <w:jc w:val="center"/>
        <w:rPr>
          <w:rFonts w:ascii="Times New Roman" w:hAnsi="Times New Roman" w:cs="Times New Roman"/>
          <w:b/>
          <w:sz w:val="32"/>
          <w:szCs w:val="32"/>
        </w:rPr>
      </w:pPr>
    </w:p>
    <w:p w:rsidR="00704406" w:rsidRDefault="00704406" w:rsidP="00230367">
      <w:pPr>
        <w:pStyle w:val="a4"/>
        <w:ind w:left="-284" w:firstLine="851"/>
        <w:contextualSpacing/>
        <w:jc w:val="center"/>
        <w:rPr>
          <w:rFonts w:ascii="Times New Roman" w:hAnsi="Times New Roman" w:cs="Times New Roman"/>
          <w:b/>
          <w:sz w:val="32"/>
          <w:szCs w:val="32"/>
        </w:rPr>
      </w:pPr>
    </w:p>
    <w:p w:rsidR="00230367" w:rsidRPr="00EA503A" w:rsidRDefault="00230367" w:rsidP="00230367">
      <w:pPr>
        <w:pStyle w:val="a4"/>
        <w:ind w:left="-284" w:firstLine="851"/>
        <w:contextualSpacing/>
        <w:jc w:val="center"/>
        <w:rPr>
          <w:rFonts w:ascii="Times New Roman" w:hAnsi="Times New Roman" w:cs="Times New Roman"/>
          <w:b/>
          <w:sz w:val="32"/>
          <w:szCs w:val="32"/>
        </w:rPr>
      </w:pPr>
      <w:r w:rsidRPr="00EA503A">
        <w:rPr>
          <w:rFonts w:ascii="Times New Roman" w:hAnsi="Times New Roman" w:cs="Times New Roman"/>
          <w:b/>
          <w:sz w:val="32"/>
          <w:szCs w:val="32"/>
        </w:rPr>
        <w:t>Д О К Л А Д</w:t>
      </w:r>
    </w:p>
    <w:p w:rsidR="00230367" w:rsidRPr="00EA503A" w:rsidRDefault="00230367" w:rsidP="00230367">
      <w:pPr>
        <w:pStyle w:val="a4"/>
        <w:ind w:left="-284" w:firstLine="851"/>
        <w:contextualSpacing/>
        <w:jc w:val="center"/>
        <w:rPr>
          <w:rFonts w:ascii="Times New Roman" w:hAnsi="Times New Roman" w:cs="Times New Roman"/>
          <w:b/>
          <w:sz w:val="32"/>
          <w:szCs w:val="32"/>
        </w:rPr>
      </w:pPr>
    </w:p>
    <w:p w:rsidR="00230367" w:rsidRPr="00EA503A" w:rsidRDefault="00230367" w:rsidP="00230367">
      <w:pPr>
        <w:pStyle w:val="a4"/>
        <w:ind w:left="-284" w:firstLine="851"/>
        <w:contextualSpacing/>
        <w:jc w:val="center"/>
        <w:rPr>
          <w:rFonts w:ascii="Times New Roman" w:hAnsi="Times New Roman" w:cs="Times New Roman"/>
          <w:b/>
          <w:sz w:val="32"/>
          <w:szCs w:val="32"/>
        </w:rPr>
      </w:pPr>
    </w:p>
    <w:p w:rsidR="00230367" w:rsidRPr="00EA503A" w:rsidRDefault="00230367" w:rsidP="00230367">
      <w:pPr>
        <w:pStyle w:val="a4"/>
        <w:ind w:left="-284" w:firstLine="851"/>
        <w:contextualSpacing/>
        <w:jc w:val="center"/>
        <w:rPr>
          <w:rFonts w:ascii="Times New Roman" w:hAnsi="Times New Roman" w:cs="Times New Roman"/>
          <w:b/>
          <w:sz w:val="32"/>
          <w:szCs w:val="32"/>
        </w:rPr>
      </w:pPr>
    </w:p>
    <w:p w:rsidR="00230367" w:rsidRPr="00EA503A" w:rsidRDefault="005662E1" w:rsidP="00230367">
      <w:pPr>
        <w:pStyle w:val="a4"/>
        <w:ind w:left="-284" w:firstLine="851"/>
        <w:contextualSpacing/>
        <w:jc w:val="center"/>
        <w:rPr>
          <w:rFonts w:ascii="Times New Roman" w:hAnsi="Times New Roman" w:cs="Times New Roman"/>
          <w:b/>
          <w:sz w:val="32"/>
          <w:szCs w:val="32"/>
        </w:rPr>
      </w:pPr>
      <w:proofErr w:type="spellStart"/>
      <w:r>
        <w:rPr>
          <w:rFonts w:ascii="Times New Roman" w:hAnsi="Times New Roman" w:cs="Times New Roman"/>
          <w:b/>
          <w:sz w:val="32"/>
          <w:szCs w:val="32"/>
        </w:rPr>
        <w:t>И.о</w:t>
      </w:r>
      <w:proofErr w:type="spellEnd"/>
      <w:r>
        <w:rPr>
          <w:rFonts w:ascii="Times New Roman" w:hAnsi="Times New Roman" w:cs="Times New Roman"/>
          <w:b/>
          <w:sz w:val="32"/>
          <w:szCs w:val="32"/>
        </w:rPr>
        <w:t>. п</w:t>
      </w:r>
      <w:r w:rsidR="00230367" w:rsidRPr="00EA503A">
        <w:rPr>
          <w:rFonts w:ascii="Times New Roman" w:hAnsi="Times New Roman" w:cs="Times New Roman"/>
          <w:b/>
          <w:sz w:val="32"/>
          <w:szCs w:val="32"/>
        </w:rPr>
        <w:t>редседателя администрации муниципального района</w:t>
      </w:r>
    </w:p>
    <w:p w:rsidR="00230367" w:rsidRDefault="00230367" w:rsidP="00230367">
      <w:pPr>
        <w:pStyle w:val="a4"/>
        <w:ind w:left="-284" w:firstLine="851"/>
        <w:contextualSpacing/>
        <w:jc w:val="center"/>
        <w:rPr>
          <w:rFonts w:ascii="Times New Roman" w:hAnsi="Times New Roman" w:cs="Times New Roman"/>
          <w:b/>
          <w:sz w:val="32"/>
          <w:szCs w:val="32"/>
        </w:rPr>
      </w:pPr>
      <w:r w:rsidRPr="00EA503A">
        <w:rPr>
          <w:rFonts w:ascii="Times New Roman" w:hAnsi="Times New Roman" w:cs="Times New Roman"/>
          <w:b/>
          <w:sz w:val="32"/>
          <w:szCs w:val="32"/>
        </w:rPr>
        <w:t>«Пий-</w:t>
      </w:r>
      <w:proofErr w:type="spellStart"/>
      <w:r w:rsidRPr="00EA503A">
        <w:rPr>
          <w:rFonts w:ascii="Times New Roman" w:hAnsi="Times New Roman" w:cs="Times New Roman"/>
          <w:b/>
          <w:sz w:val="32"/>
          <w:szCs w:val="32"/>
        </w:rPr>
        <w:t>Хемский</w:t>
      </w:r>
      <w:proofErr w:type="spellEnd"/>
      <w:r w:rsidRPr="00EA503A">
        <w:rPr>
          <w:rFonts w:ascii="Times New Roman" w:hAnsi="Times New Roman" w:cs="Times New Roman"/>
          <w:b/>
          <w:sz w:val="32"/>
          <w:szCs w:val="32"/>
        </w:rPr>
        <w:t xml:space="preserve"> </w:t>
      </w:r>
      <w:proofErr w:type="spellStart"/>
      <w:r w:rsidRPr="00EA503A">
        <w:rPr>
          <w:rFonts w:ascii="Times New Roman" w:hAnsi="Times New Roman" w:cs="Times New Roman"/>
          <w:b/>
          <w:sz w:val="32"/>
          <w:szCs w:val="32"/>
        </w:rPr>
        <w:t>кожуун</w:t>
      </w:r>
      <w:proofErr w:type="spellEnd"/>
      <w:r w:rsidRPr="00EA503A">
        <w:rPr>
          <w:rFonts w:ascii="Times New Roman" w:hAnsi="Times New Roman" w:cs="Times New Roman"/>
          <w:b/>
          <w:sz w:val="32"/>
          <w:szCs w:val="32"/>
        </w:rPr>
        <w:t>» Республики Тыва</w:t>
      </w:r>
    </w:p>
    <w:p w:rsidR="00230367" w:rsidRPr="004F12AC" w:rsidRDefault="00071935" w:rsidP="00230367">
      <w:pPr>
        <w:pStyle w:val="a4"/>
        <w:ind w:left="-284" w:firstLine="851"/>
        <w:contextualSpacing/>
        <w:jc w:val="center"/>
        <w:rPr>
          <w:rFonts w:ascii="Times New Roman" w:hAnsi="Times New Roman" w:cs="Times New Roman"/>
          <w:b/>
          <w:sz w:val="32"/>
          <w:szCs w:val="32"/>
          <w:u w:val="single"/>
        </w:rPr>
      </w:pPr>
      <w:proofErr w:type="spellStart"/>
      <w:r>
        <w:rPr>
          <w:rFonts w:ascii="Times New Roman" w:hAnsi="Times New Roman" w:cs="Times New Roman"/>
          <w:b/>
          <w:sz w:val="32"/>
          <w:szCs w:val="32"/>
          <w:u w:val="single"/>
        </w:rPr>
        <w:t>Байыр-оол</w:t>
      </w:r>
      <w:proofErr w:type="spellEnd"/>
      <w:r>
        <w:rPr>
          <w:rFonts w:ascii="Times New Roman" w:hAnsi="Times New Roman" w:cs="Times New Roman"/>
          <w:b/>
          <w:sz w:val="32"/>
          <w:szCs w:val="32"/>
          <w:u w:val="single"/>
        </w:rPr>
        <w:t xml:space="preserve"> Владимир Владимир</w:t>
      </w:r>
      <w:r w:rsidR="00230367" w:rsidRPr="004F12AC">
        <w:rPr>
          <w:rFonts w:ascii="Times New Roman" w:hAnsi="Times New Roman" w:cs="Times New Roman"/>
          <w:b/>
          <w:sz w:val="32"/>
          <w:szCs w:val="32"/>
          <w:u w:val="single"/>
        </w:rPr>
        <w:t>овича</w:t>
      </w:r>
    </w:p>
    <w:p w:rsidR="00230367" w:rsidRPr="00EA503A" w:rsidRDefault="00230367" w:rsidP="00230367">
      <w:pPr>
        <w:pStyle w:val="a4"/>
        <w:ind w:left="-284" w:firstLine="851"/>
        <w:contextualSpacing/>
        <w:jc w:val="center"/>
        <w:rPr>
          <w:rFonts w:ascii="Times New Roman" w:hAnsi="Times New Roman" w:cs="Times New Roman"/>
          <w:b/>
          <w:sz w:val="32"/>
          <w:szCs w:val="32"/>
        </w:rPr>
      </w:pPr>
    </w:p>
    <w:p w:rsidR="00230367" w:rsidRPr="00EA503A" w:rsidRDefault="00230367" w:rsidP="00230367">
      <w:pPr>
        <w:pStyle w:val="a4"/>
        <w:ind w:left="-284" w:firstLine="851"/>
        <w:contextualSpacing/>
        <w:jc w:val="center"/>
        <w:rPr>
          <w:rFonts w:ascii="Times New Roman" w:hAnsi="Times New Roman" w:cs="Times New Roman"/>
          <w:b/>
          <w:sz w:val="32"/>
          <w:szCs w:val="32"/>
        </w:rPr>
      </w:pPr>
    </w:p>
    <w:p w:rsidR="00230367" w:rsidRDefault="00230367" w:rsidP="00230367">
      <w:pPr>
        <w:pStyle w:val="a4"/>
        <w:ind w:left="-284" w:firstLine="851"/>
        <w:contextualSpacing/>
        <w:jc w:val="center"/>
        <w:rPr>
          <w:rFonts w:ascii="Times New Roman" w:hAnsi="Times New Roman" w:cs="Times New Roman"/>
          <w:b/>
          <w:sz w:val="32"/>
          <w:szCs w:val="32"/>
        </w:rPr>
      </w:pPr>
      <w:r w:rsidRPr="00EA503A">
        <w:rPr>
          <w:rFonts w:ascii="Times New Roman" w:hAnsi="Times New Roman" w:cs="Times New Roman"/>
          <w:b/>
          <w:sz w:val="32"/>
          <w:szCs w:val="32"/>
        </w:rPr>
        <w:t>«О достигнутых значениях показателей для оценки эффективности органов</w:t>
      </w:r>
      <w:r w:rsidR="00071935">
        <w:rPr>
          <w:rFonts w:ascii="Times New Roman" w:hAnsi="Times New Roman" w:cs="Times New Roman"/>
          <w:b/>
          <w:sz w:val="32"/>
          <w:szCs w:val="32"/>
        </w:rPr>
        <w:t xml:space="preserve"> местного самоуправления за 2021</w:t>
      </w:r>
      <w:r>
        <w:rPr>
          <w:rFonts w:ascii="Times New Roman" w:hAnsi="Times New Roman" w:cs="Times New Roman"/>
          <w:b/>
          <w:sz w:val="32"/>
          <w:szCs w:val="32"/>
        </w:rPr>
        <w:t xml:space="preserve"> год</w:t>
      </w:r>
    </w:p>
    <w:p w:rsidR="00230367" w:rsidRPr="00EA503A" w:rsidRDefault="00230367" w:rsidP="00230367">
      <w:pPr>
        <w:pStyle w:val="a4"/>
        <w:ind w:left="-284" w:firstLine="851"/>
        <w:contextualSpacing/>
        <w:jc w:val="center"/>
        <w:rPr>
          <w:rFonts w:ascii="Times New Roman" w:hAnsi="Times New Roman" w:cs="Times New Roman"/>
          <w:b/>
          <w:sz w:val="32"/>
          <w:szCs w:val="32"/>
        </w:rPr>
      </w:pPr>
      <w:r>
        <w:rPr>
          <w:rFonts w:ascii="Times New Roman" w:hAnsi="Times New Roman" w:cs="Times New Roman"/>
          <w:b/>
          <w:sz w:val="32"/>
          <w:szCs w:val="32"/>
        </w:rPr>
        <w:t xml:space="preserve"> Пий-</w:t>
      </w:r>
      <w:proofErr w:type="spellStart"/>
      <w:r>
        <w:rPr>
          <w:rFonts w:ascii="Times New Roman" w:hAnsi="Times New Roman" w:cs="Times New Roman"/>
          <w:b/>
          <w:sz w:val="32"/>
          <w:szCs w:val="32"/>
        </w:rPr>
        <w:t>Хемского</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кожууна</w:t>
      </w:r>
      <w:proofErr w:type="spellEnd"/>
      <w:r>
        <w:rPr>
          <w:rFonts w:ascii="Times New Roman" w:hAnsi="Times New Roman" w:cs="Times New Roman"/>
          <w:b/>
          <w:sz w:val="32"/>
          <w:szCs w:val="32"/>
        </w:rPr>
        <w:t xml:space="preserve"> и приоритетных н</w:t>
      </w:r>
      <w:r w:rsidR="003448BE">
        <w:rPr>
          <w:rFonts w:ascii="Times New Roman" w:hAnsi="Times New Roman" w:cs="Times New Roman"/>
          <w:b/>
          <w:sz w:val="32"/>
          <w:szCs w:val="32"/>
        </w:rPr>
        <w:t>аправлениях деятельности на 202</w:t>
      </w:r>
      <w:r w:rsidR="00071935">
        <w:rPr>
          <w:rFonts w:ascii="Times New Roman" w:hAnsi="Times New Roman" w:cs="Times New Roman"/>
          <w:b/>
          <w:sz w:val="32"/>
          <w:szCs w:val="32"/>
        </w:rPr>
        <w:t>2-2024</w:t>
      </w:r>
      <w:r>
        <w:rPr>
          <w:rFonts w:ascii="Times New Roman" w:hAnsi="Times New Roman" w:cs="Times New Roman"/>
          <w:b/>
          <w:sz w:val="32"/>
          <w:szCs w:val="32"/>
        </w:rPr>
        <w:t xml:space="preserve"> год</w:t>
      </w:r>
      <w:r w:rsidR="00A65D50">
        <w:rPr>
          <w:rFonts w:ascii="Times New Roman" w:hAnsi="Times New Roman" w:cs="Times New Roman"/>
          <w:b/>
          <w:sz w:val="32"/>
          <w:szCs w:val="32"/>
        </w:rPr>
        <w:t>ы</w:t>
      </w:r>
      <w:r>
        <w:rPr>
          <w:rFonts w:ascii="Times New Roman" w:hAnsi="Times New Roman" w:cs="Times New Roman"/>
          <w:b/>
          <w:sz w:val="32"/>
          <w:szCs w:val="32"/>
        </w:rPr>
        <w:t>»</w:t>
      </w:r>
    </w:p>
    <w:p w:rsidR="00230367" w:rsidRPr="00EA503A" w:rsidRDefault="00230367" w:rsidP="00230367">
      <w:pPr>
        <w:pStyle w:val="a4"/>
        <w:ind w:left="-284" w:firstLine="851"/>
        <w:contextualSpacing/>
        <w:jc w:val="center"/>
        <w:rPr>
          <w:rFonts w:ascii="Times New Roman" w:hAnsi="Times New Roman" w:cs="Times New Roman"/>
          <w:b/>
          <w:sz w:val="32"/>
          <w:szCs w:val="32"/>
        </w:rPr>
      </w:pPr>
    </w:p>
    <w:p w:rsidR="00230367" w:rsidRPr="00EA503A" w:rsidRDefault="00230367" w:rsidP="00230367">
      <w:pPr>
        <w:pStyle w:val="a4"/>
        <w:ind w:left="-284" w:firstLine="851"/>
        <w:contextualSpacing/>
        <w:jc w:val="center"/>
        <w:rPr>
          <w:rFonts w:ascii="Times New Roman" w:hAnsi="Times New Roman" w:cs="Times New Roman"/>
          <w:b/>
          <w:sz w:val="32"/>
          <w:szCs w:val="32"/>
        </w:rPr>
      </w:pPr>
    </w:p>
    <w:p w:rsidR="00230367" w:rsidRPr="00EA503A" w:rsidRDefault="00230367" w:rsidP="00230367">
      <w:pPr>
        <w:pStyle w:val="a4"/>
        <w:ind w:left="-284" w:firstLine="851"/>
        <w:contextualSpacing/>
        <w:jc w:val="center"/>
        <w:rPr>
          <w:rFonts w:ascii="Times New Roman" w:hAnsi="Times New Roman" w:cs="Times New Roman"/>
          <w:b/>
          <w:sz w:val="32"/>
          <w:szCs w:val="32"/>
        </w:rPr>
      </w:pPr>
    </w:p>
    <w:p w:rsidR="00230367" w:rsidRPr="00EA503A" w:rsidRDefault="00230367" w:rsidP="00230367">
      <w:pPr>
        <w:pStyle w:val="a4"/>
        <w:ind w:left="-284" w:firstLine="851"/>
        <w:contextualSpacing/>
        <w:jc w:val="center"/>
        <w:rPr>
          <w:rFonts w:ascii="Times New Roman" w:hAnsi="Times New Roman" w:cs="Times New Roman"/>
          <w:b/>
          <w:sz w:val="32"/>
          <w:szCs w:val="32"/>
        </w:rPr>
      </w:pPr>
    </w:p>
    <w:p w:rsidR="00230367" w:rsidRPr="00EA503A" w:rsidRDefault="00230367" w:rsidP="00230367">
      <w:pPr>
        <w:pStyle w:val="a4"/>
        <w:ind w:left="-284" w:firstLine="851"/>
        <w:contextualSpacing/>
        <w:jc w:val="center"/>
        <w:rPr>
          <w:rFonts w:ascii="Times New Roman" w:hAnsi="Times New Roman" w:cs="Times New Roman"/>
          <w:b/>
          <w:sz w:val="32"/>
          <w:szCs w:val="32"/>
        </w:rPr>
      </w:pPr>
    </w:p>
    <w:p w:rsidR="00230367" w:rsidRPr="00EA503A" w:rsidRDefault="00230367" w:rsidP="00230367">
      <w:pPr>
        <w:pStyle w:val="a4"/>
        <w:ind w:left="-284" w:firstLine="851"/>
        <w:contextualSpacing/>
        <w:jc w:val="center"/>
        <w:rPr>
          <w:rFonts w:ascii="Times New Roman" w:hAnsi="Times New Roman" w:cs="Times New Roman"/>
          <w:b/>
          <w:sz w:val="32"/>
          <w:szCs w:val="32"/>
        </w:rPr>
      </w:pPr>
    </w:p>
    <w:p w:rsidR="00230367" w:rsidRPr="00EA503A" w:rsidRDefault="00230367" w:rsidP="00230367">
      <w:pPr>
        <w:pStyle w:val="a4"/>
        <w:ind w:left="-284" w:firstLine="851"/>
        <w:contextualSpacing/>
        <w:jc w:val="center"/>
        <w:rPr>
          <w:rFonts w:ascii="Times New Roman" w:hAnsi="Times New Roman" w:cs="Times New Roman"/>
          <w:b/>
          <w:sz w:val="32"/>
          <w:szCs w:val="32"/>
        </w:rPr>
      </w:pPr>
    </w:p>
    <w:p w:rsidR="00230367" w:rsidRPr="00EA503A" w:rsidRDefault="00230367" w:rsidP="00230367">
      <w:pPr>
        <w:pStyle w:val="a4"/>
        <w:ind w:left="-284" w:firstLine="851"/>
        <w:contextualSpacing/>
        <w:jc w:val="center"/>
        <w:rPr>
          <w:rFonts w:ascii="Times New Roman" w:hAnsi="Times New Roman" w:cs="Times New Roman"/>
          <w:b/>
          <w:sz w:val="32"/>
          <w:szCs w:val="32"/>
        </w:rPr>
      </w:pPr>
    </w:p>
    <w:p w:rsidR="00230367" w:rsidRPr="00EA503A" w:rsidRDefault="00230367" w:rsidP="00230367">
      <w:pPr>
        <w:pStyle w:val="a4"/>
        <w:ind w:left="-284" w:firstLine="851"/>
        <w:contextualSpacing/>
        <w:jc w:val="center"/>
        <w:rPr>
          <w:rFonts w:ascii="Times New Roman" w:hAnsi="Times New Roman" w:cs="Times New Roman"/>
          <w:b/>
          <w:sz w:val="32"/>
          <w:szCs w:val="32"/>
        </w:rPr>
      </w:pPr>
    </w:p>
    <w:p w:rsidR="00C41063" w:rsidRPr="00EA503A" w:rsidRDefault="00C41063" w:rsidP="00230367">
      <w:pPr>
        <w:pStyle w:val="a4"/>
        <w:contextualSpacing/>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EA503A" w:rsidRDefault="00C41063" w:rsidP="001C1B2D">
      <w:pPr>
        <w:pStyle w:val="a4"/>
        <w:ind w:left="-284" w:firstLine="851"/>
        <w:contextualSpacing/>
        <w:jc w:val="center"/>
        <w:rPr>
          <w:rFonts w:ascii="Times New Roman" w:hAnsi="Times New Roman" w:cs="Times New Roman"/>
          <w:b/>
          <w:sz w:val="32"/>
          <w:szCs w:val="32"/>
        </w:rPr>
      </w:pPr>
    </w:p>
    <w:p w:rsidR="00C41063" w:rsidRPr="00D83A28" w:rsidRDefault="00B17B09" w:rsidP="001C1B2D">
      <w:pPr>
        <w:pStyle w:val="a4"/>
        <w:ind w:left="-284" w:firstLine="851"/>
        <w:contextualSpacing/>
        <w:jc w:val="right"/>
        <w:rPr>
          <w:rFonts w:ascii="Times New Roman" w:hAnsi="Times New Roman" w:cs="Times New Roman"/>
          <w:b/>
          <w:sz w:val="28"/>
          <w:szCs w:val="28"/>
        </w:rPr>
      </w:pPr>
      <w:r>
        <w:rPr>
          <w:rFonts w:ascii="Times New Roman" w:hAnsi="Times New Roman" w:cs="Times New Roman"/>
          <w:b/>
          <w:sz w:val="28"/>
          <w:szCs w:val="28"/>
        </w:rPr>
        <w:t>Подпись ______________</w:t>
      </w:r>
    </w:p>
    <w:p w:rsidR="005F0F35" w:rsidRDefault="005F0F35" w:rsidP="00433FE9">
      <w:pPr>
        <w:pStyle w:val="a4"/>
        <w:ind w:left="-284" w:firstLine="851"/>
        <w:contextualSpacing/>
        <w:jc w:val="right"/>
        <w:rPr>
          <w:rFonts w:ascii="Times New Roman" w:hAnsi="Times New Roman" w:cs="Times New Roman"/>
          <w:b/>
          <w:sz w:val="28"/>
          <w:szCs w:val="28"/>
        </w:rPr>
      </w:pPr>
    </w:p>
    <w:p w:rsidR="00433FE9" w:rsidRDefault="006A4E70" w:rsidP="00433FE9">
      <w:pPr>
        <w:pStyle w:val="a4"/>
        <w:ind w:left="-284" w:firstLine="851"/>
        <w:contextualSpacing/>
        <w:jc w:val="right"/>
        <w:rPr>
          <w:rFonts w:ascii="Times New Roman" w:hAnsi="Times New Roman" w:cs="Times New Roman"/>
          <w:b/>
          <w:sz w:val="28"/>
          <w:szCs w:val="28"/>
        </w:rPr>
      </w:pPr>
      <w:r w:rsidRPr="00D83A28">
        <w:rPr>
          <w:rFonts w:ascii="Times New Roman" w:hAnsi="Times New Roman" w:cs="Times New Roman"/>
          <w:b/>
          <w:sz w:val="28"/>
          <w:szCs w:val="28"/>
        </w:rPr>
        <w:t xml:space="preserve">Дата </w:t>
      </w:r>
      <w:proofErr w:type="gramStart"/>
      <w:r w:rsidRPr="00D83A28">
        <w:rPr>
          <w:rFonts w:ascii="Times New Roman" w:hAnsi="Times New Roman" w:cs="Times New Roman"/>
          <w:b/>
          <w:sz w:val="28"/>
          <w:szCs w:val="28"/>
        </w:rPr>
        <w:t>«</w:t>
      </w:r>
      <w:r w:rsidR="00230367">
        <w:rPr>
          <w:rFonts w:ascii="Times New Roman" w:hAnsi="Times New Roman" w:cs="Times New Roman"/>
          <w:b/>
          <w:sz w:val="28"/>
          <w:szCs w:val="28"/>
        </w:rPr>
        <w:t xml:space="preserve"> 30</w:t>
      </w:r>
      <w:proofErr w:type="gramEnd"/>
      <w:r w:rsidRPr="00D83A28">
        <w:rPr>
          <w:rFonts w:ascii="Times New Roman" w:hAnsi="Times New Roman" w:cs="Times New Roman"/>
          <w:b/>
          <w:sz w:val="28"/>
          <w:szCs w:val="28"/>
        </w:rPr>
        <w:t xml:space="preserve"> </w:t>
      </w:r>
      <w:r w:rsidR="00230367">
        <w:rPr>
          <w:rFonts w:ascii="Times New Roman" w:hAnsi="Times New Roman" w:cs="Times New Roman"/>
          <w:b/>
          <w:sz w:val="28"/>
          <w:szCs w:val="28"/>
        </w:rPr>
        <w:t xml:space="preserve">» апреля </w:t>
      </w:r>
      <w:r w:rsidR="005662E1">
        <w:rPr>
          <w:rFonts w:ascii="Times New Roman" w:hAnsi="Times New Roman" w:cs="Times New Roman"/>
          <w:b/>
          <w:sz w:val="28"/>
          <w:szCs w:val="28"/>
        </w:rPr>
        <w:t xml:space="preserve"> 2022</w:t>
      </w:r>
      <w:r w:rsidR="00C41063" w:rsidRPr="00D83A28">
        <w:rPr>
          <w:rFonts w:ascii="Times New Roman" w:hAnsi="Times New Roman" w:cs="Times New Roman"/>
          <w:b/>
          <w:sz w:val="28"/>
          <w:szCs w:val="28"/>
        </w:rPr>
        <w:t xml:space="preserve"> года</w:t>
      </w:r>
    </w:p>
    <w:p w:rsidR="00230367" w:rsidRDefault="00230367" w:rsidP="00433FE9">
      <w:pPr>
        <w:pStyle w:val="a4"/>
        <w:ind w:left="-284" w:firstLine="851"/>
        <w:contextualSpacing/>
        <w:jc w:val="right"/>
        <w:rPr>
          <w:rFonts w:ascii="Times New Roman" w:hAnsi="Times New Roman" w:cs="Times New Roman"/>
          <w:b/>
          <w:sz w:val="28"/>
          <w:szCs w:val="28"/>
        </w:rPr>
      </w:pPr>
    </w:p>
    <w:p w:rsidR="00230367" w:rsidRDefault="00230367" w:rsidP="00433FE9">
      <w:pPr>
        <w:pStyle w:val="a4"/>
        <w:ind w:left="-284" w:firstLine="851"/>
        <w:contextualSpacing/>
        <w:jc w:val="right"/>
        <w:rPr>
          <w:rFonts w:ascii="Times New Roman" w:hAnsi="Times New Roman" w:cs="Times New Roman"/>
          <w:b/>
          <w:sz w:val="28"/>
          <w:szCs w:val="28"/>
        </w:rPr>
      </w:pPr>
    </w:p>
    <w:p w:rsidR="00544AAA" w:rsidRDefault="00544AAA" w:rsidP="00433FE9">
      <w:pPr>
        <w:pStyle w:val="a4"/>
        <w:ind w:left="-284" w:firstLine="851"/>
        <w:contextualSpacing/>
        <w:jc w:val="center"/>
        <w:rPr>
          <w:rFonts w:ascii="Times New Roman" w:hAnsi="Times New Roman" w:cs="Times New Roman"/>
          <w:b/>
          <w:sz w:val="28"/>
          <w:szCs w:val="28"/>
        </w:rPr>
      </w:pPr>
    </w:p>
    <w:p w:rsidR="00230367" w:rsidRPr="00B40953" w:rsidRDefault="00230367" w:rsidP="006E0593">
      <w:pPr>
        <w:pStyle w:val="a4"/>
        <w:ind w:left="927"/>
        <w:contextualSpacing/>
        <w:jc w:val="center"/>
        <w:rPr>
          <w:rFonts w:ascii="Times New Roman" w:hAnsi="Times New Roman" w:cs="Times New Roman"/>
          <w:b/>
          <w:sz w:val="28"/>
          <w:szCs w:val="28"/>
        </w:rPr>
      </w:pPr>
      <w:r w:rsidRPr="00B40953">
        <w:rPr>
          <w:rFonts w:ascii="Times New Roman" w:hAnsi="Times New Roman" w:cs="Times New Roman"/>
          <w:b/>
          <w:sz w:val="28"/>
          <w:szCs w:val="28"/>
        </w:rPr>
        <w:t>Общая характеристика.</w:t>
      </w:r>
    </w:p>
    <w:p w:rsidR="00230367" w:rsidRDefault="00230367" w:rsidP="00704406">
      <w:pPr>
        <w:pStyle w:val="a4"/>
        <w:spacing w:line="276" w:lineRule="auto"/>
        <w:ind w:left="-284" w:firstLine="851"/>
        <w:contextualSpacing/>
        <w:jc w:val="both"/>
        <w:rPr>
          <w:rFonts w:ascii="Times New Roman" w:hAnsi="Times New Roman" w:cs="Times New Roman"/>
          <w:sz w:val="28"/>
          <w:szCs w:val="28"/>
        </w:rPr>
      </w:pPr>
    </w:p>
    <w:p w:rsidR="00230367" w:rsidRDefault="00230367" w:rsidP="00ED0B70">
      <w:pPr>
        <w:pStyle w:val="a4"/>
        <w:spacing w:line="276"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Пий-</w:t>
      </w:r>
      <w:proofErr w:type="spellStart"/>
      <w:r>
        <w:rPr>
          <w:rFonts w:ascii="Times New Roman" w:hAnsi="Times New Roman" w:cs="Times New Roman"/>
          <w:sz w:val="28"/>
          <w:szCs w:val="28"/>
        </w:rPr>
        <w:t>Хемский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w:t>
      </w:r>
      <w:proofErr w:type="spellEnd"/>
      <w:r>
        <w:rPr>
          <w:rFonts w:ascii="Times New Roman" w:hAnsi="Times New Roman" w:cs="Times New Roman"/>
          <w:sz w:val="28"/>
          <w:szCs w:val="28"/>
        </w:rPr>
        <w:t xml:space="preserve"> расположен в северной части Республики Тыва и граничит на юго-востоке и северо-западе – с </w:t>
      </w:r>
      <w:proofErr w:type="spellStart"/>
      <w:r>
        <w:rPr>
          <w:rFonts w:ascii="Times New Roman" w:hAnsi="Times New Roman" w:cs="Times New Roman"/>
          <w:sz w:val="28"/>
          <w:szCs w:val="28"/>
        </w:rPr>
        <w:t>Кызылским</w:t>
      </w:r>
      <w:proofErr w:type="spellEnd"/>
      <w:r>
        <w:rPr>
          <w:rFonts w:ascii="Times New Roman" w:hAnsi="Times New Roman" w:cs="Times New Roman"/>
          <w:sz w:val="28"/>
          <w:szCs w:val="28"/>
        </w:rPr>
        <w:t xml:space="preserve">, на востоке – с </w:t>
      </w:r>
      <w:proofErr w:type="spellStart"/>
      <w:r>
        <w:rPr>
          <w:rFonts w:ascii="Times New Roman" w:hAnsi="Times New Roman" w:cs="Times New Roman"/>
          <w:sz w:val="28"/>
          <w:szCs w:val="28"/>
        </w:rPr>
        <w:t>Тоджинским</w:t>
      </w:r>
      <w:proofErr w:type="spellEnd"/>
      <w:r>
        <w:rPr>
          <w:rFonts w:ascii="Times New Roman" w:hAnsi="Times New Roman" w:cs="Times New Roman"/>
          <w:sz w:val="28"/>
          <w:szCs w:val="28"/>
        </w:rPr>
        <w:t xml:space="preserve">, на западе с </w:t>
      </w:r>
      <w:proofErr w:type="spellStart"/>
      <w:r>
        <w:rPr>
          <w:rFonts w:ascii="Times New Roman" w:hAnsi="Times New Roman" w:cs="Times New Roman"/>
          <w:sz w:val="28"/>
          <w:szCs w:val="28"/>
        </w:rPr>
        <w:t>Улуг-Хемским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кожуунами</w:t>
      </w:r>
      <w:proofErr w:type="spellEnd"/>
      <w:r>
        <w:rPr>
          <w:rFonts w:ascii="Times New Roman" w:hAnsi="Times New Roman" w:cs="Times New Roman"/>
          <w:sz w:val="28"/>
          <w:szCs w:val="28"/>
        </w:rPr>
        <w:t xml:space="preserve">, на севере – с Красноярским краем. Район связан автодорогой федерального значения с Красноярским краем и другими районами региона. Площадь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8194,1 </w:t>
      </w:r>
      <w:proofErr w:type="spellStart"/>
      <w:r>
        <w:rPr>
          <w:rFonts w:ascii="Times New Roman" w:hAnsi="Times New Roman" w:cs="Times New Roman"/>
          <w:sz w:val="28"/>
          <w:szCs w:val="28"/>
        </w:rPr>
        <w:t>кв.км</w:t>
      </w:r>
      <w:proofErr w:type="spellEnd"/>
      <w:r>
        <w:rPr>
          <w:rFonts w:ascii="Times New Roman" w:hAnsi="Times New Roman" w:cs="Times New Roman"/>
          <w:sz w:val="28"/>
          <w:szCs w:val="28"/>
        </w:rPr>
        <w:t xml:space="preserve">, из которых 20% </w:t>
      </w:r>
      <w:proofErr w:type="spellStart"/>
      <w:r>
        <w:rPr>
          <w:rFonts w:ascii="Times New Roman" w:hAnsi="Times New Roman" w:cs="Times New Roman"/>
          <w:sz w:val="28"/>
          <w:szCs w:val="28"/>
        </w:rPr>
        <w:t>сельхозугодья</w:t>
      </w:r>
      <w:proofErr w:type="spellEnd"/>
      <w:r>
        <w:rPr>
          <w:rFonts w:ascii="Times New Roman" w:hAnsi="Times New Roman" w:cs="Times New Roman"/>
          <w:sz w:val="28"/>
          <w:szCs w:val="28"/>
        </w:rPr>
        <w:t xml:space="preserve">, более 60% -леса. </w:t>
      </w:r>
    </w:p>
    <w:p w:rsidR="00230367" w:rsidRDefault="00230367" w:rsidP="00ED0B70">
      <w:pPr>
        <w:pStyle w:val="a4"/>
        <w:spacing w:line="276"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Климат</w:t>
      </w:r>
      <w:r>
        <w:rPr>
          <w:rFonts w:ascii="Arial" w:hAnsi="Arial" w:cs="Arial"/>
          <w:color w:val="000000"/>
          <w:sz w:val="20"/>
          <w:szCs w:val="20"/>
          <w:shd w:val="clear" w:color="auto" w:fill="FFFFFF"/>
        </w:rPr>
        <w:t xml:space="preserve"> </w:t>
      </w:r>
      <w:proofErr w:type="spellStart"/>
      <w:r w:rsidRPr="00A70993">
        <w:rPr>
          <w:rFonts w:ascii="Times New Roman" w:hAnsi="Times New Roman" w:cs="Times New Roman"/>
          <w:color w:val="000000"/>
          <w:sz w:val="28"/>
          <w:szCs w:val="28"/>
          <w:shd w:val="clear" w:color="auto" w:fill="FFFFFF"/>
        </w:rPr>
        <w:t>кожууна</w:t>
      </w:r>
      <w:proofErr w:type="spellEnd"/>
      <w:r w:rsidRPr="00A7099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резко-континентальный, отличается резкими колебаниями температур в зимние и летние месяцы</w:t>
      </w:r>
      <w:r w:rsidRPr="00A7099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Район представляет собой удобную площадку для развития производства в АПК. </w:t>
      </w:r>
    </w:p>
    <w:p w:rsidR="00230367" w:rsidRPr="001162DF" w:rsidRDefault="00230367" w:rsidP="00ED0B70">
      <w:pPr>
        <w:pStyle w:val="a4"/>
        <w:spacing w:line="276" w:lineRule="auto"/>
        <w:ind w:firstLine="567"/>
        <w:contextualSpacing/>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Кожуун</w:t>
      </w:r>
      <w:proofErr w:type="spellEnd"/>
      <w:r>
        <w:rPr>
          <w:rFonts w:ascii="Times New Roman" w:hAnsi="Times New Roman" w:cs="Times New Roman"/>
          <w:color w:val="000000"/>
          <w:sz w:val="28"/>
          <w:szCs w:val="28"/>
          <w:shd w:val="clear" w:color="auto" w:fill="FFFFFF"/>
        </w:rPr>
        <w:t xml:space="preserve"> представлен 7 сельскими поселениями и одним городским -</w:t>
      </w:r>
      <w:proofErr w:type="spellStart"/>
      <w:r>
        <w:rPr>
          <w:rFonts w:ascii="Times New Roman" w:hAnsi="Times New Roman" w:cs="Times New Roman"/>
          <w:color w:val="000000"/>
          <w:sz w:val="28"/>
          <w:szCs w:val="28"/>
          <w:shd w:val="clear" w:color="auto" w:fill="FFFFFF"/>
        </w:rPr>
        <w:t>г.Тураном</w:t>
      </w:r>
      <w:proofErr w:type="spellEnd"/>
      <w:r>
        <w:rPr>
          <w:rFonts w:ascii="Times New Roman" w:hAnsi="Times New Roman" w:cs="Times New Roman"/>
          <w:color w:val="000000"/>
          <w:sz w:val="28"/>
          <w:szCs w:val="28"/>
          <w:shd w:val="clear" w:color="auto" w:fill="FFFFFF"/>
        </w:rPr>
        <w:t xml:space="preserve">, являющимся </w:t>
      </w:r>
      <w:proofErr w:type="spellStart"/>
      <w:r>
        <w:rPr>
          <w:rFonts w:ascii="Times New Roman" w:hAnsi="Times New Roman" w:cs="Times New Roman"/>
          <w:color w:val="000000"/>
          <w:sz w:val="28"/>
          <w:szCs w:val="28"/>
          <w:shd w:val="clear" w:color="auto" w:fill="FFFFFF"/>
        </w:rPr>
        <w:t>кожуунным</w:t>
      </w:r>
      <w:proofErr w:type="spellEnd"/>
      <w:r>
        <w:rPr>
          <w:rFonts w:ascii="Times New Roman" w:hAnsi="Times New Roman" w:cs="Times New Roman"/>
          <w:color w:val="000000"/>
          <w:sz w:val="28"/>
          <w:szCs w:val="28"/>
          <w:shd w:val="clear" w:color="auto" w:fill="FFFFFF"/>
        </w:rPr>
        <w:t xml:space="preserve"> центром.</w:t>
      </w:r>
    </w:p>
    <w:p w:rsidR="00230367" w:rsidRDefault="00230367" w:rsidP="00AC502D">
      <w:pPr>
        <w:pStyle w:val="a4"/>
        <w:spacing w:after="240" w:line="276" w:lineRule="auto"/>
        <w:ind w:firstLine="567"/>
        <w:contextualSpacing/>
        <w:jc w:val="both"/>
        <w:rPr>
          <w:rFonts w:ascii="Times New Roman" w:hAnsi="Times New Roman" w:cs="Times New Roman"/>
          <w:sz w:val="28"/>
          <w:szCs w:val="28"/>
        </w:rPr>
      </w:pPr>
      <w:r w:rsidRPr="000A6C55">
        <w:rPr>
          <w:rFonts w:ascii="Times New Roman" w:hAnsi="Times New Roman" w:cs="Times New Roman"/>
          <w:sz w:val="28"/>
          <w:szCs w:val="28"/>
        </w:rPr>
        <w:t>По данным органов государстве</w:t>
      </w:r>
      <w:r w:rsidR="005662E1">
        <w:rPr>
          <w:rFonts w:ascii="Times New Roman" w:hAnsi="Times New Roman" w:cs="Times New Roman"/>
          <w:sz w:val="28"/>
          <w:szCs w:val="28"/>
        </w:rPr>
        <w:t>нной статистики на 1 января 2022</w:t>
      </w:r>
      <w:r w:rsidRPr="000A6C55">
        <w:rPr>
          <w:rFonts w:ascii="Times New Roman" w:hAnsi="Times New Roman" w:cs="Times New Roman"/>
          <w:sz w:val="28"/>
          <w:szCs w:val="28"/>
        </w:rPr>
        <w:t xml:space="preserve"> года численность постоянного населения составляет </w:t>
      </w:r>
      <w:r w:rsidR="005662E1">
        <w:rPr>
          <w:rFonts w:ascii="Times New Roman" w:hAnsi="Times New Roman" w:cs="Times New Roman"/>
          <w:sz w:val="28"/>
          <w:szCs w:val="28"/>
          <w:shd w:val="clear" w:color="auto" w:fill="FFFFFF"/>
        </w:rPr>
        <w:t>10121</w:t>
      </w:r>
      <w:r w:rsidRPr="000A6C55">
        <w:rPr>
          <w:rFonts w:ascii="Times New Roman" w:hAnsi="Times New Roman" w:cs="Times New Roman"/>
          <w:sz w:val="28"/>
          <w:szCs w:val="28"/>
          <w:shd w:val="clear" w:color="auto" w:fill="FFFFFF"/>
        </w:rPr>
        <w:t xml:space="preserve"> человек,</w:t>
      </w:r>
      <w:r w:rsidRPr="000A6C55">
        <w:rPr>
          <w:rFonts w:ascii="Times New Roman" w:hAnsi="Times New Roman" w:cs="Times New Roman"/>
          <w:sz w:val="28"/>
          <w:szCs w:val="28"/>
        </w:rPr>
        <w:t xml:space="preserve"> </w:t>
      </w:r>
      <w:r w:rsidR="0009117E">
        <w:rPr>
          <w:rFonts w:ascii="Times New Roman" w:hAnsi="Times New Roman" w:cs="Times New Roman"/>
          <w:sz w:val="28"/>
          <w:szCs w:val="28"/>
        </w:rPr>
        <w:t xml:space="preserve">или </w:t>
      </w:r>
      <w:r w:rsidR="0009117E">
        <w:rPr>
          <w:sz w:val="28"/>
          <w:szCs w:val="28"/>
        </w:rPr>
        <w:t>3</w:t>
      </w:r>
      <w:r w:rsidR="0009117E" w:rsidRPr="0009117E">
        <w:rPr>
          <w:rFonts w:ascii="Times New Roman" w:hAnsi="Times New Roman" w:cs="Times New Roman"/>
          <w:sz w:val="28"/>
          <w:szCs w:val="28"/>
        </w:rPr>
        <w:t>,1% от численности населения Республики Тыва</w:t>
      </w:r>
      <w:r w:rsidR="0009117E">
        <w:rPr>
          <w:rFonts w:ascii="Times New Roman" w:hAnsi="Times New Roman" w:cs="Times New Roman"/>
          <w:sz w:val="28"/>
          <w:szCs w:val="28"/>
        </w:rPr>
        <w:t>.</w:t>
      </w:r>
      <w:r w:rsidR="0009117E" w:rsidRPr="000A6C55">
        <w:rPr>
          <w:rFonts w:ascii="Times New Roman" w:hAnsi="Times New Roman" w:cs="Times New Roman"/>
          <w:sz w:val="28"/>
          <w:szCs w:val="28"/>
        </w:rPr>
        <w:t xml:space="preserve"> </w:t>
      </w:r>
      <w:r w:rsidR="00AC502D">
        <w:rPr>
          <w:rFonts w:ascii="Times New Roman" w:hAnsi="Times New Roman" w:cs="Times New Roman"/>
          <w:sz w:val="28"/>
          <w:szCs w:val="28"/>
        </w:rPr>
        <w:t xml:space="preserve">За последний год численность населения сократилось на 0,9% за счет отрицательного значения миграции. </w:t>
      </w:r>
      <w:r w:rsidR="0009117E">
        <w:rPr>
          <w:rFonts w:ascii="Times New Roman" w:hAnsi="Times New Roman" w:cs="Times New Roman"/>
          <w:sz w:val="28"/>
          <w:szCs w:val="28"/>
        </w:rPr>
        <w:t>Э</w:t>
      </w:r>
      <w:r w:rsidRPr="000A6C55">
        <w:rPr>
          <w:rFonts w:ascii="Times New Roman" w:hAnsi="Times New Roman" w:cs="Times New Roman"/>
          <w:sz w:val="28"/>
          <w:szCs w:val="28"/>
        </w:rPr>
        <w:t>кон</w:t>
      </w:r>
      <w:r w:rsidR="00632F0C">
        <w:rPr>
          <w:rFonts w:ascii="Times New Roman" w:hAnsi="Times New Roman" w:cs="Times New Roman"/>
          <w:sz w:val="28"/>
          <w:szCs w:val="28"/>
        </w:rPr>
        <w:t xml:space="preserve">омически активное население </w:t>
      </w:r>
      <w:r w:rsidR="0009117E">
        <w:rPr>
          <w:rFonts w:ascii="Times New Roman" w:hAnsi="Times New Roman" w:cs="Times New Roman"/>
          <w:sz w:val="28"/>
          <w:szCs w:val="28"/>
        </w:rPr>
        <w:t xml:space="preserve">составляет </w:t>
      </w:r>
      <w:r w:rsidR="00AC502D">
        <w:rPr>
          <w:rFonts w:ascii="Times New Roman" w:hAnsi="Times New Roman" w:cs="Times New Roman"/>
          <w:sz w:val="28"/>
          <w:szCs w:val="28"/>
        </w:rPr>
        <w:t>6300 человек или 62,2</w:t>
      </w:r>
      <w:r w:rsidRPr="000A6C55">
        <w:rPr>
          <w:rFonts w:ascii="Times New Roman" w:hAnsi="Times New Roman" w:cs="Times New Roman"/>
          <w:sz w:val="28"/>
          <w:szCs w:val="28"/>
        </w:rPr>
        <w:t>% от общей числе</w:t>
      </w:r>
      <w:r w:rsidR="00AC502D">
        <w:rPr>
          <w:rFonts w:ascii="Times New Roman" w:hAnsi="Times New Roman" w:cs="Times New Roman"/>
          <w:sz w:val="28"/>
          <w:szCs w:val="28"/>
        </w:rPr>
        <w:t>нности. Занятых в экономике 4170 человек, что составляет 66,2</w:t>
      </w:r>
      <w:r w:rsidRPr="000A6C55">
        <w:rPr>
          <w:rFonts w:ascii="Times New Roman" w:hAnsi="Times New Roman" w:cs="Times New Roman"/>
          <w:sz w:val="28"/>
          <w:szCs w:val="28"/>
        </w:rPr>
        <w:t xml:space="preserve">% от экономически активного населения. </w:t>
      </w:r>
      <w:r>
        <w:rPr>
          <w:rFonts w:ascii="Times New Roman" w:hAnsi="Times New Roman" w:cs="Times New Roman"/>
          <w:sz w:val="28"/>
          <w:szCs w:val="28"/>
        </w:rPr>
        <w:t xml:space="preserve">По национальной принадлежности в состав населения входят: тувинцы-68%, русские – 30% и 2% других национальностей. </w:t>
      </w:r>
    </w:p>
    <w:p w:rsidR="00230367" w:rsidRDefault="00230367" w:rsidP="00AC502D">
      <w:pPr>
        <w:pStyle w:val="a4"/>
        <w:spacing w:before="240" w:line="276" w:lineRule="auto"/>
        <w:ind w:left="-284" w:firstLine="851"/>
        <w:contextualSpacing/>
        <w:jc w:val="both"/>
        <w:rPr>
          <w:rFonts w:ascii="Times New Roman" w:hAnsi="Times New Roman" w:cs="Times New Roman"/>
          <w:sz w:val="28"/>
          <w:szCs w:val="28"/>
        </w:rPr>
      </w:pPr>
      <w:r>
        <w:rPr>
          <w:rFonts w:ascii="Times New Roman" w:hAnsi="Times New Roman" w:cs="Times New Roman"/>
          <w:sz w:val="28"/>
          <w:szCs w:val="28"/>
        </w:rPr>
        <w:t>Численность населения в разрезе поселений /человек/:</w:t>
      </w:r>
    </w:p>
    <w:p w:rsidR="00AC502D" w:rsidRDefault="00AC502D" w:rsidP="00704406">
      <w:pPr>
        <w:pStyle w:val="a4"/>
        <w:spacing w:line="276" w:lineRule="auto"/>
        <w:ind w:left="-284" w:firstLine="851"/>
        <w:contextualSpacing/>
        <w:jc w:val="both"/>
        <w:rPr>
          <w:rFonts w:ascii="Times New Roman" w:hAnsi="Times New Roman" w:cs="Times New Roman"/>
          <w:sz w:val="28"/>
          <w:szCs w:val="28"/>
        </w:rPr>
      </w:pPr>
    </w:p>
    <w:p w:rsidR="00201224" w:rsidRPr="00B02AF2" w:rsidRDefault="00201224" w:rsidP="00201224">
      <w:pPr>
        <w:pStyle w:val="txt"/>
        <w:tabs>
          <w:tab w:val="left" w:pos="6889"/>
        </w:tabs>
        <w:ind w:left="-851"/>
        <w:rPr>
          <w:b/>
          <w:bCs/>
          <w:i/>
          <w:sz w:val="28"/>
          <w:szCs w:val="28"/>
        </w:rPr>
      </w:pPr>
      <w:r>
        <w:rPr>
          <w:b/>
          <w:bCs/>
          <w:i/>
          <w:sz w:val="28"/>
          <w:szCs w:val="28"/>
        </w:rPr>
        <w:t xml:space="preserve">               </w:t>
      </w:r>
      <w:proofErr w:type="spellStart"/>
      <w:r w:rsidRPr="00B02AF2">
        <w:rPr>
          <w:b/>
          <w:bCs/>
          <w:i/>
          <w:sz w:val="28"/>
          <w:szCs w:val="28"/>
        </w:rPr>
        <w:t>Сумон</w:t>
      </w:r>
      <w:proofErr w:type="spellEnd"/>
      <w:r>
        <w:rPr>
          <w:b/>
          <w:bCs/>
          <w:i/>
          <w:sz w:val="28"/>
          <w:szCs w:val="28"/>
        </w:rPr>
        <w:t xml:space="preserve">                </w:t>
      </w:r>
      <w:r w:rsidR="00AC502D">
        <w:rPr>
          <w:b/>
          <w:bCs/>
          <w:i/>
          <w:sz w:val="28"/>
          <w:szCs w:val="28"/>
        </w:rPr>
        <w:t xml:space="preserve">         Население на 01.01.2021</w:t>
      </w:r>
      <w:r w:rsidRPr="00B02AF2">
        <w:rPr>
          <w:b/>
          <w:bCs/>
          <w:i/>
          <w:sz w:val="28"/>
          <w:szCs w:val="28"/>
        </w:rPr>
        <w:t>г.</w:t>
      </w:r>
      <w:r w:rsidR="00AC502D">
        <w:rPr>
          <w:b/>
          <w:bCs/>
          <w:i/>
          <w:sz w:val="28"/>
          <w:szCs w:val="28"/>
        </w:rPr>
        <w:tab/>
        <w:t>на 01.01.2022</w:t>
      </w:r>
      <w:r w:rsidRPr="00B02AF2">
        <w:rPr>
          <w:b/>
          <w:bCs/>
          <w:i/>
          <w:sz w:val="28"/>
          <w:szCs w:val="28"/>
        </w:rPr>
        <w:t>г.</w:t>
      </w:r>
    </w:p>
    <w:p w:rsidR="00632F0C" w:rsidRDefault="00632F0C" w:rsidP="00704406">
      <w:pPr>
        <w:pStyle w:val="a4"/>
        <w:spacing w:line="276" w:lineRule="auto"/>
        <w:ind w:left="-284" w:firstLine="851"/>
        <w:contextualSpacing/>
        <w:jc w:val="both"/>
        <w:rPr>
          <w:rFonts w:ascii="Times New Roman" w:hAnsi="Times New Roman" w:cs="Times New Roman"/>
          <w:sz w:val="28"/>
          <w:szCs w:val="28"/>
        </w:rPr>
      </w:pPr>
    </w:p>
    <w:p w:rsidR="00230367" w:rsidRDefault="00201224" w:rsidP="00704406">
      <w:pPr>
        <w:pStyle w:val="a4"/>
        <w:spacing w:line="276" w:lineRule="auto"/>
        <w:ind w:left="-284" w:firstLine="851"/>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г.Туран</w:t>
      </w:r>
      <w:proofErr w:type="spellEnd"/>
      <w:r>
        <w:rPr>
          <w:rFonts w:ascii="Times New Roman" w:hAnsi="Times New Roman" w:cs="Times New Roman"/>
          <w:sz w:val="28"/>
          <w:szCs w:val="28"/>
        </w:rPr>
        <w:t xml:space="preserve">      </w:t>
      </w:r>
      <w:r w:rsidR="00AC502D">
        <w:rPr>
          <w:rFonts w:ascii="Times New Roman" w:hAnsi="Times New Roman" w:cs="Times New Roman"/>
          <w:sz w:val="28"/>
          <w:szCs w:val="28"/>
        </w:rPr>
        <w:t xml:space="preserve">                            5717</w:t>
      </w:r>
      <w:r>
        <w:rPr>
          <w:rFonts w:ascii="Times New Roman" w:hAnsi="Times New Roman" w:cs="Times New Roman"/>
          <w:sz w:val="28"/>
          <w:szCs w:val="28"/>
        </w:rPr>
        <w:t xml:space="preserve">          </w:t>
      </w:r>
      <w:r w:rsidR="00071935">
        <w:rPr>
          <w:rFonts w:ascii="Times New Roman" w:hAnsi="Times New Roman" w:cs="Times New Roman"/>
          <w:sz w:val="28"/>
          <w:szCs w:val="28"/>
        </w:rPr>
        <w:t xml:space="preserve">                            5705</w:t>
      </w:r>
    </w:p>
    <w:p w:rsidR="00201224" w:rsidRDefault="00201224" w:rsidP="00704406">
      <w:pPr>
        <w:pStyle w:val="a4"/>
        <w:spacing w:line="276" w:lineRule="auto"/>
        <w:ind w:left="-284"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r w:rsidR="00AC502D">
        <w:rPr>
          <w:rFonts w:ascii="Times New Roman" w:hAnsi="Times New Roman" w:cs="Times New Roman"/>
          <w:sz w:val="28"/>
          <w:szCs w:val="28"/>
        </w:rPr>
        <w:t>.Туран</w:t>
      </w:r>
      <w:proofErr w:type="spellEnd"/>
      <w:r w:rsidR="00AC502D">
        <w:rPr>
          <w:rFonts w:ascii="Times New Roman" w:hAnsi="Times New Roman" w:cs="Times New Roman"/>
          <w:sz w:val="28"/>
          <w:szCs w:val="28"/>
        </w:rPr>
        <w:t xml:space="preserve">                      4916</w:t>
      </w:r>
      <w:r>
        <w:rPr>
          <w:rFonts w:ascii="Times New Roman" w:hAnsi="Times New Roman" w:cs="Times New Roman"/>
          <w:sz w:val="28"/>
          <w:szCs w:val="28"/>
        </w:rPr>
        <w:t xml:space="preserve">         </w:t>
      </w:r>
      <w:r w:rsidR="00071935">
        <w:rPr>
          <w:rFonts w:ascii="Times New Roman" w:hAnsi="Times New Roman" w:cs="Times New Roman"/>
          <w:sz w:val="28"/>
          <w:szCs w:val="28"/>
        </w:rPr>
        <w:t xml:space="preserve">                            4902</w:t>
      </w:r>
    </w:p>
    <w:p w:rsidR="00201224" w:rsidRDefault="00201224" w:rsidP="00704406">
      <w:pPr>
        <w:pStyle w:val="a4"/>
        <w:spacing w:line="276" w:lineRule="auto"/>
        <w:ind w:left="-284"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арбаны</w:t>
      </w:r>
      <w:proofErr w:type="spellEnd"/>
      <w:r>
        <w:rPr>
          <w:rFonts w:ascii="Times New Roman" w:hAnsi="Times New Roman" w:cs="Times New Roman"/>
          <w:sz w:val="28"/>
          <w:szCs w:val="28"/>
        </w:rPr>
        <w:t xml:space="preserve">                        801           </w:t>
      </w:r>
      <w:r w:rsidR="00071935">
        <w:rPr>
          <w:rFonts w:ascii="Times New Roman" w:hAnsi="Times New Roman" w:cs="Times New Roman"/>
          <w:sz w:val="28"/>
          <w:szCs w:val="28"/>
        </w:rPr>
        <w:t xml:space="preserve">                             803</w:t>
      </w:r>
    </w:p>
    <w:p w:rsidR="00230367" w:rsidRDefault="00201224" w:rsidP="00704406">
      <w:pPr>
        <w:pStyle w:val="a4"/>
        <w:spacing w:line="276" w:lineRule="auto"/>
        <w:ind w:left="-284" w:firstLine="851"/>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с.Аржаан</w:t>
      </w:r>
      <w:proofErr w:type="spellEnd"/>
      <w:r>
        <w:rPr>
          <w:rFonts w:ascii="Times New Roman" w:hAnsi="Times New Roman" w:cs="Times New Roman"/>
          <w:sz w:val="28"/>
          <w:szCs w:val="28"/>
        </w:rPr>
        <w:t xml:space="preserve">    </w:t>
      </w:r>
      <w:r w:rsidR="00AC502D">
        <w:rPr>
          <w:rFonts w:ascii="Times New Roman" w:hAnsi="Times New Roman" w:cs="Times New Roman"/>
          <w:sz w:val="28"/>
          <w:szCs w:val="28"/>
        </w:rPr>
        <w:t xml:space="preserve">                             816</w:t>
      </w:r>
      <w:r>
        <w:rPr>
          <w:rFonts w:ascii="Times New Roman" w:hAnsi="Times New Roman" w:cs="Times New Roman"/>
          <w:sz w:val="28"/>
          <w:szCs w:val="28"/>
        </w:rPr>
        <w:t xml:space="preserve">           </w:t>
      </w:r>
      <w:r w:rsidR="00071935">
        <w:rPr>
          <w:rFonts w:ascii="Times New Roman" w:hAnsi="Times New Roman" w:cs="Times New Roman"/>
          <w:sz w:val="28"/>
          <w:szCs w:val="28"/>
        </w:rPr>
        <w:t xml:space="preserve">                             818</w:t>
      </w:r>
    </w:p>
    <w:p w:rsidR="00230367" w:rsidRDefault="00201224" w:rsidP="00704406">
      <w:pPr>
        <w:pStyle w:val="a4"/>
        <w:spacing w:line="276" w:lineRule="auto"/>
        <w:ind w:left="-284" w:firstLine="851"/>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с.Сесерлиг</w:t>
      </w:r>
      <w:proofErr w:type="spellEnd"/>
      <w:r>
        <w:rPr>
          <w:rFonts w:ascii="Times New Roman" w:hAnsi="Times New Roman" w:cs="Times New Roman"/>
          <w:sz w:val="28"/>
          <w:szCs w:val="28"/>
        </w:rPr>
        <w:t xml:space="preserve">  </w:t>
      </w:r>
      <w:r w:rsidR="00AC502D">
        <w:rPr>
          <w:rFonts w:ascii="Times New Roman" w:hAnsi="Times New Roman" w:cs="Times New Roman"/>
          <w:sz w:val="28"/>
          <w:szCs w:val="28"/>
        </w:rPr>
        <w:t xml:space="preserve">                             806</w:t>
      </w:r>
      <w:r>
        <w:rPr>
          <w:rFonts w:ascii="Times New Roman" w:hAnsi="Times New Roman" w:cs="Times New Roman"/>
          <w:sz w:val="28"/>
          <w:szCs w:val="28"/>
        </w:rPr>
        <w:t xml:space="preserve">    </w:t>
      </w:r>
      <w:r w:rsidR="0009117E">
        <w:rPr>
          <w:rFonts w:ascii="Times New Roman" w:hAnsi="Times New Roman" w:cs="Times New Roman"/>
          <w:sz w:val="28"/>
          <w:szCs w:val="28"/>
        </w:rPr>
        <w:t xml:space="preserve">                               </w:t>
      </w:r>
      <w:r w:rsidR="00071935">
        <w:rPr>
          <w:rFonts w:ascii="Times New Roman" w:hAnsi="Times New Roman" w:cs="Times New Roman"/>
          <w:sz w:val="28"/>
          <w:szCs w:val="28"/>
        </w:rPr>
        <w:t xml:space="preserve">    820</w:t>
      </w:r>
    </w:p>
    <w:p w:rsidR="00230367" w:rsidRDefault="00201224" w:rsidP="00704406">
      <w:pPr>
        <w:pStyle w:val="a4"/>
        <w:spacing w:line="276" w:lineRule="auto"/>
        <w:ind w:left="-284" w:firstLine="851"/>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с.Уюк</w:t>
      </w:r>
      <w:proofErr w:type="spellEnd"/>
      <w:r>
        <w:rPr>
          <w:rFonts w:ascii="Times New Roman" w:hAnsi="Times New Roman" w:cs="Times New Roman"/>
          <w:sz w:val="28"/>
          <w:szCs w:val="28"/>
        </w:rPr>
        <w:t xml:space="preserve">           </w:t>
      </w:r>
      <w:r w:rsidR="00AC502D">
        <w:rPr>
          <w:rFonts w:ascii="Times New Roman" w:hAnsi="Times New Roman" w:cs="Times New Roman"/>
          <w:sz w:val="28"/>
          <w:szCs w:val="28"/>
        </w:rPr>
        <w:t xml:space="preserve">                            775</w:t>
      </w:r>
      <w:r>
        <w:rPr>
          <w:rFonts w:ascii="Times New Roman" w:hAnsi="Times New Roman" w:cs="Times New Roman"/>
          <w:sz w:val="28"/>
          <w:szCs w:val="28"/>
        </w:rPr>
        <w:t xml:space="preserve">         </w:t>
      </w:r>
      <w:r w:rsidR="0009117E">
        <w:rPr>
          <w:rFonts w:ascii="Times New Roman" w:hAnsi="Times New Roman" w:cs="Times New Roman"/>
          <w:sz w:val="28"/>
          <w:szCs w:val="28"/>
        </w:rPr>
        <w:t xml:space="preserve">                         </w:t>
      </w:r>
      <w:r w:rsidR="00071935">
        <w:rPr>
          <w:rFonts w:ascii="Times New Roman" w:hAnsi="Times New Roman" w:cs="Times New Roman"/>
          <w:sz w:val="28"/>
          <w:szCs w:val="28"/>
        </w:rPr>
        <w:t xml:space="preserve">     798</w:t>
      </w:r>
    </w:p>
    <w:p w:rsidR="00230367" w:rsidRDefault="00201224" w:rsidP="00704406">
      <w:pPr>
        <w:pStyle w:val="a4"/>
        <w:spacing w:line="276" w:lineRule="auto"/>
        <w:ind w:left="-284" w:firstLine="851"/>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с.Хадын</w:t>
      </w:r>
      <w:proofErr w:type="spellEnd"/>
      <w:r>
        <w:rPr>
          <w:rFonts w:ascii="Times New Roman" w:hAnsi="Times New Roman" w:cs="Times New Roman"/>
          <w:sz w:val="28"/>
          <w:szCs w:val="28"/>
        </w:rPr>
        <w:t xml:space="preserve">      </w:t>
      </w:r>
      <w:r w:rsidR="00AC502D">
        <w:rPr>
          <w:rFonts w:ascii="Times New Roman" w:hAnsi="Times New Roman" w:cs="Times New Roman"/>
          <w:sz w:val="28"/>
          <w:szCs w:val="28"/>
        </w:rPr>
        <w:t xml:space="preserve">                             669</w:t>
      </w:r>
      <w:r w:rsidR="00230367">
        <w:rPr>
          <w:rFonts w:ascii="Times New Roman" w:hAnsi="Times New Roman" w:cs="Times New Roman"/>
          <w:sz w:val="28"/>
          <w:szCs w:val="28"/>
        </w:rPr>
        <w:t xml:space="preserve"> </w:t>
      </w:r>
      <w:r w:rsidR="0009117E">
        <w:rPr>
          <w:rFonts w:ascii="Times New Roman" w:hAnsi="Times New Roman" w:cs="Times New Roman"/>
          <w:sz w:val="28"/>
          <w:szCs w:val="28"/>
        </w:rPr>
        <w:t xml:space="preserve">       </w:t>
      </w:r>
      <w:r w:rsidR="00AC502D">
        <w:rPr>
          <w:rFonts w:ascii="Times New Roman" w:hAnsi="Times New Roman" w:cs="Times New Roman"/>
          <w:sz w:val="28"/>
          <w:szCs w:val="28"/>
        </w:rPr>
        <w:t xml:space="preserve">                               </w:t>
      </w:r>
      <w:r w:rsidR="00071935">
        <w:rPr>
          <w:rFonts w:ascii="Times New Roman" w:hAnsi="Times New Roman" w:cs="Times New Roman"/>
          <w:sz w:val="28"/>
          <w:szCs w:val="28"/>
        </w:rPr>
        <w:t>657</w:t>
      </w:r>
    </w:p>
    <w:p w:rsidR="00230367" w:rsidRDefault="00201224" w:rsidP="00704406">
      <w:pPr>
        <w:pStyle w:val="a4"/>
        <w:spacing w:line="276" w:lineRule="auto"/>
        <w:ind w:left="-284" w:firstLine="851"/>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с.Суш</w:t>
      </w:r>
      <w:proofErr w:type="spellEnd"/>
      <w:r>
        <w:rPr>
          <w:rFonts w:ascii="Times New Roman" w:hAnsi="Times New Roman" w:cs="Times New Roman"/>
          <w:sz w:val="28"/>
          <w:szCs w:val="28"/>
        </w:rPr>
        <w:t xml:space="preserve">          </w:t>
      </w:r>
      <w:r w:rsidR="00AC502D">
        <w:rPr>
          <w:rFonts w:ascii="Times New Roman" w:hAnsi="Times New Roman" w:cs="Times New Roman"/>
          <w:sz w:val="28"/>
          <w:szCs w:val="28"/>
        </w:rPr>
        <w:t xml:space="preserve">                             546</w:t>
      </w:r>
      <w:r w:rsidR="0009117E">
        <w:rPr>
          <w:rFonts w:ascii="Times New Roman" w:hAnsi="Times New Roman" w:cs="Times New Roman"/>
          <w:sz w:val="28"/>
          <w:szCs w:val="28"/>
        </w:rPr>
        <w:t xml:space="preserve">                                   </w:t>
      </w:r>
      <w:r w:rsidR="00071935">
        <w:rPr>
          <w:rFonts w:ascii="Times New Roman" w:hAnsi="Times New Roman" w:cs="Times New Roman"/>
          <w:sz w:val="28"/>
          <w:szCs w:val="28"/>
        </w:rPr>
        <w:t xml:space="preserve">    558</w:t>
      </w:r>
    </w:p>
    <w:p w:rsidR="00230367" w:rsidRDefault="00201224" w:rsidP="00704406">
      <w:pPr>
        <w:pStyle w:val="a4"/>
        <w:spacing w:line="276" w:lineRule="auto"/>
        <w:ind w:left="-284" w:firstLine="851"/>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с.Тарлаг</w:t>
      </w:r>
      <w:proofErr w:type="spellEnd"/>
      <w:r>
        <w:rPr>
          <w:rFonts w:ascii="Times New Roman" w:hAnsi="Times New Roman" w:cs="Times New Roman"/>
          <w:sz w:val="28"/>
          <w:szCs w:val="28"/>
        </w:rPr>
        <w:t xml:space="preserve">      </w:t>
      </w:r>
      <w:r w:rsidR="00AC502D">
        <w:rPr>
          <w:rFonts w:ascii="Times New Roman" w:hAnsi="Times New Roman" w:cs="Times New Roman"/>
          <w:sz w:val="28"/>
          <w:szCs w:val="28"/>
        </w:rPr>
        <w:t xml:space="preserve">                             500</w:t>
      </w:r>
      <w:r w:rsidR="0009117E">
        <w:rPr>
          <w:rFonts w:ascii="Times New Roman" w:hAnsi="Times New Roman" w:cs="Times New Roman"/>
          <w:sz w:val="28"/>
          <w:szCs w:val="28"/>
        </w:rPr>
        <w:t xml:space="preserve">         </w:t>
      </w:r>
      <w:r w:rsidR="00071935">
        <w:rPr>
          <w:rFonts w:ascii="Times New Roman" w:hAnsi="Times New Roman" w:cs="Times New Roman"/>
          <w:sz w:val="28"/>
          <w:szCs w:val="28"/>
        </w:rPr>
        <w:t xml:space="preserve">                              441</w:t>
      </w:r>
    </w:p>
    <w:p w:rsidR="00230367" w:rsidRDefault="00201224" w:rsidP="00704406">
      <w:pPr>
        <w:pStyle w:val="a4"/>
        <w:spacing w:line="276" w:lineRule="auto"/>
        <w:ind w:left="-284" w:firstLine="851"/>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с.Севи</w:t>
      </w:r>
      <w:proofErr w:type="spellEnd"/>
      <w:r>
        <w:rPr>
          <w:rFonts w:ascii="Times New Roman" w:hAnsi="Times New Roman" w:cs="Times New Roman"/>
          <w:sz w:val="28"/>
          <w:szCs w:val="28"/>
        </w:rPr>
        <w:t xml:space="preserve">         </w:t>
      </w:r>
      <w:r w:rsidR="00AC502D">
        <w:rPr>
          <w:rFonts w:ascii="Times New Roman" w:hAnsi="Times New Roman" w:cs="Times New Roman"/>
          <w:sz w:val="28"/>
          <w:szCs w:val="28"/>
        </w:rPr>
        <w:t xml:space="preserve">                             384</w:t>
      </w:r>
      <w:r w:rsidR="0009117E">
        <w:rPr>
          <w:rFonts w:ascii="Times New Roman" w:hAnsi="Times New Roman" w:cs="Times New Roman"/>
          <w:sz w:val="28"/>
          <w:szCs w:val="28"/>
        </w:rPr>
        <w:t xml:space="preserve">          </w:t>
      </w:r>
      <w:r w:rsidR="00071935">
        <w:rPr>
          <w:rFonts w:ascii="Times New Roman" w:hAnsi="Times New Roman" w:cs="Times New Roman"/>
          <w:sz w:val="28"/>
          <w:szCs w:val="28"/>
        </w:rPr>
        <w:t xml:space="preserve">                             324</w:t>
      </w:r>
    </w:p>
    <w:p w:rsidR="00230367" w:rsidRPr="00201224" w:rsidRDefault="00201224" w:rsidP="00704406">
      <w:pPr>
        <w:pStyle w:val="a4"/>
        <w:spacing w:line="276" w:lineRule="auto"/>
        <w:ind w:left="-284" w:firstLine="851"/>
        <w:contextualSpacing/>
        <w:jc w:val="both"/>
        <w:rPr>
          <w:rFonts w:ascii="Times New Roman" w:hAnsi="Times New Roman" w:cs="Times New Roman"/>
          <w:b/>
          <w:sz w:val="28"/>
          <w:szCs w:val="28"/>
        </w:rPr>
      </w:pPr>
      <w:r w:rsidRPr="00201224">
        <w:rPr>
          <w:rFonts w:ascii="Times New Roman" w:hAnsi="Times New Roman" w:cs="Times New Roman"/>
          <w:b/>
          <w:sz w:val="28"/>
          <w:szCs w:val="28"/>
        </w:rPr>
        <w:t xml:space="preserve">Всего </w:t>
      </w:r>
      <w:r>
        <w:rPr>
          <w:rFonts w:ascii="Times New Roman" w:hAnsi="Times New Roman" w:cs="Times New Roman"/>
          <w:b/>
          <w:sz w:val="28"/>
          <w:szCs w:val="28"/>
        </w:rPr>
        <w:t xml:space="preserve">         </w:t>
      </w:r>
      <w:r w:rsidR="00AC502D">
        <w:rPr>
          <w:rFonts w:ascii="Times New Roman" w:hAnsi="Times New Roman" w:cs="Times New Roman"/>
          <w:b/>
          <w:sz w:val="28"/>
          <w:szCs w:val="28"/>
        </w:rPr>
        <w:t xml:space="preserve">                           10213</w:t>
      </w:r>
      <w:r w:rsidR="0009117E">
        <w:rPr>
          <w:rFonts w:ascii="Times New Roman" w:hAnsi="Times New Roman" w:cs="Times New Roman"/>
          <w:b/>
          <w:sz w:val="28"/>
          <w:szCs w:val="28"/>
        </w:rPr>
        <w:t xml:space="preserve">         </w:t>
      </w:r>
      <w:r w:rsidR="00071935">
        <w:rPr>
          <w:rFonts w:ascii="Times New Roman" w:hAnsi="Times New Roman" w:cs="Times New Roman"/>
          <w:b/>
          <w:sz w:val="28"/>
          <w:szCs w:val="28"/>
        </w:rPr>
        <w:t xml:space="preserve">                           10121</w:t>
      </w:r>
    </w:p>
    <w:p w:rsidR="00201224" w:rsidRPr="00201224" w:rsidRDefault="00201224" w:rsidP="00704406">
      <w:pPr>
        <w:pStyle w:val="a4"/>
        <w:spacing w:line="276" w:lineRule="auto"/>
        <w:ind w:left="-284" w:firstLine="851"/>
        <w:contextualSpacing/>
        <w:jc w:val="both"/>
        <w:rPr>
          <w:rFonts w:ascii="Times New Roman" w:hAnsi="Times New Roman" w:cs="Times New Roman"/>
          <w:b/>
          <w:i/>
          <w:sz w:val="28"/>
          <w:szCs w:val="28"/>
        </w:rPr>
      </w:pPr>
    </w:p>
    <w:p w:rsidR="00704406" w:rsidRPr="00925AE8" w:rsidRDefault="00704406" w:rsidP="00ED0B70">
      <w:pPr>
        <w:pStyle w:val="a4"/>
        <w:spacing w:line="276" w:lineRule="auto"/>
        <w:ind w:firstLine="567"/>
        <w:contextualSpacing/>
        <w:jc w:val="both"/>
        <w:rPr>
          <w:rFonts w:ascii="Times New Roman" w:hAnsi="Times New Roman" w:cs="Times New Roman"/>
          <w:sz w:val="28"/>
          <w:szCs w:val="28"/>
        </w:rPr>
      </w:pPr>
      <w:r w:rsidRPr="00925AE8">
        <w:rPr>
          <w:rFonts w:ascii="Times New Roman" w:hAnsi="Times New Roman" w:cs="Times New Roman"/>
          <w:sz w:val="28"/>
          <w:szCs w:val="28"/>
        </w:rPr>
        <w:lastRenderedPageBreak/>
        <w:t>Методологической и нормативно-правовой основой Доклада председателя администрации муниципального района «Пий-</w:t>
      </w:r>
      <w:proofErr w:type="spellStart"/>
      <w:r w:rsidRPr="00925AE8">
        <w:rPr>
          <w:rFonts w:ascii="Times New Roman" w:hAnsi="Times New Roman" w:cs="Times New Roman"/>
          <w:sz w:val="28"/>
          <w:szCs w:val="28"/>
        </w:rPr>
        <w:t>Хемский</w:t>
      </w:r>
      <w:proofErr w:type="spellEnd"/>
      <w:r w:rsidRPr="00925AE8">
        <w:rPr>
          <w:rFonts w:ascii="Times New Roman" w:hAnsi="Times New Roman" w:cs="Times New Roman"/>
          <w:sz w:val="28"/>
          <w:szCs w:val="28"/>
        </w:rPr>
        <w:t xml:space="preserve"> </w:t>
      </w:r>
      <w:proofErr w:type="spellStart"/>
      <w:r w:rsidRPr="00925AE8">
        <w:rPr>
          <w:rFonts w:ascii="Times New Roman" w:hAnsi="Times New Roman" w:cs="Times New Roman"/>
          <w:sz w:val="28"/>
          <w:szCs w:val="28"/>
        </w:rPr>
        <w:t>кожуун</w:t>
      </w:r>
      <w:proofErr w:type="spellEnd"/>
      <w:r w:rsidRPr="00925AE8">
        <w:rPr>
          <w:rFonts w:ascii="Times New Roman" w:hAnsi="Times New Roman" w:cs="Times New Roman"/>
          <w:sz w:val="28"/>
          <w:szCs w:val="28"/>
        </w:rPr>
        <w:t xml:space="preserve"> Республики Тыва» о достигнутых значениях показателей для оценки эффективности деятельности органов местного самоуправления за отчетный год и их планируемых значениях на трехлетний период явились:</w:t>
      </w:r>
    </w:p>
    <w:p w:rsidR="00704406" w:rsidRPr="00925AE8" w:rsidRDefault="00704406" w:rsidP="00ED0B70">
      <w:pPr>
        <w:pStyle w:val="a4"/>
        <w:spacing w:line="276" w:lineRule="auto"/>
        <w:ind w:firstLine="567"/>
        <w:contextualSpacing/>
        <w:jc w:val="both"/>
        <w:rPr>
          <w:rFonts w:ascii="Times New Roman" w:hAnsi="Times New Roman" w:cs="Times New Roman"/>
          <w:sz w:val="28"/>
          <w:szCs w:val="28"/>
        </w:rPr>
      </w:pPr>
      <w:r w:rsidRPr="00925AE8">
        <w:rPr>
          <w:rFonts w:ascii="Times New Roman"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w:t>
      </w:r>
    </w:p>
    <w:p w:rsidR="00704406" w:rsidRPr="00925AE8" w:rsidRDefault="00704406" w:rsidP="00ED0B70">
      <w:pPr>
        <w:pStyle w:val="a4"/>
        <w:spacing w:line="276" w:lineRule="auto"/>
        <w:ind w:firstLine="851"/>
        <w:contextualSpacing/>
        <w:jc w:val="both"/>
        <w:rPr>
          <w:rFonts w:ascii="Times New Roman" w:hAnsi="Times New Roman" w:cs="Times New Roman"/>
          <w:sz w:val="28"/>
          <w:szCs w:val="28"/>
        </w:rPr>
      </w:pPr>
      <w:r w:rsidRPr="00925AE8">
        <w:rPr>
          <w:rFonts w:ascii="Times New Roman" w:hAnsi="Times New Roman" w:cs="Times New Roman"/>
          <w:sz w:val="28"/>
          <w:szCs w:val="28"/>
        </w:rPr>
        <w:t>- Указ Президента Российской Федерации от 17 декабря 2012 года № 1317 «О мерах по реализации Указа Президента Российской Федерации от 28 апреля 2008 года № 607 «Об оценке деятельности органов местного самоуправления городских округов и муниципальных районов»;</w:t>
      </w:r>
    </w:p>
    <w:p w:rsidR="00704406" w:rsidRPr="00925AE8" w:rsidRDefault="00704406" w:rsidP="00ED0B70">
      <w:pPr>
        <w:pStyle w:val="a4"/>
        <w:spacing w:line="276" w:lineRule="auto"/>
        <w:ind w:firstLine="567"/>
        <w:contextualSpacing/>
        <w:jc w:val="both"/>
        <w:rPr>
          <w:rFonts w:ascii="Times New Roman" w:hAnsi="Times New Roman" w:cs="Times New Roman"/>
          <w:sz w:val="28"/>
          <w:szCs w:val="28"/>
        </w:rPr>
      </w:pPr>
      <w:r w:rsidRPr="00925AE8">
        <w:rPr>
          <w:rFonts w:ascii="Times New Roman" w:hAnsi="Times New Roman" w:cs="Times New Roman"/>
          <w:sz w:val="28"/>
          <w:szCs w:val="28"/>
        </w:rPr>
        <w:tab/>
        <w:t>- Указ Президента Российской Федерации от 7 мая 2012 года № 601 «Об основных направлениях совершенствования системы государственного управления»;</w:t>
      </w:r>
    </w:p>
    <w:p w:rsidR="00704406" w:rsidRPr="00925AE8" w:rsidRDefault="00704406" w:rsidP="0009117E">
      <w:pPr>
        <w:pStyle w:val="a4"/>
        <w:spacing w:line="276" w:lineRule="auto"/>
        <w:ind w:firstLine="567"/>
        <w:contextualSpacing/>
        <w:jc w:val="both"/>
        <w:rPr>
          <w:rFonts w:ascii="Times New Roman" w:hAnsi="Times New Roman" w:cs="Times New Roman"/>
          <w:sz w:val="28"/>
          <w:szCs w:val="28"/>
        </w:rPr>
      </w:pPr>
      <w:r w:rsidRPr="00925AE8">
        <w:rPr>
          <w:rFonts w:ascii="Times New Roman" w:hAnsi="Times New Roman" w:cs="Times New Roman"/>
          <w:sz w:val="28"/>
          <w:szCs w:val="28"/>
        </w:rPr>
        <w:tab/>
        <w:t>- Постановление Правительства Респ</w:t>
      </w:r>
      <w:r>
        <w:rPr>
          <w:rFonts w:ascii="Times New Roman" w:hAnsi="Times New Roman" w:cs="Times New Roman"/>
          <w:sz w:val="28"/>
          <w:szCs w:val="28"/>
        </w:rPr>
        <w:t>ублики Тыва от 10 апреля 2012 го</w:t>
      </w:r>
      <w:r w:rsidRPr="00925AE8">
        <w:rPr>
          <w:rFonts w:ascii="Times New Roman" w:hAnsi="Times New Roman" w:cs="Times New Roman"/>
          <w:sz w:val="28"/>
          <w:szCs w:val="28"/>
        </w:rPr>
        <w:t>да № 203 «Об оценке эффективности деятельности органов местного самоуправления городских округов и муниципальных районов Республики Тыва.</w:t>
      </w:r>
    </w:p>
    <w:p w:rsidR="003448BE" w:rsidRDefault="003448BE" w:rsidP="00ED0B70">
      <w:pPr>
        <w:pStyle w:val="a4"/>
        <w:spacing w:after="240"/>
        <w:ind w:left="-284" w:firstLine="851"/>
        <w:contextualSpacing/>
        <w:jc w:val="center"/>
        <w:rPr>
          <w:rFonts w:ascii="Times New Roman" w:hAnsi="Times New Roman" w:cs="Times New Roman"/>
          <w:b/>
          <w:sz w:val="28"/>
          <w:szCs w:val="28"/>
        </w:rPr>
      </w:pPr>
    </w:p>
    <w:p w:rsidR="00230367" w:rsidRDefault="00ED0B70" w:rsidP="00ED0B70">
      <w:pPr>
        <w:pStyle w:val="a4"/>
        <w:spacing w:after="240"/>
        <w:ind w:left="-284" w:firstLine="851"/>
        <w:contextualSpacing/>
        <w:jc w:val="center"/>
        <w:rPr>
          <w:rFonts w:ascii="Times New Roman" w:hAnsi="Times New Roman" w:cs="Times New Roman"/>
          <w:b/>
          <w:sz w:val="28"/>
          <w:szCs w:val="28"/>
        </w:rPr>
      </w:pPr>
      <w:r>
        <w:rPr>
          <w:rFonts w:ascii="Times New Roman" w:hAnsi="Times New Roman" w:cs="Times New Roman"/>
          <w:b/>
          <w:sz w:val="28"/>
          <w:szCs w:val="28"/>
        </w:rPr>
        <w:t>Экономическое развитие</w:t>
      </w:r>
    </w:p>
    <w:p w:rsidR="00ED0B70" w:rsidRPr="00060779" w:rsidRDefault="00ED0B70" w:rsidP="00B06BC1">
      <w:pPr>
        <w:spacing w:after="0"/>
        <w:ind w:firstLine="567"/>
        <w:jc w:val="both"/>
        <w:rPr>
          <w:rFonts w:ascii="Times New Roman" w:hAnsi="Times New Roman" w:cs="Times New Roman"/>
          <w:sz w:val="28"/>
          <w:szCs w:val="28"/>
        </w:rPr>
      </w:pPr>
      <w:r w:rsidRPr="00060779">
        <w:rPr>
          <w:rFonts w:ascii="Times New Roman" w:hAnsi="Times New Roman" w:cs="Times New Roman"/>
          <w:b/>
          <w:iCs/>
          <w:sz w:val="28"/>
          <w:szCs w:val="28"/>
        </w:rPr>
        <w:t>Развитие предпринимательства.</w:t>
      </w:r>
      <w:r>
        <w:rPr>
          <w:rFonts w:ascii="Times New Roman" w:hAnsi="Times New Roman" w:cs="Times New Roman"/>
          <w:sz w:val="28"/>
          <w:szCs w:val="28"/>
        </w:rPr>
        <w:t xml:space="preserve"> </w:t>
      </w:r>
      <w:r w:rsidRPr="00060779">
        <w:rPr>
          <w:rFonts w:ascii="Times New Roman" w:hAnsi="Times New Roman" w:cs="Times New Roman"/>
          <w:sz w:val="28"/>
          <w:szCs w:val="28"/>
        </w:rPr>
        <w:t xml:space="preserve">Администрацией </w:t>
      </w:r>
      <w:r>
        <w:rPr>
          <w:rFonts w:ascii="Times New Roman" w:hAnsi="Times New Roman" w:cs="Times New Roman"/>
          <w:sz w:val="28"/>
          <w:szCs w:val="28"/>
        </w:rPr>
        <w:t>Пий-</w:t>
      </w:r>
      <w:proofErr w:type="spellStart"/>
      <w:r>
        <w:rPr>
          <w:rFonts w:ascii="Times New Roman" w:hAnsi="Times New Roman" w:cs="Times New Roman"/>
          <w:sz w:val="28"/>
          <w:szCs w:val="28"/>
        </w:rPr>
        <w:t>Хемского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постоянно проводя</w:t>
      </w:r>
      <w:r w:rsidRPr="00060779">
        <w:rPr>
          <w:rFonts w:ascii="Times New Roman" w:hAnsi="Times New Roman" w:cs="Times New Roman"/>
          <w:sz w:val="28"/>
          <w:szCs w:val="28"/>
        </w:rPr>
        <w:t xml:space="preserve">тся </w:t>
      </w:r>
      <w:r>
        <w:rPr>
          <w:rFonts w:ascii="Times New Roman" w:hAnsi="Times New Roman" w:cs="Times New Roman"/>
          <w:sz w:val="28"/>
          <w:szCs w:val="28"/>
        </w:rPr>
        <w:t>работы по</w:t>
      </w:r>
      <w:r w:rsidRPr="000C17CC">
        <w:rPr>
          <w:rFonts w:ascii="Times New Roman" w:hAnsi="Times New Roman" w:cs="Times New Roman"/>
          <w:sz w:val="28"/>
          <w:szCs w:val="28"/>
        </w:rPr>
        <w:t xml:space="preserve"> улучшению условий ведения предпринимательской деятельности</w:t>
      </w:r>
      <w:r w:rsidRPr="00060779">
        <w:rPr>
          <w:rFonts w:ascii="Times New Roman" w:hAnsi="Times New Roman" w:cs="Times New Roman"/>
          <w:sz w:val="28"/>
          <w:szCs w:val="28"/>
        </w:rPr>
        <w:t xml:space="preserve"> на территории </w:t>
      </w:r>
      <w:proofErr w:type="spellStart"/>
      <w:r w:rsidRPr="00060779">
        <w:rPr>
          <w:rFonts w:ascii="Times New Roman" w:hAnsi="Times New Roman" w:cs="Times New Roman"/>
          <w:sz w:val="28"/>
          <w:szCs w:val="28"/>
        </w:rPr>
        <w:t>кожууна</w:t>
      </w:r>
      <w:proofErr w:type="spellEnd"/>
      <w:r w:rsidRPr="00060779">
        <w:rPr>
          <w:rFonts w:ascii="Times New Roman" w:hAnsi="Times New Roman" w:cs="Times New Roman"/>
          <w:sz w:val="28"/>
          <w:szCs w:val="28"/>
        </w:rPr>
        <w:t>.</w:t>
      </w:r>
    </w:p>
    <w:p w:rsidR="00ED0B70" w:rsidRDefault="00ED0B70" w:rsidP="00ED0B70">
      <w:pPr>
        <w:spacing w:after="0"/>
        <w:ind w:firstLine="142"/>
        <w:jc w:val="both"/>
        <w:rPr>
          <w:rFonts w:ascii="Times New Roman" w:hAnsi="Times New Roman" w:cs="Times New Roman"/>
          <w:sz w:val="28"/>
          <w:szCs w:val="28"/>
        </w:rPr>
      </w:pPr>
      <w:r>
        <w:rPr>
          <w:rFonts w:ascii="Times New Roman" w:hAnsi="Times New Roman" w:cs="Times New Roman"/>
          <w:sz w:val="28"/>
          <w:szCs w:val="28"/>
        </w:rPr>
        <w:t xml:space="preserve">      Количество субъектов</w:t>
      </w:r>
      <w:r w:rsidRPr="00D900D2">
        <w:rPr>
          <w:rFonts w:ascii="Times New Roman" w:hAnsi="Times New Roman" w:cs="Times New Roman"/>
          <w:sz w:val="28"/>
          <w:szCs w:val="28"/>
        </w:rPr>
        <w:t xml:space="preserve"> малого и среднего предпринимательства</w:t>
      </w:r>
      <w:r>
        <w:rPr>
          <w:rFonts w:ascii="Times New Roman" w:hAnsi="Times New Roman" w:cs="Times New Roman"/>
          <w:sz w:val="28"/>
          <w:szCs w:val="28"/>
        </w:rPr>
        <w:t xml:space="preserve"> рассматривается как по реестру </w:t>
      </w:r>
      <w:r w:rsidRPr="00D900D2">
        <w:rPr>
          <w:rFonts w:ascii="Times New Roman" w:hAnsi="Times New Roman" w:cs="Times New Roman"/>
          <w:sz w:val="28"/>
          <w:szCs w:val="28"/>
        </w:rPr>
        <w:t>органов государственной статистики</w:t>
      </w:r>
      <w:r>
        <w:rPr>
          <w:rFonts w:ascii="Times New Roman" w:hAnsi="Times New Roman" w:cs="Times New Roman"/>
          <w:sz w:val="28"/>
          <w:szCs w:val="28"/>
        </w:rPr>
        <w:t xml:space="preserve">, так и по Единому реестру федеральной налоговой службы. </w:t>
      </w:r>
      <w:r w:rsidR="00AC502D">
        <w:rPr>
          <w:rFonts w:ascii="Times New Roman" w:hAnsi="Times New Roman" w:cs="Times New Roman"/>
          <w:sz w:val="28"/>
          <w:szCs w:val="28"/>
        </w:rPr>
        <w:t xml:space="preserve">В </w:t>
      </w:r>
      <w:proofErr w:type="spellStart"/>
      <w:r w:rsidR="00AC502D">
        <w:rPr>
          <w:rFonts w:ascii="Times New Roman" w:hAnsi="Times New Roman" w:cs="Times New Roman"/>
          <w:sz w:val="28"/>
          <w:szCs w:val="28"/>
        </w:rPr>
        <w:t>кожууне</w:t>
      </w:r>
      <w:proofErr w:type="spellEnd"/>
      <w:r w:rsidR="00AC502D">
        <w:rPr>
          <w:rFonts w:ascii="Times New Roman" w:hAnsi="Times New Roman" w:cs="Times New Roman"/>
          <w:sz w:val="28"/>
          <w:szCs w:val="28"/>
        </w:rPr>
        <w:t xml:space="preserve"> на 1</w:t>
      </w:r>
      <w:r w:rsidR="00017353">
        <w:rPr>
          <w:rFonts w:ascii="Times New Roman" w:hAnsi="Times New Roman" w:cs="Times New Roman"/>
          <w:sz w:val="28"/>
          <w:szCs w:val="28"/>
        </w:rPr>
        <w:t>0</w:t>
      </w:r>
      <w:r w:rsidR="00AC502D">
        <w:rPr>
          <w:rFonts w:ascii="Times New Roman" w:hAnsi="Times New Roman" w:cs="Times New Roman"/>
          <w:sz w:val="28"/>
          <w:szCs w:val="28"/>
        </w:rPr>
        <w:t xml:space="preserve"> января 2022</w:t>
      </w:r>
      <w:r w:rsidRPr="00D900D2">
        <w:rPr>
          <w:rFonts w:ascii="Times New Roman" w:hAnsi="Times New Roman" w:cs="Times New Roman"/>
          <w:sz w:val="28"/>
          <w:szCs w:val="28"/>
        </w:rPr>
        <w:t>г. по данным органов государственной статистики количество зарегистрированных субъектов малого и среднего п</w:t>
      </w:r>
      <w:r w:rsidR="00C218F9">
        <w:rPr>
          <w:rFonts w:ascii="Times New Roman" w:hAnsi="Times New Roman" w:cs="Times New Roman"/>
          <w:sz w:val="28"/>
          <w:szCs w:val="28"/>
        </w:rPr>
        <w:t>редпринимательства составило 168</w:t>
      </w:r>
      <w:r w:rsidRPr="00D900D2">
        <w:rPr>
          <w:rFonts w:ascii="Times New Roman" w:hAnsi="Times New Roman" w:cs="Times New Roman"/>
          <w:sz w:val="28"/>
          <w:szCs w:val="28"/>
        </w:rPr>
        <w:t xml:space="preserve"> единицы, в том числе в сфере торг</w:t>
      </w:r>
      <w:r w:rsidR="00C218F9">
        <w:rPr>
          <w:rFonts w:ascii="Times New Roman" w:hAnsi="Times New Roman" w:cs="Times New Roman"/>
          <w:sz w:val="28"/>
          <w:szCs w:val="28"/>
        </w:rPr>
        <w:t xml:space="preserve">овли - 65 </w:t>
      </w:r>
      <w:proofErr w:type="spellStart"/>
      <w:r w:rsidR="00C218F9">
        <w:rPr>
          <w:rFonts w:ascii="Times New Roman" w:hAnsi="Times New Roman" w:cs="Times New Roman"/>
          <w:sz w:val="28"/>
          <w:szCs w:val="28"/>
        </w:rPr>
        <w:t>ед</w:t>
      </w:r>
      <w:proofErr w:type="spellEnd"/>
      <w:r w:rsidR="00C218F9">
        <w:rPr>
          <w:rFonts w:ascii="Times New Roman" w:hAnsi="Times New Roman" w:cs="Times New Roman"/>
          <w:sz w:val="28"/>
          <w:szCs w:val="28"/>
        </w:rPr>
        <w:t>, в сельском хозяйстве 57</w:t>
      </w:r>
      <w:r w:rsidRPr="00D900D2">
        <w:rPr>
          <w:rFonts w:ascii="Times New Roman" w:hAnsi="Times New Roman" w:cs="Times New Roman"/>
          <w:sz w:val="28"/>
          <w:szCs w:val="28"/>
        </w:rPr>
        <w:t xml:space="preserve"> ед</w:t>
      </w:r>
      <w:r w:rsidR="00C218F9">
        <w:rPr>
          <w:rFonts w:ascii="Times New Roman" w:hAnsi="Times New Roman" w:cs="Times New Roman"/>
          <w:sz w:val="28"/>
          <w:szCs w:val="28"/>
        </w:rPr>
        <w:t>., обрабатывающих производств 9</w:t>
      </w:r>
      <w:r w:rsidR="002A1334">
        <w:rPr>
          <w:rFonts w:ascii="Times New Roman" w:hAnsi="Times New Roman" w:cs="Times New Roman"/>
          <w:sz w:val="28"/>
          <w:szCs w:val="28"/>
        </w:rPr>
        <w:t xml:space="preserve"> ед., транспортн</w:t>
      </w:r>
      <w:r w:rsidR="00C218F9">
        <w:rPr>
          <w:rFonts w:ascii="Times New Roman" w:hAnsi="Times New Roman" w:cs="Times New Roman"/>
          <w:sz w:val="28"/>
          <w:szCs w:val="28"/>
        </w:rPr>
        <w:t>ые услуги 9 ед. и прочей деятельности 2</w:t>
      </w:r>
      <w:r w:rsidR="002A1334">
        <w:rPr>
          <w:rFonts w:ascii="Times New Roman" w:hAnsi="Times New Roman" w:cs="Times New Roman"/>
          <w:sz w:val="28"/>
          <w:szCs w:val="28"/>
        </w:rPr>
        <w:t>8</w:t>
      </w:r>
      <w:r w:rsidRPr="00D900D2">
        <w:rPr>
          <w:rFonts w:ascii="Times New Roman" w:hAnsi="Times New Roman" w:cs="Times New Roman"/>
          <w:sz w:val="28"/>
          <w:szCs w:val="28"/>
        </w:rPr>
        <w:t xml:space="preserve"> ед</w:t>
      </w:r>
      <w:r>
        <w:rPr>
          <w:rFonts w:ascii="Times New Roman" w:hAnsi="Times New Roman" w:cs="Times New Roman"/>
          <w:sz w:val="28"/>
          <w:szCs w:val="28"/>
        </w:rPr>
        <w:t>иниц</w:t>
      </w:r>
      <w:r w:rsidRPr="00D900D2">
        <w:rPr>
          <w:rFonts w:ascii="Times New Roman" w:hAnsi="Times New Roman" w:cs="Times New Roman"/>
          <w:sz w:val="28"/>
          <w:szCs w:val="28"/>
        </w:rPr>
        <w:t>.</w:t>
      </w:r>
      <w:r w:rsidR="00C218F9">
        <w:rPr>
          <w:rFonts w:ascii="Times New Roman" w:hAnsi="Times New Roman" w:cs="Times New Roman"/>
          <w:sz w:val="28"/>
          <w:szCs w:val="28"/>
        </w:rPr>
        <w:t xml:space="preserve"> В сельском хозяйстве уменьшение составило 5</w:t>
      </w:r>
      <w:r w:rsidR="002A1334" w:rsidRPr="002A1334">
        <w:rPr>
          <w:rFonts w:ascii="Times New Roman" w:hAnsi="Times New Roman" w:cs="Times New Roman"/>
          <w:sz w:val="28"/>
          <w:szCs w:val="28"/>
        </w:rPr>
        <w:t>% (</w:t>
      </w:r>
      <w:r w:rsidR="00C218F9">
        <w:rPr>
          <w:rFonts w:ascii="Times New Roman" w:hAnsi="Times New Roman" w:cs="Times New Roman"/>
          <w:sz w:val="28"/>
          <w:szCs w:val="28"/>
        </w:rPr>
        <w:t>на 3 ед. мен</w:t>
      </w:r>
      <w:r w:rsidR="002A1334">
        <w:rPr>
          <w:rFonts w:ascii="Times New Roman" w:hAnsi="Times New Roman" w:cs="Times New Roman"/>
          <w:sz w:val="28"/>
          <w:szCs w:val="28"/>
        </w:rPr>
        <w:t>ьше), в</w:t>
      </w:r>
      <w:r w:rsidR="00C218F9">
        <w:rPr>
          <w:rFonts w:ascii="Times New Roman" w:hAnsi="Times New Roman" w:cs="Times New Roman"/>
          <w:sz w:val="28"/>
          <w:szCs w:val="28"/>
        </w:rPr>
        <w:t xml:space="preserve"> сфере розничной торговли увеличение составило 25% (на 13 ед. бол</w:t>
      </w:r>
      <w:r w:rsidR="002A1334">
        <w:rPr>
          <w:rFonts w:ascii="Times New Roman" w:hAnsi="Times New Roman" w:cs="Times New Roman"/>
          <w:sz w:val="28"/>
          <w:szCs w:val="28"/>
        </w:rPr>
        <w:t xml:space="preserve">ьше), в остальных сферах деятельности количество субъектов остается на уровне.  </w:t>
      </w:r>
      <w:r w:rsidR="007D5A92">
        <w:rPr>
          <w:rFonts w:ascii="Times New Roman" w:hAnsi="Times New Roman" w:cs="Times New Roman"/>
          <w:sz w:val="28"/>
          <w:szCs w:val="28"/>
        </w:rPr>
        <w:t>Одним из основных</w:t>
      </w:r>
      <w:r>
        <w:rPr>
          <w:rFonts w:ascii="Times New Roman" w:hAnsi="Times New Roman" w:cs="Times New Roman"/>
          <w:sz w:val="28"/>
          <w:szCs w:val="28"/>
        </w:rPr>
        <w:t xml:space="preserve"> показателей уровня развития предпринимательства является среднесписочная численность </w:t>
      </w:r>
      <w:r w:rsidRPr="00D900D2">
        <w:rPr>
          <w:rFonts w:ascii="Times New Roman" w:hAnsi="Times New Roman" w:cs="Times New Roman"/>
          <w:sz w:val="28"/>
          <w:szCs w:val="28"/>
        </w:rPr>
        <w:t>офи</w:t>
      </w:r>
      <w:r>
        <w:rPr>
          <w:rFonts w:ascii="Times New Roman" w:hAnsi="Times New Roman" w:cs="Times New Roman"/>
          <w:sz w:val="28"/>
          <w:szCs w:val="28"/>
        </w:rPr>
        <w:t xml:space="preserve">циально занятых в малом бизнесе, </w:t>
      </w:r>
      <w:r w:rsidRPr="00D900D2">
        <w:rPr>
          <w:rFonts w:ascii="Times New Roman" w:hAnsi="Times New Roman" w:cs="Times New Roman"/>
          <w:sz w:val="28"/>
          <w:szCs w:val="28"/>
        </w:rPr>
        <w:t>включая самих субъектов предпринимательства.</w:t>
      </w:r>
      <w:r>
        <w:rPr>
          <w:rFonts w:ascii="Times New Roman" w:hAnsi="Times New Roman" w:cs="Times New Roman"/>
          <w:sz w:val="28"/>
          <w:szCs w:val="28"/>
        </w:rPr>
        <w:t xml:space="preserve"> Этот пок</w:t>
      </w:r>
      <w:r w:rsidR="005520AC">
        <w:rPr>
          <w:rFonts w:ascii="Times New Roman" w:hAnsi="Times New Roman" w:cs="Times New Roman"/>
          <w:sz w:val="28"/>
          <w:szCs w:val="28"/>
        </w:rPr>
        <w:t xml:space="preserve">азатель в </w:t>
      </w:r>
      <w:proofErr w:type="spellStart"/>
      <w:r w:rsidR="005520AC">
        <w:rPr>
          <w:rFonts w:ascii="Times New Roman" w:hAnsi="Times New Roman" w:cs="Times New Roman"/>
          <w:sz w:val="28"/>
          <w:szCs w:val="28"/>
        </w:rPr>
        <w:t>кожууне</w:t>
      </w:r>
      <w:proofErr w:type="spellEnd"/>
      <w:r w:rsidR="005520AC">
        <w:rPr>
          <w:rFonts w:ascii="Times New Roman" w:hAnsi="Times New Roman" w:cs="Times New Roman"/>
          <w:sz w:val="28"/>
          <w:szCs w:val="28"/>
        </w:rPr>
        <w:t xml:space="preserve"> составляет 432 единиц при плане 374, т.е. 168</w:t>
      </w:r>
      <w:r w:rsidR="007D5A92">
        <w:rPr>
          <w:rFonts w:ascii="Times New Roman" w:hAnsi="Times New Roman" w:cs="Times New Roman"/>
          <w:sz w:val="28"/>
          <w:szCs w:val="28"/>
        </w:rPr>
        <w:t xml:space="preserve"> с</w:t>
      </w:r>
      <w:r w:rsidR="005520AC">
        <w:rPr>
          <w:rFonts w:ascii="Times New Roman" w:hAnsi="Times New Roman" w:cs="Times New Roman"/>
          <w:sz w:val="28"/>
          <w:szCs w:val="28"/>
        </w:rPr>
        <w:t>убъектов МСП, 143</w:t>
      </w:r>
      <w:r w:rsidR="007D5A92">
        <w:rPr>
          <w:rFonts w:ascii="Times New Roman" w:hAnsi="Times New Roman" w:cs="Times New Roman"/>
          <w:sz w:val="28"/>
          <w:szCs w:val="28"/>
        </w:rPr>
        <w:t xml:space="preserve"> работников, занятых в сфере малого </w:t>
      </w:r>
      <w:r w:rsidR="005520AC">
        <w:rPr>
          <w:rFonts w:ascii="Times New Roman" w:hAnsi="Times New Roman" w:cs="Times New Roman"/>
          <w:sz w:val="28"/>
          <w:szCs w:val="28"/>
        </w:rPr>
        <w:t xml:space="preserve">и среднего предпринимательства и 126 </w:t>
      </w:r>
      <w:proofErr w:type="spellStart"/>
      <w:r w:rsidR="005520AC">
        <w:rPr>
          <w:rFonts w:ascii="Times New Roman" w:hAnsi="Times New Roman" w:cs="Times New Roman"/>
          <w:sz w:val="28"/>
          <w:szCs w:val="28"/>
        </w:rPr>
        <w:t>самозанятых</w:t>
      </w:r>
      <w:proofErr w:type="spellEnd"/>
      <w:r w:rsidR="005520AC">
        <w:rPr>
          <w:rFonts w:ascii="Times New Roman" w:hAnsi="Times New Roman" w:cs="Times New Roman"/>
          <w:sz w:val="28"/>
          <w:szCs w:val="28"/>
        </w:rPr>
        <w:t>.</w:t>
      </w:r>
      <w:r w:rsidR="00EF0C5A">
        <w:rPr>
          <w:rFonts w:ascii="Times New Roman" w:hAnsi="Times New Roman" w:cs="Times New Roman"/>
          <w:sz w:val="28"/>
          <w:szCs w:val="28"/>
        </w:rPr>
        <w:t xml:space="preserve"> </w:t>
      </w:r>
      <w:r w:rsidR="007D5A92">
        <w:rPr>
          <w:rFonts w:ascii="Times New Roman" w:hAnsi="Times New Roman" w:cs="Times New Roman"/>
          <w:sz w:val="28"/>
          <w:szCs w:val="28"/>
        </w:rPr>
        <w:t xml:space="preserve">Доля среднесписочной численности работников малых и средних предприятий в </w:t>
      </w:r>
      <w:r w:rsidR="007D5A92">
        <w:rPr>
          <w:rFonts w:ascii="Times New Roman" w:hAnsi="Times New Roman" w:cs="Times New Roman"/>
          <w:sz w:val="28"/>
          <w:szCs w:val="28"/>
        </w:rPr>
        <w:lastRenderedPageBreak/>
        <w:t xml:space="preserve">среднесписочной численности работников всех предприятий и организаций </w:t>
      </w:r>
      <w:proofErr w:type="spellStart"/>
      <w:r w:rsidR="005520AC">
        <w:rPr>
          <w:rFonts w:ascii="Times New Roman" w:hAnsi="Times New Roman" w:cs="Times New Roman"/>
          <w:sz w:val="28"/>
          <w:szCs w:val="28"/>
        </w:rPr>
        <w:t>кожууна</w:t>
      </w:r>
      <w:proofErr w:type="spellEnd"/>
      <w:r w:rsidR="005520AC">
        <w:rPr>
          <w:rFonts w:ascii="Times New Roman" w:hAnsi="Times New Roman" w:cs="Times New Roman"/>
          <w:sz w:val="28"/>
          <w:szCs w:val="28"/>
        </w:rPr>
        <w:t xml:space="preserve"> составляет 27,7</w:t>
      </w:r>
      <w:r w:rsidR="00134341">
        <w:rPr>
          <w:rFonts w:ascii="Times New Roman" w:hAnsi="Times New Roman" w:cs="Times New Roman"/>
          <w:sz w:val="28"/>
          <w:szCs w:val="28"/>
        </w:rPr>
        <w:t xml:space="preserve">% что в 2 раза больше уровня прошлого года. </w:t>
      </w:r>
      <w:r w:rsidR="007D5A92" w:rsidRPr="005520AC">
        <w:rPr>
          <w:rFonts w:ascii="Times New Roman" w:hAnsi="Times New Roman" w:cs="Times New Roman"/>
          <w:color w:val="FF0000"/>
          <w:sz w:val="28"/>
          <w:szCs w:val="28"/>
        </w:rPr>
        <w:t xml:space="preserve"> </w:t>
      </w:r>
    </w:p>
    <w:p w:rsidR="00ED0B70" w:rsidRDefault="00ED0B70" w:rsidP="00B06BC1">
      <w:pPr>
        <w:spacing w:after="0"/>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D900D2">
        <w:rPr>
          <w:rFonts w:ascii="Times New Roman" w:hAnsi="Times New Roman" w:cs="Times New Roman"/>
          <w:sz w:val="28"/>
          <w:szCs w:val="28"/>
        </w:rPr>
        <w:t xml:space="preserve">За отчетный период объем отгруженных товаров собственного производства составил </w:t>
      </w:r>
      <w:r w:rsidR="00134341">
        <w:rPr>
          <w:rFonts w:ascii="Times New Roman" w:hAnsi="Times New Roman" w:cs="Times New Roman"/>
          <w:sz w:val="28"/>
          <w:szCs w:val="28"/>
        </w:rPr>
        <w:t>135</w:t>
      </w:r>
      <w:r w:rsidRPr="00D900D2">
        <w:rPr>
          <w:rFonts w:ascii="Times New Roman" w:hAnsi="Times New Roman" w:cs="Times New Roman"/>
          <w:sz w:val="28"/>
          <w:szCs w:val="28"/>
        </w:rPr>
        <w:t xml:space="preserve"> млн. рублей</w:t>
      </w:r>
      <w:r w:rsidR="00134341">
        <w:rPr>
          <w:rFonts w:ascii="Times New Roman" w:hAnsi="Times New Roman" w:cs="Times New Roman"/>
          <w:sz w:val="28"/>
          <w:szCs w:val="28"/>
        </w:rPr>
        <w:t>, темп роста 3,4</w:t>
      </w:r>
      <w:r w:rsidRPr="00D900D2">
        <w:rPr>
          <w:rFonts w:ascii="Times New Roman" w:hAnsi="Times New Roman" w:cs="Times New Roman"/>
          <w:sz w:val="28"/>
          <w:szCs w:val="28"/>
        </w:rPr>
        <w:t xml:space="preserve">%. </w:t>
      </w:r>
      <w:r>
        <w:rPr>
          <w:rFonts w:ascii="Times New Roman" w:hAnsi="Times New Roman" w:cs="Times New Roman"/>
          <w:sz w:val="28"/>
          <w:szCs w:val="28"/>
        </w:rPr>
        <w:t>В</w:t>
      </w:r>
      <w:r w:rsidRPr="00060779">
        <w:rPr>
          <w:rFonts w:ascii="Times New Roman" w:hAnsi="Times New Roman" w:cs="Times New Roman"/>
          <w:sz w:val="28"/>
          <w:szCs w:val="28"/>
        </w:rPr>
        <w:t xml:space="preserve"> </w:t>
      </w:r>
      <w:proofErr w:type="spellStart"/>
      <w:r w:rsidRPr="00060779">
        <w:rPr>
          <w:rFonts w:ascii="Times New Roman" w:hAnsi="Times New Roman" w:cs="Times New Roman"/>
          <w:sz w:val="28"/>
          <w:szCs w:val="28"/>
        </w:rPr>
        <w:t>кожууне</w:t>
      </w:r>
      <w:proofErr w:type="spellEnd"/>
      <w:r w:rsidRPr="00060779">
        <w:rPr>
          <w:rFonts w:ascii="Times New Roman" w:hAnsi="Times New Roman" w:cs="Times New Roman"/>
          <w:sz w:val="28"/>
          <w:szCs w:val="28"/>
        </w:rPr>
        <w:t xml:space="preserve"> функци</w:t>
      </w:r>
      <w:r w:rsidR="00134341">
        <w:rPr>
          <w:rFonts w:ascii="Times New Roman" w:hAnsi="Times New Roman" w:cs="Times New Roman"/>
          <w:sz w:val="28"/>
          <w:szCs w:val="28"/>
        </w:rPr>
        <w:t>онирует 66</w:t>
      </w:r>
      <w:r>
        <w:rPr>
          <w:rFonts w:ascii="Times New Roman" w:hAnsi="Times New Roman" w:cs="Times New Roman"/>
          <w:sz w:val="28"/>
          <w:szCs w:val="28"/>
        </w:rPr>
        <w:t xml:space="preserve"> торговых точек</w:t>
      </w:r>
      <w:r w:rsidRPr="00060779">
        <w:rPr>
          <w:rFonts w:ascii="Times New Roman" w:hAnsi="Times New Roman" w:cs="Times New Roman"/>
          <w:sz w:val="28"/>
          <w:szCs w:val="28"/>
        </w:rPr>
        <w:t>, 3 автоза</w:t>
      </w:r>
      <w:r w:rsidR="00134341">
        <w:rPr>
          <w:rFonts w:ascii="Times New Roman" w:hAnsi="Times New Roman" w:cs="Times New Roman"/>
          <w:sz w:val="28"/>
          <w:szCs w:val="28"/>
        </w:rPr>
        <w:t>правочные станции, 3 аптеки, 10 точек общественного питания, 8</w:t>
      </w:r>
      <w:r w:rsidR="008E6FF4">
        <w:rPr>
          <w:rFonts w:ascii="Times New Roman" w:hAnsi="Times New Roman" w:cs="Times New Roman"/>
          <w:sz w:val="28"/>
          <w:szCs w:val="28"/>
        </w:rPr>
        <w:t xml:space="preserve"> хлебопекарен, 5</w:t>
      </w:r>
      <w:r w:rsidRPr="00060779">
        <w:rPr>
          <w:rFonts w:ascii="Times New Roman" w:hAnsi="Times New Roman" w:cs="Times New Roman"/>
          <w:sz w:val="28"/>
          <w:szCs w:val="28"/>
        </w:rPr>
        <w:t xml:space="preserve"> пил</w:t>
      </w:r>
      <w:r>
        <w:rPr>
          <w:rFonts w:ascii="Times New Roman" w:hAnsi="Times New Roman" w:cs="Times New Roman"/>
          <w:sz w:val="28"/>
          <w:szCs w:val="28"/>
        </w:rPr>
        <w:t>орам, развиты услу</w:t>
      </w:r>
      <w:r w:rsidR="00134341">
        <w:rPr>
          <w:rFonts w:ascii="Times New Roman" w:hAnsi="Times New Roman" w:cs="Times New Roman"/>
          <w:sz w:val="28"/>
          <w:szCs w:val="28"/>
        </w:rPr>
        <w:t xml:space="preserve">ги </w:t>
      </w:r>
      <w:proofErr w:type="spellStart"/>
      <w:r w:rsidR="00134341">
        <w:rPr>
          <w:rFonts w:ascii="Times New Roman" w:hAnsi="Times New Roman" w:cs="Times New Roman"/>
          <w:sz w:val="28"/>
          <w:szCs w:val="28"/>
        </w:rPr>
        <w:t>грузо</w:t>
      </w:r>
      <w:proofErr w:type="spellEnd"/>
      <w:r w:rsidR="00134341">
        <w:rPr>
          <w:rFonts w:ascii="Times New Roman" w:hAnsi="Times New Roman" w:cs="Times New Roman"/>
          <w:sz w:val="28"/>
          <w:szCs w:val="28"/>
        </w:rPr>
        <w:t xml:space="preserve">- и </w:t>
      </w:r>
      <w:proofErr w:type="spellStart"/>
      <w:r w:rsidR="00134341">
        <w:rPr>
          <w:rFonts w:ascii="Times New Roman" w:hAnsi="Times New Roman" w:cs="Times New Roman"/>
          <w:sz w:val="28"/>
          <w:szCs w:val="28"/>
        </w:rPr>
        <w:t>пассажироперевозок</w:t>
      </w:r>
      <w:proofErr w:type="spellEnd"/>
      <w:r w:rsidR="00134341">
        <w:rPr>
          <w:rFonts w:ascii="Times New Roman" w:hAnsi="Times New Roman" w:cs="Times New Roman"/>
          <w:sz w:val="28"/>
          <w:szCs w:val="28"/>
        </w:rPr>
        <w:t xml:space="preserve">, </w:t>
      </w:r>
      <w:r>
        <w:rPr>
          <w:rFonts w:ascii="Times New Roman" w:hAnsi="Times New Roman" w:cs="Times New Roman"/>
          <w:sz w:val="28"/>
          <w:szCs w:val="28"/>
        </w:rPr>
        <w:t xml:space="preserve">парикмахерских и салонов красоты. Наиболее востребованным является производство строительных материалов. </w:t>
      </w:r>
    </w:p>
    <w:p w:rsidR="00ED0B70" w:rsidRDefault="00ED0B70" w:rsidP="00B06BC1">
      <w:pPr>
        <w:spacing w:after="0"/>
        <w:ind w:firstLine="142"/>
        <w:jc w:val="both"/>
        <w:rPr>
          <w:rFonts w:ascii="Times New Roman" w:hAnsi="Times New Roman"/>
          <w:sz w:val="28"/>
          <w:szCs w:val="28"/>
        </w:rPr>
      </w:pPr>
      <w:r w:rsidRPr="00D900D2">
        <w:rPr>
          <w:rFonts w:ascii="Times New Roman" w:hAnsi="Times New Roman" w:cs="Times New Roman"/>
          <w:sz w:val="28"/>
          <w:szCs w:val="28"/>
        </w:rPr>
        <w:t xml:space="preserve">  </w:t>
      </w:r>
      <w:r w:rsidR="000B3AEC">
        <w:rPr>
          <w:rFonts w:ascii="Times New Roman" w:hAnsi="Times New Roman"/>
          <w:sz w:val="28"/>
          <w:szCs w:val="28"/>
        </w:rPr>
        <w:t xml:space="preserve">  В </w:t>
      </w:r>
      <w:proofErr w:type="spellStart"/>
      <w:r w:rsidR="000B3AEC">
        <w:rPr>
          <w:rFonts w:ascii="Times New Roman" w:hAnsi="Times New Roman"/>
          <w:sz w:val="28"/>
          <w:szCs w:val="28"/>
        </w:rPr>
        <w:t>кожууне</w:t>
      </w:r>
      <w:proofErr w:type="spellEnd"/>
      <w:r w:rsidR="000B3AEC">
        <w:rPr>
          <w:rFonts w:ascii="Times New Roman" w:hAnsi="Times New Roman"/>
          <w:sz w:val="28"/>
          <w:szCs w:val="28"/>
        </w:rPr>
        <w:t xml:space="preserve"> из 24</w:t>
      </w:r>
      <w:r>
        <w:rPr>
          <w:rFonts w:ascii="Times New Roman" w:hAnsi="Times New Roman"/>
          <w:sz w:val="28"/>
          <w:szCs w:val="28"/>
        </w:rPr>
        <w:t xml:space="preserve"> муниципальных целевых программ, направленных во все сферы деятельности, по развитию МСП реализуется муниципальная программа «Создание </w:t>
      </w:r>
      <w:r w:rsidR="00134341">
        <w:rPr>
          <w:rFonts w:ascii="Times New Roman" w:hAnsi="Times New Roman"/>
          <w:sz w:val="28"/>
          <w:szCs w:val="28"/>
        </w:rPr>
        <w:t xml:space="preserve">благоприятных </w:t>
      </w:r>
      <w:r>
        <w:rPr>
          <w:rFonts w:ascii="Times New Roman" w:hAnsi="Times New Roman"/>
          <w:sz w:val="28"/>
          <w:szCs w:val="28"/>
        </w:rPr>
        <w:t xml:space="preserve">условий для </w:t>
      </w:r>
      <w:r w:rsidR="00134341">
        <w:rPr>
          <w:rFonts w:ascii="Times New Roman" w:hAnsi="Times New Roman"/>
          <w:sz w:val="28"/>
          <w:szCs w:val="28"/>
        </w:rPr>
        <w:t>устойчивого экономического развития на 2020-2022</w:t>
      </w:r>
      <w:r>
        <w:rPr>
          <w:rFonts w:ascii="Times New Roman" w:hAnsi="Times New Roman"/>
          <w:sz w:val="28"/>
          <w:szCs w:val="28"/>
        </w:rPr>
        <w:t xml:space="preserve">гг». Администрацией </w:t>
      </w:r>
      <w:proofErr w:type="spellStart"/>
      <w:r>
        <w:rPr>
          <w:rFonts w:ascii="Times New Roman" w:hAnsi="Times New Roman"/>
          <w:sz w:val="28"/>
          <w:szCs w:val="28"/>
        </w:rPr>
        <w:t>кожууна</w:t>
      </w:r>
      <w:proofErr w:type="spellEnd"/>
      <w:r>
        <w:rPr>
          <w:rFonts w:ascii="Times New Roman" w:hAnsi="Times New Roman"/>
          <w:sz w:val="28"/>
          <w:szCs w:val="28"/>
        </w:rPr>
        <w:t xml:space="preserve"> за счет подпрограммы «Поддержка малого и среднего предпринимательства» в отчетном году оказано </w:t>
      </w:r>
      <w:r w:rsidR="000B3AEC">
        <w:rPr>
          <w:rFonts w:ascii="Times New Roman" w:hAnsi="Times New Roman"/>
          <w:sz w:val="28"/>
          <w:szCs w:val="28"/>
        </w:rPr>
        <w:t>финансовой поддержки в сумме 190</w:t>
      </w:r>
      <w:r w:rsidR="008E6FF4">
        <w:rPr>
          <w:rFonts w:ascii="Times New Roman" w:hAnsi="Times New Roman"/>
          <w:sz w:val="28"/>
          <w:szCs w:val="28"/>
        </w:rPr>
        <w:t xml:space="preserve"> </w:t>
      </w:r>
      <w:proofErr w:type="spellStart"/>
      <w:r w:rsidR="008E6FF4">
        <w:rPr>
          <w:rFonts w:ascii="Times New Roman" w:hAnsi="Times New Roman"/>
          <w:sz w:val="28"/>
          <w:szCs w:val="28"/>
        </w:rPr>
        <w:t>тыс.руб</w:t>
      </w:r>
      <w:proofErr w:type="spellEnd"/>
      <w:r w:rsidR="008E6FF4">
        <w:rPr>
          <w:rFonts w:ascii="Times New Roman" w:hAnsi="Times New Roman"/>
          <w:sz w:val="28"/>
          <w:szCs w:val="28"/>
        </w:rPr>
        <w:t xml:space="preserve"> 2-ум субъектам предпри</w:t>
      </w:r>
      <w:r w:rsidR="000B3AEC">
        <w:rPr>
          <w:rFonts w:ascii="Times New Roman" w:hAnsi="Times New Roman"/>
          <w:sz w:val="28"/>
          <w:szCs w:val="28"/>
        </w:rPr>
        <w:t xml:space="preserve">нимательства, что ниже АППГ на </w:t>
      </w:r>
      <w:r w:rsidR="008E6FF4">
        <w:rPr>
          <w:rFonts w:ascii="Times New Roman" w:hAnsi="Times New Roman"/>
          <w:sz w:val="28"/>
          <w:szCs w:val="28"/>
        </w:rPr>
        <w:t>5%.</w:t>
      </w:r>
    </w:p>
    <w:p w:rsidR="00ED0B70" w:rsidRPr="002E7FF1" w:rsidRDefault="00ED0B70" w:rsidP="00992E50">
      <w:pPr>
        <w:tabs>
          <w:tab w:val="left" w:pos="708"/>
          <w:tab w:val="left" w:pos="1890"/>
        </w:tabs>
        <w:jc w:val="both"/>
        <w:rPr>
          <w:rFonts w:ascii="Times New Roman" w:hAnsi="Times New Roman" w:cs="Times New Roman"/>
          <w:sz w:val="28"/>
          <w:szCs w:val="28"/>
        </w:rPr>
      </w:pPr>
      <w:r>
        <w:rPr>
          <w:sz w:val="28"/>
          <w:szCs w:val="28"/>
        </w:rPr>
        <w:t xml:space="preserve">     </w:t>
      </w:r>
      <w:r w:rsidRPr="002E7FF1">
        <w:rPr>
          <w:rFonts w:ascii="Times New Roman" w:hAnsi="Times New Roman" w:cs="Times New Roman"/>
          <w:sz w:val="28"/>
          <w:szCs w:val="28"/>
        </w:rPr>
        <w:t>Оказана имущественная подд</w:t>
      </w:r>
      <w:r w:rsidR="000B3AEC">
        <w:rPr>
          <w:rFonts w:ascii="Times New Roman" w:hAnsi="Times New Roman" w:cs="Times New Roman"/>
          <w:sz w:val="28"/>
          <w:szCs w:val="28"/>
        </w:rPr>
        <w:t>ержка - выдано в аренду 8</w:t>
      </w:r>
      <w:r w:rsidRPr="002E7FF1">
        <w:rPr>
          <w:rFonts w:ascii="Times New Roman" w:hAnsi="Times New Roman" w:cs="Times New Roman"/>
          <w:sz w:val="28"/>
          <w:szCs w:val="28"/>
        </w:rPr>
        <w:t xml:space="preserve"> земельных участков для ведения предпринимательской де</w:t>
      </w:r>
      <w:r w:rsidR="008E6FF4">
        <w:rPr>
          <w:rFonts w:ascii="Times New Roman" w:hAnsi="Times New Roman" w:cs="Times New Roman"/>
          <w:sz w:val="28"/>
          <w:szCs w:val="28"/>
        </w:rPr>
        <w:t>я</w:t>
      </w:r>
      <w:r w:rsidR="000B3AEC">
        <w:rPr>
          <w:rFonts w:ascii="Times New Roman" w:hAnsi="Times New Roman" w:cs="Times New Roman"/>
          <w:sz w:val="28"/>
          <w:szCs w:val="28"/>
        </w:rPr>
        <w:t xml:space="preserve">тельности общей площадью 754,9 </w:t>
      </w:r>
      <w:r>
        <w:rPr>
          <w:rFonts w:ascii="Times New Roman" w:hAnsi="Times New Roman" w:cs="Times New Roman"/>
          <w:sz w:val="28"/>
          <w:szCs w:val="28"/>
        </w:rPr>
        <w:t xml:space="preserve">га,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w:t>
      </w:r>
      <w:r w:rsidR="000B3AEC">
        <w:rPr>
          <w:rFonts w:ascii="Times New Roman" w:hAnsi="Times New Roman" w:cs="Times New Roman"/>
          <w:sz w:val="28"/>
          <w:szCs w:val="28"/>
        </w:rPr>
        <w:t xml:space="preserve">96 гектаров выдано </w:t>
      </w:r>
      <w:r>
        <w:rPr>
          <w:rFonts w:ascii="Times New Roman" w:hAnsi="Times New Roman" w:cs="Times New Roman"/>
          <w:sz w:val="28"/>
          <w:szCs w:val="28"/>
        </w:rPr>
        <w:t>3-м участникам ГП «</w:t>
      </w:r>
      <w:proofErr w:type="spellStart"/>
      <w:r>
        <w:rPr>
          <w:rFonts w:ascii="Times New Roman" w:hAnsi="Times New Roman" w:cs="Times New Roman"/>
          <w:sz w:val="28"/>
          <w:szCs w:val="28"/>
        </w:rPr>
        <w:t>Кыштаг</w:t>
      </w:r>
      <w:proofErr w:type="spellEnd"/>
      <w:r>
        <w:rPr>
          <w:rFonts w:ascii="Times New Roman" w:hAnsi="Times New Roman" w:cs="Times New Roman"/>
          <w:sz w:val="28"/>
          <w:szCs w:val="28"/>
        </w:rPr>
        <w:t xml:space="preserve"> для молодой семьи».</w:t>
      </w:r>
    </w:p>
    <w:p w:rsidR="00ED0B70" w:rsidRPr="002E7FF1" w:rsidRDefault="00ED0B70" w:rsidP="00992E50">
      <w:pPr>
        <w:tabs>
          <w:tab w:val="left" w:pos="708"/>
          <w:tab w:val="left" w:pos="1890"/>
        </w:tabs>
        <w:jc w:val="both"/>
        <w:rPr>
          <w:rFonts w:ascii="Times New Roman" w:hAnsi="Times New Roman" w:cs="Times New Roman"/>
          <w:sz w:val="28"/>
          <w:szCs w:val="28"/>
        </w:rPr>
      </w:pPr>
      <w:r>
        <w:rPr>
          <w:color w:val="FF0000"/>
          <w:sz w:val="28"/>
          <w:szCs w:val="28"/>
        </w:rPr>
        <w:t xml:space="preserve">     </w:t>
      </w:r>
      <w:r w:rsidRPr="002E7FF1">
        <w:rPr>
          <w:rFonts w:ascii="Times New Roman" w:hAnsi="Times New Roman" w:cs="Times New Roman"/>
          <w:sz w:val="28"/>
          <w:szCs w:val="28"/>
        </w:rPr>
        <w:t>За отчетный год в сфере малого и среднего бизнеса реализовано</w:t>
      </w:r>
      <w:r w:rsidR="000939A2">
        <w:rPr>
          <w:rFonts w:ascii="Times New Roman" w:hAnsi="Times New Roman" w:cs="Times New Roman"/>
          <w:sz w:val="28"/>
          <w:szCs w:val="28"/>
        </w:rPr>
        <w:t xml:space="preserve"> 81</w:t>
      </w:r>
      <w:r>
        <w:rPr>
          <w:rFonts w:ascii="Times New Roman" w:hAnsi="Times New Roman" w:cs="Times New Roman"/>
          <w:sz w:val="28"/>
          <w:szCs w:val="28"/>
        </w:rPr>
        <w:t xml:space="preserve"> </w:t>
      </w:r>
      <w:r w:rsidRPr="002E7FF1">
        <w:rPr>
          <w:rFonts w:ascii="Times New Roman" w:hAnsi="Times New Roman" w:cs="Times New Roman"/>
          <w:sz w:val="28"/>
          <w:szCs w:val="28"/>
        </w:rPr>
        <w:t>эконом</w:t>
      </w:r>
      <w:r>
        <w:rPr>
          <w:rFonts w:ascii="Times New Roman" w:hAnsi="Times New Roman" w:cs="Times New Roman"/>
          <w:sz w:val="28"/>
          <w:szCs w:val="28"/>
        </w:rPr>
        <w:t xml:space="preserve">ических </w:t>
      </w:r>
      <w:r w:rsidR="000B3AEC">
        <w:rPr>
          <w:rFonts w:ascii="Times New Roman" w:hAnsi="Times New Roman" w:cs="Times New Roman"/>
          <w:sz w:val="28"/>
          <w:szCs w:val="28"/>
        </w:rPr>
        <w:t>проекта</w:t>
      </w:r>
      <w:r w:rsidR="000939A2">
        <w:rPr>
          <w:rFonts w:ascii="Times New Roman" w:hAnsi="Times New Roman" w:cs="Times New Roman"/>
          <w:sz w:val="28"/>
          <w:szCs w:val="28"/>
        </w:rPr>
        <w:t xml:space="preserve"> с открытием фактически 88</w:t>
      </w:r>
      <w:r w:rsidR="000B3AEC">
        <w:rPr>
          <w:rFonts w:ascii="Times New Roman" w:hAnsi="Times New Roman" w:cs="Times New Roman"/>
          <w:sz w:val="28"/>
          <w:szCs w:val="28"/>
        </w:rPr>
        <w:t xml:space="preserve"> рабочих мест</w:t>
      </w:r>
      <w:r w:rsidR="000939A2">
        <w:rPr>
          <w:rFonts w:ascii="Times New Roman" w:hAnsi="Times New Roman" w:cs="Times New Roman"/>
          <w:sz w:val="28"/>
          <w:szCs w:val="28"/>
        </w:rPr>
        <w:t>а</w:t>
      </w:r>
      <w:r w:rsidR="000B3AEC">
        <w:rPr>
          <w:rFonts w:ascii="Times New Roman" w:hAnsi="Times New Roman" w:cs="Times New Roman"/>
          <w:sz w:val="28"/>
          <w:szCs w:val="28"/>
        </w:rPr>
        <w:t xml:space="preserve">, при плане </w:t>
      </w:r>
      <w:r w:rsidR="008E6FF4">
        <w:rPr>
          <w:rFonts w:ascii="Times New Roman" w:hAnsi="Times New Roman" w:cs="Times New Roman"/>
          <w:sz w:val="28"/>
          <w:szCs w:val="28"/>
        </w:rPr>
        <w:t>с</w:t>
      </w:r>
      <w:r w:rsidR="000B3AEC">
        <w:rPr>
          <w:rFonts w:ascii="Times New Roman" w:hAnsi="Times New Roman" w:cs="Times New Roman"/>
          <w:sz w:val="28"/>
          <w:szCs w:val="28"/>
        </w:rPr>
        <w:t>оздания</w:t>
      </w:r>
      <w:r w:rsidR="000939A2">
        <w:rPr>
          <w:rFonts w:ascii="Times New Roman" w:hAnsi="Times New Roman" w:cs="Times New Roman"/>
          <w:sz w:val="28"/>
          <w:szCs w:val="28"/>
        </w:rPr>
        <w:t xml:space="preserve"> 101 рабочего</w:t>
      </w:r>
      <w:r>
        <w:rPr>
          <w:rFonts w:ascii="Times New Roman" w:hAnsi="Times New Roman" w:cs="Times New Roman"/>
          <w:sz w:val="28"/>
          <w:szCs w:val="28"/>
        </w:rPr>
        <w:t xml:space="preserve"> мест</w:t>
      </w:r>
      <w:r w:rsidR="000939A2">
        <w:rPr>
          <w:rFonts w:ascii="Times New Roman" w:hAnsi="Times New Roman" w:cs="Times New Roman"/>
          <w:sz w:val="28"/>
          <w:szCs w:val="28"/>
        </w:rPr>
        <w:t>а</w:t>
      </w:r>
      <w:r>
        <w:rPr>
          <w:rFonts w:ascii="Times New Roman" w:hAnsi="Times New Roman" w:cs="Times New Roman"/>
          <w:sz w:val="28"/>
          <w:szCs w:val="28"/>
        </w:rPr>
        <w:t>.</w:t>
      </w:r>
    </w:p>
    <w:p w:rsidR="00ED0B70" w:rsidRDefault="00ED0B70" w:rsidP="0067054B">
      <w:pPr>
        <w:jc w:val="both"/>
        <w:rPr>
          <w:rFonts w:ascii="Times New Roman" w:hAnsi="Times New Roman" w:cs="Times New Roman"/>
          <w:sz w:val="28"/>
          <w:szCs w:val="28"/>
        </w:rPr>
      </w:pPr>
      <w:r>
        <w:rPr>
          <w:rFonts w:ascii="Times New Roman" w:hAnsi="Times New Roman" w:cs="Times New Roman"/>
          <w:b/>
          <w:sz w:val="28"/>
          <w:szCs w:val="28"/>
        </w:rPr>
        <w:t xml:space="preserve">  </w:t>
      </w:r>
      <w:r w:rsidR="0067054B">
        <w:rPr>
          <w:rFonts w:ascii="Times New Roman" w:hAnsi="Times New Roman" w:cs="Times New Roman"/>
          <w:b/>
          <w:sz w:val="28"/>
          <w:szCs w:val="28"/>
        </w:rPr>
        <w:t xml:space="preserve">   </w:t>
      </w:r>
      <w:r w:rsidRPr="00F26A1E">
        <w:rPr>
          <w:rFonts w:ascii="Times New Roman" w:hAnsi="Times New Roman" w:cs="Times New Roman"/>
          <w:sz w:val="28"/>
          <w:szCs w:val="28"/>
        </w:rPr>
        <w:t>Перечень</w:t>
      </w:r>
      <w:r w:rsidR="000B3AEC">
        <w:rPr>
          <w:rFonts w:ascii="Times New Roman" w:hAnsi="Times New Roman" w:cs="Times New Roman"/>
          <w:sz w:val="28"/>
          <w:szCs w:val="28"/>
        </w:rPr>
        <w:t xml:space="preserve"> созданных</w:t>
      </w:r>
      <w:r>
        <w:rPr>
          <w:rFonts w:ascii="Times New Roman" w:hAnsi="Times New Roman" w:cs="Times New Roman"/>
          <w:sz w:val="28"/>
          <w:szCs w:val="28"/>
        </w:rPr>
        <w:t xml:space="preserve"> точек экономического роста </w:t>
      </w:r>
      <w:r w:rsidR="0067054B">
        <w:rPr>
          <w:rFonts w:ascii="Times New Roman" w:hAnsi="Times New Roman" w:cs="Times New Roman"/>
          <w:sz w:val="28"/>
          <w:szCs w:val="28"/>
        </w:rPr>
        <w:t>по сферам деятельности:</w:t>
      </w:r>
    </w:p>
    <w:p w:rsidR="00ED0B70" w:rsidRPr="00E14D9A" w:rsidRDefault="00ED0B70" w:rsidP="00ED0B70">
      <w:pPr>
        <w:pStyle w:val="a4"/>
        <w:jc w:val="both"/>
        <w:rPr>
          <w:rFonts w:ascii="Times New Roman" w:hAnsi="Times New Roman" w:cs="Times New Roman"/>
          <w:b/>
          <w:sz w:val="28"/>
          <w:szCs w:val="28"/>
        </w:rPr>
      </w:pPr>
      <w:r>
        <w:rPr>
          <w:rFonts w:ascii="Times New Roman" w:hAnsi="Times New Roman" w:cs="Times New Roman"/>
          <w:b/>
          <w:sz w:val="28"/>
          <w:szCs w:val="28"/>
        </w:rPr>
        <w:t xml:space="preserve">   </w:t>
      </w:r>
      <w:r w:rsidRPr="00E14D9A">
        <w:rPr>
          <w:rFonts w:ascii="Times New Roman" w:hAnsi="Times New Roman" w:cs="Times New Roman"/>
          <w:b/>
          <w:sz w:val="28"/>
          <w:szCs w:val="28"/>
        </w:rPr>
        <w:t xml:space="preserve">1. Развитие сельскохозяйственного производства:  </w:t>
      </w:r>
    </w:p>
    <w:p w:rsidR="00ED0B70" w:rsidRDefault="00D15105" w:rsidP="00ED0B70">
      <w:pPr>
        <w:pStyle w:val="a4"/>
        <w:jc w:val="both"/>
        <w:rPr>
          <w:rFonts w:ascii="Times New Roman" w:hAnsi="Times New Roman" w:cs="Times New Roman"/>
          <w:sz w:val="28"/>
          <w:szCs w:val="28"/>
        </w:rPr>
      </w:pPr>
      <w:r>
        <w:rPr>
          <w:rFonts w:ascii="Times New Roman" w:hAnsi="Times New Roman" w:cs="Times New Roman"/>
          <w:sz w:val="28"/>
          <w:szCs w:val="28"/>
        </w:rPr>
        <w:t xml:space="preserve">     34 точек роста -  3</w:t>
      </w:r>
      <w:r w:rsidR="009D50CB">
        <w:rPr>
          <w:rFonts w:ascii="Times New Roman" w:hAnsi="Times New Roman" w:cs="Times New Roman"/>
          <w:sz w:val="28"/>
          <w:szCs w:val="28"/>
        </w:rPr>
        <w:t>4</w:t>
      </w:r>
      <w:r w:rsidR="00ED0B70">
        <w:rPr>
          <w:rFonts w:ascii="Times New Roman" w:hAnsi="Times New Roman" w:cs="Times New Roman"/>
          <w:sz w:val="28"/>
          <w:szCs w:val="28"/>
        </w:rPr>
        <w:t xml:space="preserve"> рабочих мест</w:t>
      </w:r>
      <w:r>
        <w:rPr>
          <w:rFonts w:ascii="Times New Roman" w:hAnsi="Times New Roman" w:cs="Times New Roman"/>
          <w:sz w:val="28"/>
          <w:szCs w:val="28"/>
        </w:rPr>
        <w:t>а</w:t>
      </w:r>
      <w:r w:rsidR="00ED0B70">
        <w:rPr>
          <w:rFonts w:ascii="Times New Roman" w:hAnsi="Times New Roman" w:cs="Times New Roman"/>
          <w:sz w:val="28"/>
          <w:szCs w:val="28"/>
        </w:rPr>
        <w:t>,</w:t>
      </w:r>
    </w:p>
    <w:p w:rsidR="00ED0B70" w:rsidRDefault="009D50CB" w:rsidP="00ED0B70">
      <w:pPr>
        <w:pStyle w:val="a4"/>
        <w:jc w:val="both"/>
        <w:rPr>
          <w:rFonts w:ascii="Times New Roman" w:hAnsi="Times New Roman" w:cs="Times New Roman"/>
          <w:sz w:val="28"/>
          <w:szCs w:val="28"/>
        </w:rPr>
      </w:pPr>
      <w:r>
        <w:rPr>
          <w:rFonts w:ascii="Times New Roman" w:hAnsi="Times New Roman" w:cs="Times New Roman"/>
          <w:sz w:val="28"/>
          <w:szCs w:val="28"/>
        </w:rPr>
        <w:t>-  создано 5</w:t>
      </w:r>
      <w:r w:rsidR="00ED0B70">
        <w:rPr>
          <w:rFonts w:ascii="Times New Roman" w:hAnsi="Times New Roman" w:cs="Times New Roman"/>
          <w:sz w:val="28"/>
          <w:szCs w:val="28"/>
        </w:rPr>
        <w:t xml:space="preserve"> КФХ, в </w:t>
      </w:r>
      <w:proofErr w:type="spellStart"/>
      <w:r w:rsidR="00ED0B70">
        <w:rPr>
          <w:rFonts w:ascii="Times New Roman" w:hAnsi="Times New Roman" w:cs="Times New Roman"/>
          <w:sz w:val="28"/>
          <w:szCs w:val="28"/>
        </w:rPr>
        <w:t>т.ч</w:t>
      </w:r>
      <w:proofErr w:type="spellEnd"/>
      <w:r w:rsidR="00ED0B70">
        <w:rPr>
          <w:rFonts w:ascii="Times New Roman" w:hAnsi="Times New Roman" w:cs="Times New Roman"/>
          <w:sz w:val="28"/>
          <w:szCs w:val="28"/>
        </w:rPr>
        <w:t>. 3 по проекту «</w:t>
      </w:r>
      <w:proofErr w:type="spellStart"/>
      <w:r w:rsidR="00ED0B70">
        <w:rPr>
          <w:rFonts w:ascii="Times New Roman" w:hAnsi="Times New Roman" w:cs="Times New Roman"/>
          <w:sz w:val="28"/>
          <w:szCs w:val="28"/>
        </w:rPr>
        <w:t>Кыштаг</w:t>
      </w:r>
      <w:proofErr w:type="spellEnd"/>
      <w:r w:rsidR="00ED0B70">
        <w:rPr>
          <w:rFonts w:ascii="Times New Roman" w:hAnsi="Times New Roman" w:cs="Times New Roman"/>
          <w:sz w:val="28"/>
          <w:szCs w:val="28"/>
        </w:rPr>
        <w:t xml:space="preserve"> для молодой семьи» в</w:t>
      </w:r>
      <w:r>
        <w:rPr>
          <w:rFonts w:ascii="Times New Roman" w:hAnsi="Times New Roman" w:cs="Times New Roman"/>
          <w:sz w:val="28"/>
          <w:szCs w:val="28"/>
        </w:rPr>
        <w:t xml:space="preserve"> </w:t>
      </w:r>
      <w:proofErr w:type="spellStart"/>
      <w:r>
        <w:rPr>
          <w:rFonts w:ascii="Times New Roman" w:hAnsi="Times New Roman" w:cs="Times New Roman"/>
          <w:sz w:val="28"/>
          <w:szCs w:val="28"/>
        </w:rPr>
        <w:t>сумонах</w:t>
      </w:r>
      <w:proofErr w:type="spellEnd"/>
      <w:r>
        <w:rPr>
          <w:rFonts w:ascii="Times New Roman" w:hAnsi="Times New Roman" w:cs="Times New Roman"/>
          <w:sz w:val="28"/>
          <w:szCs w:val="28"/>
        </w:rPr>
        <w:t xml:space="preserve"> </w:t>
      </w:r>
      <w:proofErr w:type="spellStart"/>
      <w:r w:rsidR="00D15105">
        <w:rPr>
          <w:rFonts w:ascii="Times New Roman" w:hAnsi="Times New Roman" w:cs="Times New Roman"/>
          <w:sz w:val="28"/>
          <w:szCs w:val="28"/>
        </w:rPr>
        <w:t>Сесерлиг</w:t>
      </w:r>
      <w:proofErr w:type="spellEnd"/>
      <w:r w:rsidR="00D15105">
        <w:rPr>
          <w:rFonts w:ascii="Times New Roman" w:hAnsi="Times New Roman" w:cs="Times New Roman"/>
          <w:sz w:val="28"/>
          <w:szCs w:val="28"/>
        </w:rPr>
        <w:t xml:space="preserve">, Хадын, </w:t>
      </w:r>
      <w:proofErr w:type="spellStart"/>
      <w:r w:rsidR="00D15105">
        <w:rPr>
          <w:rFonts w:ascii="Times New Roman" w:hAnsi="Times New Roman" w:cs="Times New Roman"/>
          <w:sz w:val="28"/>
          <w:szCs w:val="28"/>
        </w:rPr>
        <w:t>Тарлаг</w:t>
      </w:r>
      <w:proofErr w:type="spellEnd"/>
      <w:r w:rsidR="00D15105">
        <w:rPr>
          <w:rFonts w:ascii="Times New Roman" w:hAnsi="Times New Roman" w:cs="Times New Roman"/>
          <w:sz w:val="28"/>
          <w:szCs w:val="28"/>
        </w:rPr>
        <w:t>;</w:t>
      </w:r>
    </w:p>
    <w:p w:rsidR="00ED0B70" w:rsidRDefault="00D15105" w:rsidP="00ED0B70">
      <w:pPr>
        <w:pStyle w:val="a4"/>
        <w:jc w:val="both"/>
        <w:rPr>
          <w:rFonts w:ascii="Times New Roman" w:hAnsi="Times New Roman" w:cs="Times New Roman"/>
          <w:sz w:val="28"/>
          <w:szCs w:val="28"/>
        </w:rPr>
      </w:pPr>
      <w:r>
        <w:rPr>
          <w:rFonts w:ascii="Times New Roman" w:hAnsi="Times New Roman" w:cs="Times New Roman"/>
          <w:sz w:val="28"/>
          <w:szCs w:val="28"/>
        </w:rPr>
        <w:t>- 26</w:t>
      </w:r>
      <w:r w:rsidR="009D50CB">
        <w:rPr>
          <w:rFonts w:ascii="Times New Roman" w:hAnsi="Times New Roman" w:cs="Times New Roman"/>
          <w:sz w:val="28"/>
          <w:szCs w:val="28"/>
        </w:rPr>
        <w:t xml:space="preserve"> </w:t>
      </w:r>
      <w:proofErr w:type="spellStart"/>
      <w:r w:rsidR="009D50CB">
        <w:rPr>
          <w:rFonts w:ascii="Times New Roman" w:hAnsi="Times New Roman" w:cs="Times New Roman"/>
          <w:sz w:val="28"/>
          <w:szCs w:val="28"/>
        </w:rPr>
        <w:t>самозанятых</w:t>
      </w:r>
      <w:proofErr w:type="spellEnd"/>
      <w:r w:rsidR="009D50CB">
        <w:rPr>
          <w:rFonts w:ascii="Times New Roman" w:hAnsi="Times New Roman" w:cs="Times New Roman"/>
          <w:sz w:val="28"/>
          <w:szCs w:val="28"/>
        </w:rPr>
        <w:t xml:space="preserve"> граждан, созданных </w:t>
      </w:r>
      <w:r>
        <w:rPr>
          <w:rFonts w:ascii="Times New Roman" w:hAnsi="Times New Roman" w:cs="Times New Roman"/>
          <w:sz w:val="28"/>
          <w:szCs w:val="28"/>
        </w:rPr>
        <w:t xml:space="preserve">для развития личного подсобного </w:t>
      </w:r>
      <w:proofErr w:type="gramStart"/>
      <w:r>
        <w:rPr>
          <w:rFonts w:ascii="Times New Roman" w:hAnsi="Times New Roman" w:cs="Times New Roman"/>
          <w:sz w:val="28"/>
          <w:szCs w:val="28"/>
        </w:rPr>
        <w:t xml:space="preserve">хозяйства  </w:t>
      </w:r>
      <w:r w:rsidR="009D50CB">
        <w:rPr>
          <w:rFonts w:ascii="Times New Roman" w:hAnsi="Times New Roman" w:cs="Times New Roman"/>
          <w:sz w:val="28"/>
          <w:szCs w:val="28"/>
        </w:rPr>
        <w:t>на</w:t>
      </w:r>
      <w:proofErr w:type="gramEnd"/>
      <w:r w:rsidR="009D50CB">
        <w:rPr>
          <w:rFonts w:ascii="Times New Roman" w:hAnsi="Times New Roman" w:cs="Times New Roman"/>
          <w:sz w:val="28"/>
          <w:szCs w:val="28"/>
        </w:rPr>
        <w:t xml:space="preserve"> основе социального контракта.</w:t>
      </w:r>
    </w:p>
    <w:p w:rsidR="00ED0B70" w:rsidRDefault="00ED0B70" w:rsidP="00ED0B70">
      <w:pPr>
        <w:pStyle w:val="a4"/>
        <w:jc w:val="both"/>
        <w:rPr>
          <w:rFonts w:ascii="Times New Roman" w:hAnsi="Times New Roman" w:cs="Times New Roman"/>
          <w:b/>
          <w:sz w:val="28"/>
          <w:szCs w:val="28"/>
        </w:rPr>
      </w:pPr>
      <w:r>
        <w:rPr>
          <w:rFonts w:ascii="Times New Roman" w:hAnsi="Times New Roman" w:cs="Times New Roman"/>
          <w:b/>
          <w:sz w:val="28"/>
          <w:szCs w:val="28"/>
        </w:rPr>
        <w:t xml:space="preserve">  </w:t>
      </w:r>
      <w:r w:rsidRPr="00E14D9A">
        <w:rPr>
          <w:rFonts w:ascii="Times New Roman" w:hAnsi="Times New Roman" w:cs="Times New Roman"/>
          <w:b/>
          <w:sz w:val="28"/>
          <w:szCs w:val="28"/>
        </w:rPr>
        <w:t>2. Развитие промышленности строительных материалов и дер</w:t>
      </w:r>
      <w:r>
        <w:rPr>
          <w:rFonts w:ascii="Times New Roman" w:hAnsi="Times New Roman" w:cs="Times New Roman"/>
          <w:b/>
          <w:sz w:val="28"/>
          <w:szCs w:val="28"/>
        </w:rPr>
        <w:t>евообрабатывающего производства:</w:t>
      </w:r>
    </w:p>
    <w:p w:rsidR="00ED0B70" w:rsidRDefault="00ED0B70" w:rsidP="00ED0B70">
      <w:pPr>
        <w:pStyle w:val="a4"/>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D15105">
        <w:rPr>
          <w:rFonts w:ascii="Times New Roman" w:hAnsi="Times New Roman" w:cs="Times New Roman"/>
          <w:sz w:val="28"/>
          <w:szCs w:val="28"/>
        </w:rPr>
        <w:t>3 точки роста – 3 рабочих места</w:t>
      </w:r>
      <w:r>
        <w:rPr>
          <w:rFonts w:ascii="Times New Roman" w:hAnsi="Times New Roman" w:cs="Times New Roman"/>
          <w:sz w:val="28"/>
          <w:szCs w:val="28"/>
        </w:rPr>
        <w:t>.</w:t>
      </w:r>
    </w:p>
    <w:p w:rsidR="00ED0B70" w:rsidRDefault="00ED0B70" w:rsidP="00ED0B70">
      <w:pPr>
        <w:pStyle w:val="a4"/>
        <w:jc w:val="both"/>
        <w:rPr>
          <w:rFonts w:ascii="Times New Roman" w:hAnsi="Times New Roman" w:cs="Times New Roman"/>
          <w:b/>
          <w:sz w:val="28"/>
          <w:szCs w:val="28"/>
        </w:rPr>
      </w:pPr>
      <w:r>
        <w:rPr>
          <w:rFonts w:ascii="Times New Roman" w:hAnsi="Times New Roman" w:cs="Times New Roman"/>
          <w:b/>
          <w:sz w:val="28"/>
          <w:szCs w:val="28"/>
        </w:rPr>
        <w:t xml:space="preserve">  3. Развитие производственной инфраструктуры:</w:t>
      </w:r>
    </w:p>
    <w:p w:rsidR="00ED0B70" w:rsidRDefault="000939A2" w:rsidP="00ED0B70">
      <w:pPr>
        <w:pStyle w:val="a4"/>
        <w:jc w:val="both"/>
        <w:rPr>
          <w:rFonts w:ascii="Times New Roman" w:hAnsi="Times New Roman" w:cs="Times New Roman"/>
          <w:sz w:val="28"/>
          <w:szCs w:val="28"/>
        </w:rPr>
      </w:pPr>
      <w:r>
        <w:rPr>
          <w:rFonts w:ascii="Times New Roman" w:hAnsi="Times New Roman" w:cs="Times New Roman"/>
          <w:sz w:val="28"/>
          <w:szCs w:val="28"/>
        </w:rPr>
        <w:t xml:space="preserve">    2 точки роста с предоставлением 2</w:t>
      </w:r>
      <w:r w:rsidR="00ED0B70">
        <w:rPr>
          <w:rFonts w:ascii="Times New Roman" w:hAnsi="Times New Roman" w:cs="Times New Roman"/>
          <w:sz w:val="28"/>
          <w:szCs w:val="28"/>
        </w:rPr>
        <w:t xml:space="preserve"> рабочих мест: </w:t>
      </w:r>
    </w:p>
    <w:p w:rsidR="00ED0B70" w:rsidRDefault="00ED0B70" w:rsidP="00ED0B70">
      <w:pPr>
        <w:pStyle w:val="a4"/>
        <w:jc w:val="both"/>
        <w:rPr>
          <w:rFonts w:ascii="Times New Roman" w:hAnsi="Times New Roman" w:cs="Times New Roman"/>
          <w:b/>
          <w:sz w:val="28"/>
          <w:szCs w:val="28"/>
        </w:rPr>
      </w:pPr>
      <w:r>
        <w:rPr>
          <w:rFonts w:ascii="Times New Roman" w:hAnsi="Times New Roman" w:cs="Times New Roman"/>
          <w:sz w:val="28"/>
          <w:szCs w:val="28"/>
        </w:rPr>
        <w:t xml:space="preserve"> - </w:t>
      </w:r>
      <w:r w:rsidRPr="00E14D9A">
        <w:rPr>
          <w:rFonts w:ascii="Times New Roman" w:hAnsi="Times New Roman" w:cs="Times New Roman"/>
          <w:b/>
          <w:sz w:val="28"/>
          <w:szCs w:val="28"/>
        </w:rPr>
        <w:t xml:space="preserve"> </w:t>
      </w:r>
      <w:r w:rsidR="000939A2">
        <w:rPr>
          <w:rFonts w:ascii="Times New Roman" w:hAnsi="Times New Roman" w:cs="Times New Roman"/>
          <w:sz w:val="28"/>
          <w:szCs w:val="28"/>
        </w:rPr>
        <w:t>организована хлебопекарня</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сумоне</w:t>
      </w:r>
      <w:proofErr w:type="spellEnd"/>
      <w:r>
        <w:rPr>
          <w:rFonts w:ascii="Times New Roman" w:hAnsi="Times New Roman" w:cs="Times New Roman"/>
          <w:sz w:val="28"/>
          <w:szCs w:val="28"/>
        </w:rPr>
        <w:t xml:space="preserve"> </w:t>
      </w:r>
      <w:proofErr w:type="spellStart"/>
      <w:r w:rsidR="000939A2">
        <w:rPr>
          <w:rFonts w:ascii="Times New Roman" w:hAnsi="Times New Roman" w:cs="Times New Roman"/>
          <w:sz w:val="28"/>
          <w:szCs w:val="28"/>
        </w:rPr>
        <w:t>Хут</w:t>
      </w:r>
      <w:proofErr w:type="spellEnd"/>
      <w:r>
        <w:rPr>
          <w:rFonts w:ascii="Times New Roman" w:hAnsi="Times New Roman" w:cs="Times New Roman"/>
          <w:sz w:val="28"/>
          <w:szCs w:val="28"/>
        </w:rPr>
        <w:t>;</w:t>
      </w:r>
      <w:r w:rsidRPr="00E14D9A">
        <w:rPr>
          <w:rFonts w:ascii="Times New Roman" w:hAnsi="Times New Roman" w:cs="Times New Roman"/>
          <w:b/>
          <w:sz w:val="28"/>
          <w:szCs w:val="28"/>
        </w:rPr>
        <w:t xml:space="preserve"> </w:t>
      </w:r>
    </w:p>
    <w:p w:rsidR="00ED0B70" w:rsidRDefault="000939A2" w:rsidP="00ED0B70">
      <w:pPr>
        <w:pStyle w:val="a4"/>
        <w:jc w:val="both"/>
        <w:rPr>
          <w:rFonts w:ascii="Times New Roman" w:hAnsi="Times New Roman" w:cs="Times New Roman"/>
          <w:sz w:val="28"/>
          <w:szCs w:val="28"/>
        </w:rPr>
      </w:pPr>
      <w:r>
        <w:rPr>
          <w:rFonts w:ascii="Times New Roman" w:hAnsi="Times New Roman" w:cs="Times New Roman"/>
          <w:sz w:val="28"/>
          <w:szCs w:val="28"/>
        </w:rPr>
        <w:t xml:space="preserve"> - организован цех изделий</w:t>
      </w:r>
      <w:r w:rsidR="001C5586">
        <w:rPr>
          <w:rFonts w:ascii="Times New Roman" w:hAnsi="Times New Roman" w:cs="Times New Roman"/>
          <w:sz w:val="28"/>
          <w:szCs w:val="28"/>
        </w:rPr>
        <w:t xml:space="preserve"> из металла</w:t>
      </w:r>
      <w:r>
        <w:rPr>
          <w:rFonts w:ascii="Times New Roman" w:hAnsi="Times New Roman" w:cs="Times New Roman"/>
          <w:sz w:val="28"/>
          <w:szCs w:val="28"/>
        </w:rPr>
        <w:t>.</w:t>
      </w:r>
    </w:p>
    <w:p w:rsidR="00ED0B70" w:rsidRDefault="003448BE" w:rsidP="00ED0B70">
      <w:pPr>
        <w:pStyle w:val="a4"/>
        <w:jc w:val="both"/>
        <w:rPr>
          <w:rFonts w:ascii="Times New Roman" w:hAnsi="Times New Roman" w:cs="Times New Roman"/>
          <w:b/>
          <w:sz w:val="28"/>
          <w:szCs w:val="28"/>
        </w:rPr>
      </w:pPr>
      <w:r>
        <w:rPr>
          <w:rFonts w:ascii="Times New Roman" w:hAnsi="Times New Roman" w:cs="Times New Roman"/>
          <w:b/>
          <w:sz w:val="28"/>
          <w:szCs w:val="28"/>
        </w:rPr>
        <w:t xml:space="preserve">  </w:t>
      </w:r>
      <w:r w:rsidR="00ED0B70">
        <w:rPr>
          <w:rFonts w:ascii="Times New Roman" w:hAnsi="Times New Roman" w:cs="Times New Roman"/>
          <w:b/>
          <w:sz w:val="28"/>
          <w:szCs w:val="28"/>
        </w:rPr>
        <w:t>4. Предпринимательство (потребительский рынок, платные услуги, бытовое обслуживание):</w:t>
      </w:r>
    </w:p>
    <w:p w:rsidR="00ED0B70" w:rsidRPr="0072579C" w:rsidRDefault="000939A2" w:rsidP="00ED0B70">
      <w:pPr>
        <w:pStyle w:val="a4"/>
        <w:jc w:val="both"/>
        <w:rPr>
          <w:rFonts w:ascii="Times New Roman" w:hAnsi="Times New Roman" w:cs="Times New Roman"/>
          <w:sz w:val="28"/>
          <w:szCs w:val="28"/>
        </w:rPr>
      </w:pPr>
      <w:r>
        <w:rPr>
          <w:rFonts w:ascii="Times New Roman" w:hAnsi="Times New Roman" w:cs="Times New Roman"/>
          <w:sz w:val="28"/>
          <w:szCs w:val="28"/>
        </w:rPr>
        <w:t>3 точки</w:t>
      </w:r>
      <w:r w:rsidR="00B53BF8">
        <w:rPr>
          <w:rFonts w:ascii="Times New Roman" w:hAnsi="Times New Roman" w:cs="Times New Roman"/>
          <w:sz w:val="28"/>
          <w:szCs w:val="28"/>
        </w:rPr>
        <w:t xml:space="preserve"> роста с предоставлением </w:t>
      </w:r>
      <w:r>
        <w:rPr>
          <w:rFonts w:ascii="Times New Roman" w:hAnsi="Times New Roman" w:cs="Times New Roman"/>
          <w:sz w:val="28"/>
          <w:szCs w:val="28"/>
        </w:rPr>
        <w:t>3</w:t>
      </w:r>
      <w:r w:rsidR="00ED0B70">
        <w:rPr>
          <w:rFonts w:ascii="Times New Roman" w:hAnsi="Times New Roman" w:cs="Times New Roman"/>
          <w:sz w:val="28"/>
          <w:szCs w:val="28"/>
        </w:rPr>
        <w:t xml:space="preserve"> рабочих мест:</w:t>
      </w:r>
    </w:p>
    <w:p w:rsidR="00ED0B70" w:rsidRDefault="00B53BF8" w:rsidP="00ED0B7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939A2">
        <w:rPr>
          <w:rFonts w:ascii="Times New Roman" w:hAnsi="Times New Roman" w:cs="Times New Roman"/>
          <w:sz w:val="28"/>
          <w:szCs w:val="28"/>
        </w:rPr>
        <w:t>организация стрижки овец и коз - 2 рабочих места;</w:t>
      </w:r>
    </w:p>
    <w:p w:rsidR="00ED0B70" w:rsidRDefault="000939A2" w:rsidP="00ED0B70">
      <w:pPr>
        <w:pStyle w:val="a4"/>
        <w:jc w:val="both"/>
        <w:rPr>
          <w:rFonts w:ascii="Times New Roman" w:hAnsi="Times New Roman" w:cs="Times New Roman"/>
          <w:sz w:val="28"/>
          <w:szCs w:val="28"/>
        </w:rPr>
      </w:pPr>
      <w:r>
        <w:rPr>
          <w:rFonts w:ascii="Times New Roman" w:hAnsi="Times New Roman" w:cs="Times New Roman"/>
          <w:sz w:val="28"/>
          <w:szCs w:val="28"/>
        </w:rPr>
        <w:t xml:space="preserve">- пункт приема шерсти в </w:t>
      </w:r>
      <w:proofErr w:type="spellStart"/>
      <w:r>
        <w:rPr>
          <w:rFonts w:ascii="Times New Roman" w:hAnsi="Times New Roman" w:cs="Times New Roman"/>
          <w:sz w:val="28"/>
          <w:szCs w:val="28"/>
        </w:rPr>
        <w:t>г.Туране</w:t>
      </w:r>
      <w:proofErr w:type="spellEnd"/>
      <w:r w:rsidR="00ED0B70">
        <w:rPr>
          <w:rFonts w:ascii="Times New Roman" w:hAnsi="Times New Roman" w:cs="Times New Roman"/>
          <w:sz w:val="28"/>
          <w:szCs w:val="28"/>
        </w:rPr>
        <w:t>;</w:t>
      </w:r>
    </w:p>
    <w:p w:rsidR="00B53BF8" w:rsidRDefault="000939A2" w:rsidP="00ED0B70">
      <w:pPr>
        <w:pStyle w:val="a4"/>
        <w:jc w:val="both"/>
        <w:rPr>
          <w:rFonts w:ascii="Times New Roman" w:hAnsi="Times New Roman" w:cs="Times New Roman"/>
          <w:sz w:val="28"/>
          <w:szCs w:val="28"/>
        </w:rPr>
      </w:pPr>
      <w:r>
        <w:rPr>
          <w:rFonts w:ascii="Times New Roman" w:hAnsi="Times New Roman" w:cs="Times New Roman"/>
          <w:sz w:val="28"/>
          <w:szCs w:val="28"/>
        </w:rPr>
        <w:lastRenderedPageBreak/>
        <w:t>- услуги частного детского сада – 7 мест</w:t>
      </w:r>
      <w:r w:rsidR="00B53BF8">
        <w:rPr>
          <w:rFonts w:ascii="Times New Roman" w:hAnsi="Times New Roman" w:cs="Times New Roman"/>
          <w:sz w:val="28"/>
          <w:szCs w:val="28"/>
        </w:rPr>
        <w:t xml:space="preserve">; </w:t>
      </w:r>
    </w:p>
    <w:p w:rsidR="00B53BF8" w:rsidRDefault="00B53BF8" w:rsidP="00ED0B70">
      <w:pPr>
        <w:pStyle w:val="a4"/>
        <w:jc w:val="both"/>
        <w:rPr>
          <w:rFonts w:ascii="Times New Roman" w:hAnsi="Times New Roman" w:cs="Times New Roman"/>
          <w:sz w:val="28"/>
          <w:szCs w:val="28"/>
        </w:rPr>
      </w:pPr>
      <w:r>
        <w:rPr>
          <w:rFonts w:ascii="Times New Roman" w:hAnsi="Times New Roman" w:cs="Times New Roman"/>
          <w:sz w:val="28"/>
          <w:szCs w:val="28"/>
        </w:rPr>
        <w:t>-</w:t>
      </w:r>
      <w:r w:rsidR="000939A2">
        <w:rPr>
          <w:rFonts w:ascii="Times New Roman" w:hAnsi="Times New Roman" w:cs="Times New Roman"/>
          <w:sz w:val="28"/>
          <w:szCs w:val="28"/>
        </w:rPr>
        <w:t xml:space="preserve"> </w:t>
      </w:r>
      <w:r>
        <w:rPr>
          <w:rFonts w:ascii="Times New Roman" w:hAnsi="Times New Roman" w:cs="Times New Roman"/>
          <w:sz w:val="28"/>
          <w:szCs w:val="28"/>
        </w:rPr>
        <w:t>выпас скота -2 места</w:t>
      </w:r>
      <w:r w:rsidR="000939A2">
        <w:rPr>
          <w:rFonts w:ascii="Times New Roman" w:hAnsi="Times New Roman" w:cs="Times New Roman"/>
          <w:sz w:val="28"/>
          <w:szCs w:val="28"/>
        </w:rPr>
        <w:t>;</w:t>
      </w:r>
    </w:p>
    <w:p w:rsidR="000939A2" w:rsidRDefault="000939A2" w:rsidP="00ED0B70">
      <w:pPr>
        <w:pStyle w:val="a4"/>
        <w:jc w:val="both"/>
        <w:rPr>
          <w:rFonts w:ascii="Times New Roman" w:hAnsi="Times New Roman" w:cs="Times New Roman"/>
          <w:sz w:val="28"/>
          <w:szCs w:val="28"/>
        </w:rPr>
      </w:pPr>
      <w:r>
        <w:rPr>
          <w:rFonts w:ascii="Times New Roman" w:hAnsi="Times New Roman" w:cs="Times New Roman"/>
          <w:sz w:val="28"/>
          <w:szCs w:val="28"/>
        </w:rPr>
        <w:t xml:space="preserve">- деятельность по строительству </w:t>
      </w:r>
      <w:r w:rsidR="00CD33F6">
        <w:rPr>
          <w:rFonts w:ascii="Times New Roman" w:hAnsi="Times New Roman" w:cs="Times New Roman"/>
          <w:sz w:val="28"/>
          <w:szCs w:val="28"/>
        </w:rPr>
        <w:t>зданий – 4 места;</w:t>
      </w:r>
    </w:p>
    <w:p w:rsidR="00CD33F6" w:rsidRDefault="00CD33F6" w:rsidP="00ED0B7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1C5586">
        <w:rPr>
          <w:rFonts w:ascii="Times New Roman" w:hAnsi="Times New Roman" w:cs="Times New Roman"/>
          <w:sz w:val="28"/>
          <w:szCs w:val="28"/>
        </w:rPr>
        <w:t>деятельность,</w:t>
      </w:r>
      <w:r>
        <w:rPr>
          <w:rFonts w:ascii="Times New Roman" w:hAnsi="Times New Roman" w:cs="Times New Roman"/>
          <w:sz w:val="28"/>
          <w:szCs w:val="28"/>
        </w:rPr>
        <w:t xml:space="preserve"> связанная с </w:t>
      </w:r>
      <w:r w:rsidR="009034C9">
        <w:rPr>
          <w:rFonts w:ascii="Times New Roman" w:hAnsi="Times New Roman" w:cs="Times New Roman"/>
          <w:sz w:val="28"/>
          <w:szCs w:val="28"/>
        </w:rPr>
        <w:t>авто</w:t>
      </w:r>
      <w:r>
        <w:rPr>
          <w:rFonts w:ascii="Times New Roman" w:hAnsi="Times New Roman" w:cs="Times New Roman"/>
          <w:sz w:val="28"/>
          <w:szCs w:val="28"/>
        </w:rPr>
        <w:t xml:space="preserve">транспортом </w:t>
      </w:r>
      <w:r w:rsidR="009034C9">
        <w:rPr>
          <w:rFonts w:ascii="Times New Roman" w:hAnsi="Times New Roman" w:cs="Times New Roman"/>
          <w:sz w:val="28"/>
          <w:szCs w:val="28"/>
        </w:rPr>
        <w:t>и дорогами</w:t>
      </w:r>
      <w:r>
        <w:rPr>
          <w:rFonts w:ascii="Times New Roman" w:hAnsi="Times New Roman" w:cs="Times New Roman"/>
          <w:sz w:val="28"/>
          <w:szCs w:val="28"/>
        </w:rPr>
        <w:t xml:space="preserve"> - 5 мест;</w:t>
      </w:r>
    </w:p>
    <w:p w:rsidR="00CD33F6" w:rsidRDefault="00CD33F6" w:rsidP="00ED0B70">
      <w:pPr>
        <w:pStyle w:val="a4"/>
        <w:jc w:val="both"/>
        <w:rPr>
          <w:rFonts w:ascii="Times New Roman" w:hAnsi="Times New Roman" w:cs="Times New Roman"/>
          <w:sz w:val="28"/>
          <w:szCs w:val="28"/>
        </w:rPr>
      </w:pPr>
      <w:r>
        <w:rPr>
          <w:rFonts w:ascii="Times New Roman" w:hAnsi="Times New Roman" w:cs="Times New Roman"/>
          <w:sz w:val="28"/>
          <w:szCs w:val="28"/>
        </w:rPr>
        <w:t>- торговля и общественное питание – 16 мест;</w:t>
      </w:r>
    </w:p>
    <w:p w:rsidR="00CD33F6" w:rsidRDefault="00CD33F6" w:rsidP="001C5586">
      <w:pPr>
        <w:pStyle w:val="a4"/>
        <w:spacing w:after="240"/>
        <w:jc w:val="both"/>
        <w:rPr>
          <w:rFonts w:ascii="Times New Roman" w:hAnsi="Times New Roman" w:cs="Times New Roman"/>
          <w:sz w:val="28"/>
          <w:szCs w:val="28"/>
        </w:rPr>
      </w:pPr>
      <w:r>
        <w:rPr>
          <w:rFonts w:ascii="Times New Roman" w:hAnsi="Times New Roman" w:cs="Times New Roman"/>
          <w:sz w:val="28"/>
          <w:szCs w:val="28"/>
        </w:rPr>
        <w:t>- парикмахерская – 1 рабочее место.</w:t>
      </w:r>
    </w:p>
    <w:p w:rsidR="00ED0B70" w:rsidRDefault="00ED0B70" w:rsidP="00ED0B70">
      <w:pPr>
        <w:ind w:firstLine="708"/>
        <w:jc w:val="both"/>
        <w:rPr>
          <w:rFonts w:ascii="Times New Roman" w:hAnsi="Times New Roman" w:cs="Times New Roman"/>
          <w:sz w:val="28"/>
          <w:szCs w:val="28"/>
        </w:rPr>
      </w:pPr>
      <w:r>
        <w:rPr>
          <w:rFonts w:ascii="Times New Roman" w:hAnsi="Times New Roman" w:cs="Times New Roman"/>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w:t>
      </w:r>
      <w:r w:rsidR="00CD33F6">
        <w:rPr>
          <w:rFonts w:ascii="Times New Roman" w:hAnsi="Times New Roman" w:cs="Times New Roman"/>
          <w:sz w:val="28"/>
          <w:szCs w:val="28"/>
        </w:rPr>
        <w:t>вила 27,7%, с темпом роста к 2020 году 210</w:t>
      </w:r>
      <w:r>
        <w:rPr>
          <w:rFonts w:ascii="Times New Roman" w:hAnsi="Times New Roman" w:cs="Times New Roman"/>
          <w:sz w:val="28"/>
          <w:szCs w:val="28"/>
        </w:rPr>
        <w:t xml:space="preserve">%. </w:t>
      </w:r>
    </w:p>
    <w:p w:rsidR="00992E50" w:rsidRPr="00992E50" w:rsidRDefault="00992E50" w:rsidP="00992E50">
      <w:pPr>
        <w:tabs>
          <w:tab w:val="left" w:pos="708"/>
          <w:tab w:val="left" w:pos="1890"/>
        </w:tabs>
        <w:spacing w:after="0"/>
        <w:jc w:val="both"/>
        <w:rPr>
          <w:rFonts w:ascii="Times New Roman" w:hAnsi="Times New Roman" w:cs="Times New Roman"/>
          <w:sz w:val="28"/>
          <w:szCs w:val="28"/>
        </w:rPr>
      </w:pPr>
      <w:r>
        <w:rPr>
          <w:rFonts w:ascii="Times New Roman" w:hAnsi="Times New Roman" w:cs="Times New Roman"/>
          <w:sz w:val="28"/>
          <w:szCs w:val="28"/>
        </w:rPr>
        <w:tab/>
      </w:r>
      <w:r w:rsidRPr="00992E50">
        <w:rPr>
          <w:rFonts w:ascii="Times New Roman" w:hAnsi="Times New Roman" w:cs="Times New Roman"/>
          <w:sz w:val="28"/>
          <w:szCs w:val="28"/>
        </w:rPr>
        <w:t xml:space="preserve">В сфере туризма на территории водоема </w:t>
      </w:r>
      <w:proofErr w:type="spellStart"/>
      <w:r w:rsidRPr="00992E50">
        <w:rPr>
          <w:rFonts w:ascii="Times New Roman" w:hAnsi="Times New Roman" w:cs="Times New Roman"/>
          <w:sz w:val="28"/>
          <w:szCs w:val="28"/>
        </w:rPr>
        <w:t>Билелиг</w:t>
      </w:r>
      <w:proofErr w:type="spellEnd"/>
      <w:r w:rsidRPr="00992E50">
        <w:rPr>
          <w:rFonts w:ascii="Times New Roman" w:hAnsi="Times New Roman" w:cs="Times New Roman"/>
          <w:sz w:val="28"/>
          <w:szCs w:val="28"/>
        </w:rPr>
        <w:t xml:space="preserve"> начата работа по созданию </w:t>
      </w:r>
      <w:proofErr w:type="spellStart"/>
      <w:r w:rsidRPr="00992E50">
        <w:rPr>
          <w:rFonts w:ascii="Times New Roman" w:hAnsi="Times New Roman" w:cs="Times New Roman"/>
          <w:sz w:val="28"/>
          <w:szCs w:val="28"/>
        </w:rPr>
        <w:t>глэмпинга</w:t>
      </w:r>
      <w:proofErr w:type="spellEnd"/>
      <w:r w:rsidRPr="00992E50">
        <w:rPr>
          <w:rFonts w:ascii="Times New Roman" w:hAnsi="Times New Roman" w:cs="Times New Roman"/>
          <w:sz w:val="28"/>
          <w:szCs w:val="28"/>
        </w:rPr>
        <w:t xml:space="preserve"> ООО «</w:t>
      </w:r>
      <w:proofErr w:type="spellStart"/>
      <w:r w:rsidRPr="00992E50">
        <w:rPr>
          <w:rFonts w:ascii="Times New Roman" w:hAnsi="Times New Roman" w:cs="Times New Roman"/>
          <w:sz w:val="28"/>
          <w:szCs w:val="28"/>
        </w:rPr>
        <w:t>Энэ-Сай</w:t>
      </w:r>
      <w:proofErr w:type="spellEnd"/>
      <w:r w:rsidRPr="00992E50">
        <w:rPr>
          <w:rFonts w:ascii="Times New Roman" w:hAnsi="Times New Roman" w:cs="Times New Roman"/>
          <w:sz w:val="28"/>
          <w:szCs w:val="28"/>
        </w:rPr>
        <w:t xml:space="preserve"> трэвел», где пробурена скважина, построена часть ограждения и основания для установки домов для отдыха. Также на данной территории запланировано строительство 2-ух других туристических баз. </w:t>
      </w:r>
    </w:p>
    <w:p w:rsidR="00992E50" w:rsidRPr="00992E50" w:rsidRDefault="00992E50" w:rsidP="00992E50">
      <w:pPr>
        <w:tabs>
          <w:tab w:val="left" w:pos="708"/>
          <w:tab w:val="left" w:pos="1890"/>
        </w:tabs>
        <w:spacing w:after="0"/>
        <w:jc w:val="both"/>
        <w:rPr>
          <w:rFonts w:ascii="Times New Roman" w:hAnsi="Times New Roman" w:cs="Times New Roman"/>
          <w:sz w:val="28"/>
          <w:szCs w:val="28"/>
        </w:rPr>
      </w:pPr>
      <w:r w:rsidRPr="00992E50">
        <w:rPr>
          <w:rFonts w:ascii="Times New Roman" w:hAnsi="Times New Roman" w:cs="Times New Roman"/>
          <w:sz w:val="28"/>
          <w:szCs w:val="28"/>
        </w:rPr>
        <w:t xml:space="preserve">           Также с целью развития оздоровительного и сельского туризма проведено бальнеологическое исследование территории озера </w:t>
      </w:r>
      <w:proofErr w:type="spellStart"/>
      <w:r w:rsidRPr="00992E50">
        <w:rPr>
          <w:rFonts w:ascii="Times New Roman" w:hAnsi="Times New Roman" w:cs="Times New Roman"/>
          <w:sz w:val="28"/>
          <w:szCs w:val="28"/>
        </w:rPr>
        <w:t>Каък-Хол</w:t>
      </w:r>
      <w:proofErr w:type="spellEnd"/>
      <w:r w:rsidRPr="00992E50">
        <w:rPr>
          <w:rFonts w:ascii="Times New Roman" w:hAnsi="Times New Roman" w:cs="Times New Roman"/>
          <w:sz w:val="28"/>
          <w:szCs w:val="28"/>
        </w:rPr>
        <w:t>.</w:t>
      </w:r>
    </w:p>
    <w:p w:rsidR="00992E50" w:rsidRDefault="00992E50" w:rsidP="00992E50">
      <w:pPr>
        <w:tabs>
          <w:tab w:val="left" w:pos="708"/>
          <w:tab w:val="left" w:pos="1890"/>
        </w:tabs>
        <w:jc w:val="both"/>
        <w:rPr>
          <w:rFonts w:ascii="Times New Roman" w:hAnsi="Times New Roman" w:cs="Times New Roman"/>
          <w:sz w:val="28"/>
          <w:szCs w:val="28"/>
        </w:rPr>
      </w:pPr>
      <w:r w:rsidRPr="00992E50">
        <w:rPr>
          <w:rFonts w:ascii="Times New Roman" w:hAnsi="Times New Roman" w:cs="Times New Roman"/>
          <w:sz w:val="28"/>
          <w:szCs w:val="28"/>
        </w:rPr>
        <w:tab/>
        <w:t xml:space="preserve">Приоритетным направлением в 2022 году в сфере малого бизнеса является проведение работ по электрификации территории водоема </w:t>
      </w:r>
      <w:proofErr w:type="spellStart"/>
      <w:r w:rsidRPr="00992E50">
        <w:rPr>
          <w:rFonts w:ascii="Times New Roman" w:hAnsi="Times New Roman" w:cs="Times New Roman"/>
          <w:sz w:val="28"/>
          <w:szCs w:val="28"/>
        </w:rPr>
        <w:t>Билелиг</w:t>
      </w:r>
      <w:proofErr w:type="spellEnd"/>
      <w:r w:rsidRPr="00992E50">
        <w:rPr>
          <w:rFonts w:ascii="Times New Roman" w:hAnsi="Times New Roman" w:cs="Times New Roman"/>
          <w:sz w:val="28"/>
          <w:szCs w:val="28"/>
        </w:rPr>
        <w:t xml:space="preserve"> для развития туризма в </w:t>
      </w:r>
      <w:proofErr w:type="spellStart"/>
      <w:r w:rsidRPr="00992E50">
        <w:rPr>
          <w:rFonts w:ascii="Times New Roman" w:hAnsi="Times New Roman" w:cs="Times New Roman"/>
          <w:sz w:val="28"/>
          <w:szCs w:val="28"/>
        </w:rPr>
        <w:t>кожууне</w:t>
      </w:r>
      <w:proofErr w:type="spellEnd"/>
      <w:r w:rsidRPr="00992E50">
        <w:rPr>
          <w:rFonts w:ascii="Times New Roman" w:hAnsi="Times New Roman" w:cs="Times New Roman"/>
          <w:sz w:val="28"/>
          <w:szCs w:val="28"/>
        </w:rPr>
        <w:t>.</w:t>
      </w:r>
    </w:p>
    <w:p w:rsidR="00ED0B70" w:rsidRPr="00B06BC1" w:rsidRDefault="00ED0B70" w:rsidP="00B06BC1">
      <w:pPr>
        <w:ind w:firstLine="708"/>
        <w:jc w:val="both"/>
        <w:rPr>
          <w:rFonts w:ascii="Times New Roman" w:hAnsi="Times New Roman" w:cs="Times New Roman"/>
          <w:sz w:val="28"/>
          <w:szCs w:val="28"/>
        </w:rPr>
      </w:pPr>
      <w:r w:rsidRPr="00775435">
        <w:rPr>
          <w:rFonts w:ascii="Times New Roman" w:hAnsi="Times New Roman" w:cs="Times New Roman"/>
          <w:b/>
          <w:sz w:val="28"/>
          <w:szCs w:val="28"/>
        </w:rPr>
        <w:t>Инвестиционная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 xml:space="preserve">Значение показателя объема инвестиций в основной капитал (за исключением бюджетных средств) составило </w:t>
      </w:r>
      <w:r w:rsidR="00017353">
        <w:rPr>
          <w:rFonts w:ascii="Times New Roman" w:hAnsi="Times New Roman" w:cs="Times New Roman"/>
          <w:sz w:val="28"/>
          <w:szCs w:val="28"/>
        </w:rPr>
        <w:t>196</w:t>
      </w:r>
      <w:r w:rsidR="00F0506E">
        <w:rPr>
          <w:rFonts w:ascii="Times New Roman" w:hAnsi="Times New Roman" w:cs="Times New Roman"/>
          <w:sz w:val="28"/>
          <w:szCs w:val="28"/>
        </w:rPr>
        <w:t xml:space="preserve"> млн</w:t>
      </w:r>
      <w:r>
        <w:rPr>
          <w:rFonts w:ascii="Times New Roman" w:hAnsi="Times New Roman" w:cs="Times New Roman"/>
          <w:sz w:val="28"/>
          <w:szCs w:val="28"/>
        </w:rPr>
        <w:t xml:space="preserve"> рубле</w:t>
      </w:r>
      <w:r w:rsidR="009034C9">
        <w:rPr>
          <w:rFonts w:ascii="Times New Roman" w:hAnsi="Times New Roman" w:cs="Times New Roman"/>
          <w:sz w:val="28"/>
          <w:szCs w:val="28"/>
        </w:rPr>
        <w:t>й, чт</w:t>
      </w:r>
      <w:r w:rsidR="0016559A">
        <w:rPr>
          <w:rFonts w:ascii="Times New Roman" w:hAnsi="Times New Roman" w:cs="Times New Roman"/>
          <w:sz w:val="28"/>
          <w:szCs w:val="28"/>
        </w:rPr>
        <w:t>о больше АППГ почти в 17 раз за счет ремонтных работ</w:t>
      </w:r>
      <w:r w:rsidR="0016559A" w:rsidRPr="0016559A">
        <w:rPr>
          <w:rFonts w:ascii="Times New Roman" w:hAnsi="Times New Roman" w:cs="Times New Roman"/>
          <w:sz w:val="28"/>
          <w:szCs w:val="28"/>
        </w:rPr>
        <w:t xml:space="preserve"> электролиний Хакасского предприятия магистральных электрических сетей</w:t>
      </w:r>
      <w:r w:rsidR="0016559A">
        <w:rPr>
          <w:rFonts w:ascii="Times New Roman" w:hAnsi="Times New Roman" w:cs="Times New Roman"/>
          <w:sz w:val="28"/>
          <w:szCs w:val="28"/>
        </w:rPr>
        <w:t xml:space="preserve"> на территории Пий-</w:t>
      </w:r>
      <w:proofErr w:type="spellStart"/>
      <w:r w:rsidR="0016559A">
        <w:rPr>
          <w:rFonts w:ascii="Times New Roman" w:hAnsi="Times New Roman" w:cs="Times New Roman"/>
          <w:sz w:val="28"/>
          <w:szCs w:val="28"/>
        </w:rPr>
        <w:t>Хемского</w:t>
      </w:r>
      <w:proofErr w:type="spellEnd"/>
      <w:r w:rsidR="0016559A">
        <w:rPr>
          <w:rFonts w:ascii="Times New Roman" w:hAnsi="Times New Roman" w:cs="Times New Roman"/>
          <w:sz w:val="28"/>
          <w:szCs w:val="28"/>
        </w:rPr>
        <w:t xml:space="preserve"> </w:t>
      </w:r>
      <w:proofErr w:type="spellStart"/>
      <w:r w:rsidR="0016559A">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w:t>
      </w:r>
      <w:r w:rsidR="00F0506E">
        <w:rPr>
          <w:rFonts w:ascii="Times New Roman" w:hAnsi="Times New Roman" w:cs="Times New Roman"/>
          <w:sz w:val="28"/>
          <w:szCs w:val="28"/>
        </w:rPr>
        <w:t xml:space="preserve">На долю 1 жителя </w:t>
      </w:r>
      <w:proofErr w:type="spellStart"/>
      <w:r w:rsidR="00F0506E">
        <w:rPr>
          <w:rFonts w:ascii="Times New Roman" w:hAnsi="Times New Roman" w:cs="Times New Roman"/>
          <w:sz w:val="28"/>
          <w:szCs w:val="28"/>
        </w:rPr>
        <w:t>кожууна</w:t>
      </w:r>
      <w:proofErr w:type="spellEnd"/>
      <w:r w:rsidR="00F0506E">
        <w:rPr>
          <w:rFonts w:ascii="Times New Roman" w:hAnsi="Times New Roman" w:cs="Times New Roman"/>
          <w:sz w:val="28"/>
          <w:szCs w:val="28"/>
        </w:rPr>
        <w:t xml:space="preserve"> </w:t>
      </w:r>
      <w:r w:rsidR="0016559A">
        <w:rPr>
          <w:rFonts w:ascii="Times New Roman" w:hAnsi="Times New Roman" w:cs="Times New Roman"/>
          <w:sz w:val="28"/>
          <w:szCs w:val="28"/>
        </w:rPr>
        <w:t>приходится 19191</w:t>
      </w:r>
      <w:r w:rsidR="00F0506E">
        <w:rPr>
          <w:rFonts w:ascii="Times New Roman" w:hAnsi="Times New Roman" w:cs="Times New Roman"/>
          <w:sz w:val="28"/>
          <w:szCs w:val="28"/>
        </w:rPr>
        <w:t xml:space="preserve"> рублей</w:t>
      </w:r>
      <w:r w:rsidR="0016559A">
        <w:rPr>
          <w:rFonts w:ascii="Times New Roman" w:hAnsi="Times New Roman" w:cs="Times New Roman"/>
          <w:sz w:val="28"/>
          <w:szCs w:val="28"/>
        </w:rPr>
        <w:t xml:space="preserve"> вложенных инвестиций</w:t>
      </w:r>
      <w:r w:rsidR="00F0506E">
        <w:rPr>
          <w:rFonts w:ascii="Times New Roman" w:hAnsi="Times New Roman" w:cs="Times New Roman"/>
          <w:sz w:val="28"/>
          <w:szCs w:val="28"/>
        </w:rPr>
        <w:t>.</w:t>
      </w:r>
    </w:p>
    <w:p w:rsidR="00AA2274" w:rsidRPr="00060779" w:rsidRDefault="00AA2274" w:rsidP="00ED0B70">
      <w:pPr>
        <w:ind w:firstLine="708"/>
        <w:jc w:val="both"/>
        <w:rPr>
          <w:rFonts w:ascii="Times New Roman" w:hAnsi="Times New Roman" w:cs="Times New Roman"/>
          <w:sz w:val="28"/>
          <w:szCs w:val="28"/>
        </w:rPr>
      </w:pPr>
      <w:r>
        <w:rPr>
          <w:rFonts w:ascii="Times New Roman" w:hAnsi="Times New Roman" w:cs="Times New Roman"/>
          <w:b/>
          <w:sz w:val="28"/>
          <w:szCs w:val="28"/>
        </w:rPr>
        <w:t>В сельском хозяйстве</w:t>
      </w:r>
      <w:r w:rsidRPr="00060779">
        <w:rPr>
          <w:rFonts w:ascii="Times New Roman" w:hAnsi="Times New Roman" w:cs="Times New Roman"/>
          <w:sz w:val="28"/>
          <w:szCs w:val="28"/>
        </w:rPr>
        <w:t xml:space="preserve"> объём производства сельскохозяйс</w:t>
      </w:r>
      <w:r w:rsidR="009034C9">
        <w:rPr>
          <w:rFonts w:ascii="Times New Roman" w:hAnsi="Times New Roman" w:cs="Times New Roman"/>
          <w:sz w:val="28"/>
          <w:szCs w:val="28"/>
        </w:rPr>
        <w:t>твенной продукции составил 787</w:t>
      </w:r>
      <w:r w:rsidRPr="00060779">
        <w:rPr>
          <w:rFonts w:ascii="Times New Roman" w:hAnsi="Times New Roman" w:cs="Times New Roman"/>
          <w:sz w:val="28"/>
          <w:szCs w:val="28"/>
        </w:rPr>
        <w:t xml:space="preserve"> млн. рублей, с рос</w:t>
      </w:r>
      <w:r>
        <w:rPr>
          <w:rFonts w:ascii="Times New Roman" w:hAnsi="Times New Roman" w:cs="Times New Roman"/>
          <w:sz w:val="28"/>
          <w:szCs w:val="28"/>
        </w:rPr>
        <w:t xml:space="preserve">том </w:t>
      </w:r>
      <w:r w:rsidR="009034C9">
        <w:rPr>
          <w:rFonts w:ascii="Times New Roman" w:hAnsi="Times New Roman" w:cs="Times New Roman"/>
          <w:sz w:val="28"/>
          <w:szCs w:val="28"/>
        </w:rPr>
        <w:t>к уровню 2020 года на 173</w:t>
      </w:r>
      <w:r>
        <w:rPr>
          <w:rFonts w:ascii="Times New Roman" w:hAnsi="Times New Roman" w:cs="Times New Roman"/>
          <w:sz w:val="28"/>
          <w:szCs w:val="28"/>
        </w:rPr>
        <w:t>%</w:t>
      </w:r>
      <w:r w:rsidRPr="00060779">
        <w:rPr>
          <w:rFonts w:ascii="Times New Roman" w:hAnsi="Times New Roman" w:cs="Times New Roman"/>
          <w:sz w:val="28"/>
          <w:szCs w:val="28"/>
        </w:rPr>
        <w:t xml:space="preserve">. </w:t>
      </w:r>
      <w:r w:rsidR="00377BF5">
        <w:rPr>
          <w:rFonts w:ascii="Times New Roman" w:hAnsi="Times New Roman" w:cs="Times New Roman"/>
          <w:sz w:val="28"/>
          <w:szCs w:val="28"/>
        </w:rPr>
        <w:t xml:space="preserve">В структуре </w:t>
      </w:r>
      <w:r w:rsidR="00D20491">
        <w:rPr>
          <w:rFonts w:ascii="Times New Roman" w:hAnsi="Times New Roman" w:cs="Times New Roman"/>
          <w:sz w:val="28"/>
          <w:szCs w:val="28"/>
        </w:rPr>
        <w:t>производства</w:t>
      </w:r>
      <w:r>
        <w:rPr>
          <w:rFonts w:ascii="Times New Roman" w:hAnsi="Times New Roman" w:cs="Times New Roman"/>
          <w:sz w:val="28"/>
          <w:szCs w:val="28"/>
        </w:rPr>
        <w:t xml:space="preserve"> продукции сельского хозяйства</w:t>
      </w:r>
      <w:r w:rsidR="00D20491">
        <w:rPr>
          <w:rFonts w:ascii="Times New Roman" w:hAnsi="Times New Roman" w:cs="Times New Roman"/>
          <w:sz w:val="28"/>
          <w:szCs w:val="28"/>
        </w:rPr>
        <w:t xml:space="preserve"> по категориям хозяйств</w:t>
      </w:r>
      <w:r>
        <w:rPr>
          <w:rFonts w:ascii="Times New Roman" w:hAnsi="Times New Roman" w:cs="Times New Roman"/>
          <w:sz w:val="28"/>
          <w:szCs w:val="28"/>
        </w:rPr>
        <w:t xml:space="preserve"> наибольшая часть </w:t>
      </w:r>
      <w:r w:rsidR="00D20491">
        <w:rPr>
          <w:rFonts w:ascii="Times New Roman" w:hAnsi="Times New Roman" w:cs="Times New Roman"/>
          <w:sz w:val="28"/>
          <w:szCs w:val="28"/>
        </w:rPr>
        <w:t xml:space="preserve">производства мяса </w:t>
      </w:r>
      <w:r>
        <w:rPr>
          <w:rFonts w:ascii="Times New Roman" w:hAnsi="Times New Roman" w:cs="Times New Roman"/>
          <w:sz w:val="28"/>
          <w:szCs w:val="28"/>
        </w:rPr>
        <w:t xml:space="preserve">выполнена </w:t>
      </w:r>
      <w:r w:rsidR="00775D4E">
        <w:rPr>
          <w:rFonts w:ascii="Times New Roman" w:hAnsi="Times New Roman" w:cs="Times New Roman"/>
          <w:sz w:val="28"/>
          <w:szCs w:val="28"/>
        </w:rPr>
        <w:t>личными подсобными хозяйствами населения</w:t>
      </w:r>
      <w:r w:rsidR="00D20491">
        <w:rPr>
          <w:rFonts w:ascii="Times New Roman" w:hAnsi="Times New Roman" w:cs="Times New Roman"/>
          <w:sz w:val="28"/>
          <w:szCs w:val="28"/>
        </w:rPr>
        <w:t xml:space="preserve"> (73%), 24% выполнена крестьянскими хозяйствам и 3% малыми СПК. В производстве молока также наибольшую часть выполнена населением – 74%, крестьянскими (фермерскими) хозяйствами 16,8%, малыми СПК 8,6%.  По итогам 2021</w:t>
      </w:r>
      <w:r w:rsidR="00A65D50">
        <w:rPr>
          <w:rFonts w:ascii="Times New Roman" w:hAnsi="Times New Roman" w:cs="Times New Roman"/>
          <w:sz w:val="28"/>
          <w:szCs w:val="28"/>
        </w:rPr>
        <w:t xml:space="preserve"> года все сельскохозяйственные организации </w:t>
      </w:r>
      <w:r w:rsidR="00D20491">
        <w:rPr>
          <w:rFonts w:ascii="Times New Roman" w:hAnsi="Times New Roman" w:cs="Times New Roman"/>
          <w:sz w:val="28"/>
          <w:szCs w:val="28"/>
        </w:rPr>
        <w:t>за исключением ООО «</w:t>
      </w:r>
      <w:proofErr w:type="spellStart"/>
      <w:r w:rsidR="00D20491">
        <w:rPr>
          <w:rFonts w:ascii="Times New Roman" w:hAnsi="Times New Roman" w:cs="Times New Roman"/>
          <w:sz w:val="28"/>
          <w:szCs w:val="28"/>
        </w:rPr>
        <w:t>Туранское</w:t>
      </w:r>
      <w:proofErr w:type="spellEnd"/>
      <w:r w:rsidR="00D20491">
        <w:rPr>
          <w:rFonts w:ascii="Times New Roman" w:hAnsi="Times New Roman" w:cs="Times New Roman"/>
          <w:sz w:val="28"/>
          <w:szCs w:val="28"/>
        </w:rPr>
        <w:t>» закончили год с прибылью</w:t>
      </w:r>
      <w:r w:rsidR="00A65D50">
        <w:rPr>
          <w:rFonts w:ascii="Times New Roman" w:hAnsi="Times New Roman" w:cs="Times New Roman"/>
          <w:sz w:val="28"/>
          <w:szCs w:val="28"/>
        </w:rPr>
        <w:t>.</w:t>
      </w:r>
      <w:r w:rsidR="00775D4E">
        <w:rPr>
          <w:rFonts w:ascii="Times New Roman" w:hAnsi="Times New Roman" w:cs="Times New Roman"/>
          <w:sz w:val="28"/>
          <w:szCs w:val="28"/>
        </w:rPr>
        <w:t xml:space="preserve"> Указанное предприятие находится на стадии</w:t>
      </w:r>
      <w:r w:rsidR="00D20491">
        <w:rPr>
          <w:rFonts w:ascii="Times New Roman" w:hAnsi="Times New Roman" w:cs="Times New Roman"/>
          <w:sz w:val="28"/>
          <w:szCs w:val="28"/>
        </w:rPr>
        <w:t xml:space="preserve"> банкротс</w:t>
      </w:r>
      <w:r w:rsidR="00775D4E">
        <w:rPr>
          <w:rFonts w:ascii="Times New Roman" w:hAnsi="Times New Roman" w:cs="Times New Roman"/>
          <w:sz w:val="28"/>
          <w:szCs w:val="28"/>
        </w:rPr>
        <w:t>тва.</w:t>
      </w:r>
    </w:p>
    <w:p w:rsidR="00775D4E" w:rsidRDefault="006E0593" w:rsidP="00775D4E">
      <w:pPr>
        <w:jc w:val="both"/>
        <w:rPr>
          <w:sz w:val="28"/>
          <w:szCs w:val="28"/>
        </w:rPr>
      </w:pPr>
      <w:r w:rsidRPr="00F0506E">
        <w:rPr>
          <w:rFonts w:ascii="Times New Roman" w:hAnsi="Times New Roman" w:cs="Times New Roman"/>
          <w:i/>
          <w:sz w:val="28"/>
          <w:szCs w:val="28"/>
        </w:rPr>
        <w:t xml:space="preserve">         </w:t>
      </w:r>
      <w:r w:rsidR="00F0506E" w:rsidRPr="00F0506E">
        <w:rPr>
          <w:rFonts w:ascii="Times New Roman" w:hAnsi="Times New Roman" w:cs="Times New Roman"/>
          <w:i/>
          <w:sz w:val="28"/>
          <w:szCs w:val="28"/>
          <w:u w:val="single"/>
        </w:rPr>
        <w:t>В отрасли животноводства:</w:t>
      </w:r>
      <w:r w:rsidR="00F0506E" w:rsidRPr="00F0506E">
        <w:rPr>
          <w:rFonts w:ascii="Times New Roman" w:hAnsi="Times New Roman" w:cs="Times New Roman"/>
          <w:sz w:val="28"/>
          <w:szCs w:val="28"/>
        </w:rPr>
        <w:t xml:space="preserve"> численность поголовья основных видов скота во всех категориях хо</w:t>
      </w:r>
      <w:r w:rsidR="00775D4E">
        <w:rPr>
          <w:rFonts w:ascii="Times New Roman" w:hAnsi="Times New Roman" w:cs="Times New Roman"/>
          <w:sz w:val="28"/>
          <w:szCs w:val="28"/>
        </w:rPr>
        <w:t>зяйств увеличилась: КРС – на 12</w:t>
      </w:r>
      <w:proofErr w:type="gramStart"/>
      <w:r w:rsidR="00775D4E">
        <w:rPr>
          <w:rFonts w:ascii="Times New Roman" w:hAnsi="Times New Roman" w:cs="Times New Roman"/>
          <w:sz w:val="28"/>
          <w:szCs w:val="28"/>
        </w:rPr>
        <w:t>%  (</w:t>
      </w:r>
      <w:proofErr w:type="gramEnd"/>
      <w:r w:rsidR="00775D4E">
        <w:rPr>
          <w:rFonts w:ascii="Times New Roman" w:hAnsi="Times New Roman" w:cs="Times New Roman"/>
          <w:sz w:val="28"/>
          <w:szCs w:val="28"/>
        </w:rPr>
        <w:t xml:space="preserve">12370 голов); лошадей </w:t>
      </w:r>
      <w:r w:rsidR="00775D4E">
        <w:rPr>
          <w:rFonts w:ascii="Times New Roman" w:hAnsi="Times New Roman" w:cs="Times New Roman"/>
          <w:sz w:val="28"/>
          <w:szCs w:val="28"/>
        </w:rPr>
        <w:lastRenderedPageBreak/>
        <w:t>– на 15,5</w:t>
      </w:r>
      <w:r w:rsidR="00F0506E" w:rsidRPr="00F0506E">
        <w:rPr>
          <w:rFonts w:ascii="Times New Roman" w:hAnsi="Times New Roman" w:cs="Times New Roman"/>
          <w:sz w:val="28"/>
          <w:szCs w:val="28"/>
        </w:rPr>
        <w:t>% (6918 голов), ове</w:t>
      </w:r>
      <w:r w:rsidR="00775D4E">
        <w:rPr>
          <w:rFonts w:ascii="Times New Roman" w:hAnsi="Times New Roman" w:cs="Times New Roman"/>
          <w:sz w:val="28"/>
          <w:szCs w:val="28"/>
        </w:rPr>
        <w:t>ц и коз – на 7,6% (32953 голов).</w:t>
      </w:r>
      <w:r w:rsidR="00F0506E" w:rsidRPr="00F0506E">
        <w:rPr>
          <w:rFonts w:ascii="Times New Roman" w:hAnsi="Times New Roman" w:cs="Times New Roman"/>
          <w:sz w:val="28"/>
          <w:szCs w:val="28"/>
        </w:rPr>
        <w:t xml:space="preserve"> </w:t>
      </w:r>
      <w:r w:rsidR="00775D4E" w:rsidRPr="00775D4E">
        <w:rPr>
          <w:rFonts w:ascii="Times New Roman" w:hAnsi="Times New Roman" w:cs="Times New Roman"/>
          <w:sz w:val="28"/>
          <w:szCs w:val="28"/>
        </w:rPr>
        <w:t>Отмечается снижение поголовья маралов почти вдвое (512 голов против 911 за 2020 год), свиней – сократилось на 2% (460 голов), количества домашней птицы - на 30,8 % (350 голов).</w:t>
      </w:r>
      <w:r w:rsidR="00775D4E">
        <w:rPr>
          <w:sz w:val="28"/>
          <w:szCs w:val="28"/>
        </w:rPr>
        <w:t xml:space="preserve"> </w:t>
      </w:r>
    </w:p>
    <w:p w:rsidR="00775D4E" w:rsidRPr="00775D4E" w:rsidRDefault="00F0506E" w:rsidP="00775D4E">
      <w:pPr>
        <w:ind w:firstLine="708"/>
        <w:jc w:val="both"/>
        <w:rPr>
          <w:rFonts w:ascii="Times New Roman" w:hAnsi="Times New Roman" w:cs="Times New Roman"/>
          <w:sz w:val="28"/>
          <w:szCs w:val="28"/>
        </w:rPr>
      </w:pPr>
      <w:r w:rsidRPr="00775D4E">
        <w:rPr>
          <w:rFonts w:ascii="Times New Roman" w:hAnsi="Times New Roman" w:cs="Times New Roman"/>
          <w:i/>
          <w:sz w:val="28"/>
          <w:szCs w:val="28"/>
          <w:u w:val="single"/>
        </w:rPr>
        <w:t>Производство продукции животноводства:</w:t>
      </w:r>
      <w:r w:rsidRPr="00775D4E">
        <w:rPr>
          <w:rFonts w:ascii="Times New Roman" w:hAnsi="Times New Roman" w:cs="Times New Roman"/>
          <w:sz w:val="28"/>
          <w:szCs w:val="28"/>
        </w:rPr>
        <w:t xml:space="preserve"> </w:t>
      </w:r>
      <w:r w:rsidR="00775D4E" w:rsidRPr="00775D4E">
        <w:rPr>
          <w:rFonts w:ascii="Times New Roman" w:hAnsi="Times New Roman" w:cs="Times New Roman"/>
          <w:sz w:val="28"/>
          <w:szCs w:val="28"/>
        </w:rPr>
        <w:t xml:space="preserve">отмечена положительная динамика производства мяса в живом весе на 28,6% (2350 тонн) при плане 2 тыс. </w:t>
      </w:r>
      <w:proofErr w:type="spellStart"/>
      <w:r w:rsidR="00775D4E" w:rsidRPr="00775D4E">
        <w:rPr>
          <w:rFonts w:ascii="Times New Roman" w:hAnsi="Times New Roman" w:cs="Times New Roman"/>
          <w:sz w:val="28"/>
          <w:szCs w:val="28"/>
        </w:rPr>
        <w:t>тн</w:t>
      </w:r>
      <w:proofErr w:type="spellEnd"/>
      <w:r w:rsidR="00775D4E" w:rsidRPr="00775D4E">
        <w:rPr>
          <w:rFonts w:ascii="Times New Roman" w:hAnsi="Times New Roman" w:cs="Times New Roman"/>
          <w:sz w:val="28"/>
          <w:szCs w:val="28"/>
        </w:rPr>
        <w:t xml:space="preserve">, молока на 14,2% (8908 тонн) при плане 8 </w:t>
      </w:r>
      <w:proofErr w:type="spellStart"/>
      <w:r w:rsidR="00775D4E" w:rsidRPr="00775D4E">
        <w:rPr>
          <w:rFonts w:ascii="Times New Roman" w:hAnsi="Times New Roman" w:cs="Times New Roman"/>
          <w:sz w:val="28"/>
          <w:szCs w:val="28"/>
        </w:rPr>
        <w:t>тыс</w:t>
      </w:r>
      <w:proofErr w:type="spellEnd"/>
      <w:r w:rsidR="00775D4E" w:rsidRPr="00775D4E">
        <w:rPr>
          <w:rFonts w:ascii="Times New Roman" w:hAnsi="Times New Roman" w:cs="Times New Roman"/>
          <w:sz w:val="28"/>
          <w:szCs w:val="28"/>
        </w:rPr>
        <w:t xml:space="preserve"> </w:t>
      </w:r>
      <w:proofErr w:type="spellStart"/>
      <w:r w:rsidR="00775D4E" w:rsidRPr="00775D4E">
        <w:rPr>
          <w:rFonts w:ascii="Times New Roman" w:hAnsi="Times New Roman" w:cs="Times New Roman"/>
          <w:sz w:val="28"/>
          <w:szCs w:val="28"/>
        </w:rPr>
        <w:t>тн</w:t>
      </w:r>
      <w:proofErr w:type="spellEnd"/>
      <w:r w:rsidR="00775D4E" w:rsidRPr="00775D4E">
        <w:rPr>
          <w:rFonts w:ascii="Times New Roman" w:hAnsi="Times New Roman" w:cs="Times New Roman"/>
          <w:sz w:val="28"/>
          <w:szCs w:val="28"/>
        </w:rPr>
        <w:t xml:space="preserve">, производство шерсти на 11,9% (47 тонны) при плане 42 </w:t>
      </w:r>
      <w:proofErr w:type="spellStart"/>
      <w:r w:rsidR="00775D4E" w:rsidRPr="00775D4E">
        <w:rPr>
          <w:rFonts w:ascii="Times New Roman" w:hAnsi="Times New Roman" w:cs="Times New Roman"/>
          <w:sz w:val="28"/>
          <w:szCs w:val="28"/>
        </w:rPr>
        <w:t>тн</w:t>
      </w:r>
      <w:proofErr w:type="spellEnd"/>
      <w:r w:rsidR="00775D4E" w:rsidRPr="00775D4E">
        <w:rPr>
          <w:rFonts w:ascii="Times New Roman" w:hAnsi="Times New Roman" w:cs="Times New Roman"/>
          <w:sz w:val="28"/>
          <w:szCs w:val="28"/>
        </w:rPr>
        <w:t xml:space="preserve">, производство яиц на 3% (171 </w:t>
      </w:r>
      <w:proofErr w:type="spellStart"/>
      <w:r w:rsidR="00775D4E" w:rsidRPr="00775D4E">
        <w:rPr>
          <w:rFonts w:ascii="Times New Roman" w:hAnsi="Times New Roman" w:cs="Times New Roman"/>
          <w:sz w:val="28"/>
          <w:szCs w:val="28"/>
        </w:rPr>
        <w:t>тыс.шт</w:t>
      </w:r>
      <w:proofErr w:type="spellEnd"/>
      <w:r w:rsidR="00775D4E" w:rsidRPr="00775D4E">
        <w:rPr>
          <w:rFonts w:ascii="Times New Roman" w:hAnsi="Times New Roman" w:cs="Times New Roman"/>
          <w:sz w:val="28"/>
          <w:szCs w:val="28"/>
        </w:rPr>
        <w:t xml:space="preserve">) при плане 169 тыс. шт. </w:t>
      </w:r>
    </w:p>
    <w:p w:rsidR="00775D4E" w:rsidRPr="00775D4E" w:rsidRDefault="00F0506E" w:rsidP="003007E8">
      <w:pPr>
        <w:spacing w:after="0"/>
        <w:ind w:firstLine="708"/>
        <w:jc w:val="both"/>
        <w:rPr>
          <w:rFonts w:ascii="Times New Roman" w:hAnsi="Times New Roman" w:cs="Times New Roman"/>
          <w:sz w:val="28"/>
          <w:szCs w:val="28"/>
        </w:rPr>
      </w:pPr>
      <w:r w:rsidRPr="00F0506E">
        <w:rPr>
          <w:rFonts w:ascii="Times New Roman" w:hAnsi="Times New Roman" w:cs="Times New Roman"/>
          <w:i/>
          <w:sz w:val="28"/>
          <w:szCs w:val="28"/>
          <w:u w:val="single"/>
        </w:rPr>
        <w:t>В отрасли растениеводства</w:t>
      </w:r>
      <w:r w:rsidRPr="00F0506E">
        <w:rPr>
          <w:rFonts w:ascii="Times New Roman" w:hAnsi="Times New Roman" w:cs="Times New Roman"/>
          <w:sz w:val="28"/>
          <w:szCs w:val="28"/>
        </w:rPr>
        <w:t xml:space="preserve"> </w:t>
      </w:r>
      <w:r w:rsidR="00775D4E" w:rsidRPr="00775D4E">
        <w:rPr>
          <w:rFonts w:ascii="Times New Roman" w:hAnsi="Times New Roman" w:cs="Times New Roman"/>
          <w:sz w:val="28"/>
          <w:szCs w:val="28"/>
        </w:rPr>
        <w:t>под урожай 2021 года</w:t>
      </w:r>
      <w:r w:rsidR="00775D4E" w:rsidRPr="00775D4E">
        <w:rPr>
          <w:rFonts w:ascii="Times New Roman" w:hAnsi="Times New Roman" w:cs="Times New Roman"/>
          <w:color w:val="000000"/>
          <w:sz w:val="28"/>
          <w:szCs w:val="28"/>
        </w:rPr>
        <w:t xml:space="preserve"> хозяйствами всех категорий </w:t>
      </w:r>
      <w:proofErr w:type="spellStart"/>
      <w:r w:rsidR="00775D4E" w:rsidRPr="00775D4E">
        <w:rPr>
          <w:rFonts w:ascii="Times New Roman" w:hAnsi="Times New Roman" w:cs="Times New Roman"/>
          <w:color w:val="000000"/>
          <w:sz w:val="28"/>
          <w:szCs w:val="28"/>
        </w:rPr>
        <w:t>кожууна</w:t>
      </w:r>
      <w:proofErr w:type="spellEnd"/>
      <w:r w:rsidR="00775D4E" w:rsidRPr="00775D4E">
        <w:rPr>
          <w:rFonts w:ascii="Times New Roman" w:hAnsi="Times New Roman" w:cs="Times New Roman"/>
          <w:color w:val="000000"/>
          <w:sz w:val="28"/>
          <w:szCs w:val="28"/>
        </w:rPr>
        <w:t xml:space="preserve"> засеяно зерновых и кормовых культур общей площадью </w:t>
      </w:r>
      <w:r w:rsidR="00775D4E" w:rsidRPr="00775D4E">
        <w:rPr>
          <w:rFonts w:ascii="Times New Roman" w:hAnsi="Times New Roman" w:cs="Times New Roman"/>
          <w:sz w:val="28"/>
          <w:szCs w:val="28"/>
        </w:rPr>
        <w:t xml:space="preserve">5810,7 га, что больше на 19% соответствующего периода прошлого года (в 2020г. – 4882,5 га). Анализ по годам показывает, что увеличение посевных площадей увеличивается, т.е. с 2018 года посевные площади увеличены почти вдвое (было 2992 га), в </w:t>
      </w:r>
      <w:proofErr w:type="spellStart"/>
      <w:r w:rsidR="00775D4E" w:rsidRPr="00775D4E">
        <w:rPr>
          <w:rFonts w:ascii="Times New Roman" w:hAnsi="Times New Roman" w:cs="Times New Roman"/>
          <w:sz w:val="28"/>
          <w:szCs w:val="28"/>
        </w:rPr>
        <w:t>т.ч</w:t>
      </w:r>
      <w:proofErr w:type="spellEnd"/>
      <w:r w:rsidR="00775D4E" w:rsidRPr="00775D4E">
        <w:rPr>
          <w:rFonts w:ascii="Times New Roman" w:hAnsi="Times New Roman" w:cs="Times New Roman"/>
          <w:sz w:val="28"/>
          <w:szCs w:val="28"/>
        </w:rPr>
        <w:t xml:space="preserve">. зерновых увеличено на 412 га. </w:t>
      </w:r>
    </w:p>
    <w:p w:rsidR="00775D4E" w:rsidRPr="00775D4E" w:rsidRDefault="00775D4E" w:rsidP="00775D4E">
      <w:pPr>
        <w:ind w:firstLine="708"/>
        <w:jc w:val="both"/>
        <w:rPr>
          <w:rFonts w:ascii="Times New Roman" w:hAnsi="Times New Roman" w:cs="Times New Roman"/>
          <w:sz w:val="28"/>
          <w:szCs w:val="28"/>
        </w:rPr>
      </w:pPr>
      <w:r w:rsidRPr="00775D4E">
        <w:rPr>
          <w:rFonts w:ascii="Times New Roman" w:hAnsi="Times New Roman" w:cs="Times New Roman"/>
          <w:sz w:val="28"/>
          <w:szCs w:val="28"/>
        </w:rPr>
        <w:t xml:space="preserve"> Валовый сбор урожая зерновых культур с общей площади 1750 га составляет 2960 </w:t>
      </w:r>
      <w:proofErr w:type="spellStart"/>
      <w:r w:rsidRPr="00775D4E">
        <w:rPr>
          <w:rFonts w:ascii="Times New Roman" w:hAnsi="Times New Roman" w:cs="Times New Roman"/>
          <w:sz w:val="28"/>
          <w:szCs w:val="28"/>
        </w:rPr>
        <w:t>тн</w:t>
      </w:r>
      <w:proofErr w:type="spellEnd"/>
      <w:r w:rsidRPr="00775D4E">
        <w:rPr>
          <w:rFonts w:ascii="Times New Roman" w:hAnsi="Times New Roman" w:cs="Times New Roman"/>
          <w:sz w:val="28"/>
          <w:szCs w:val="28"/>
        </w:rPr>
        <w:t xml:space="preserve"> в весе после доработки, что на 46,5% больше уровня прошлого года, средняя урожайность 14 </w:t>
      </w:r>
      <w:proofErr w:type="spellStart"/>
      <w:r w:rsidRPr="00775D4E">
        <w:rPr>
          <w:rFonts w:ascii="Times New Roman" w:hAnsi="Times New Roman" w:cs="Times New Roman"/>
          <w:sz w:val="28"/>
          <w:szCs w:val="28"/>
        </w:rPr>
        <w:t>цн</w:t>
      </w:r>
      <w:proofErr w:type="spellEnd"/>
      <w:r w:rsidRPr="00775D4E">
        <w:rPr>
          <w:rFonts w:ascii="Times New Roman" w:hAnsi="Times New Roman" w:cs="Times New Roman"/>
          <w:sz w:val="28"/>
          <w:szCs w:val="28"/>
        </w:rPr>
        <w:t xml:space="preserve">/га (в 2020 г – 2021 </w:t>
      </w:r>
      <w:proofErr w:type="spellStart"/>
      <w:r w:rsidRPr="00775D4E">
        <w:rPr>
          <w:rFonts w:ascii="Times New Roman" w:hAnsi="Times New Roman" w:cs="Times New Roman"/>
          <w:sz w:val="28"/>
          <w:szCs w:val="28"/>
        </w:rPr>
        <w:t>тн</w:t>
      </w:r>
      <w:proofErr w:type="spellEnd"/>
      <w:r w:rsidRPr="00775D4E">
        <w:rPr>
          <w:rFonts w:ascii="Times New Roman" w:hAnsi="Times New Roman" w:cs="Times New Roman"/>
          <w:sz w:val="28"/>
          <w:szCs w:val="28"/>
        </w:rPr>
        <w:t xml:space="preserve">, урожайностью 11,6цн/га). </w:t>
      </w:r>
    </w:p>
    <w:p w:rsidR="00775D4E" w:rsidRPr="00775D4E" w:rsidRDefault="00775D4E" w:rsidP="003007E8">
      <w:pPr>
        <w:spacing w:after="0"/>
        <w:ind w:firstLine="708"/>
        <w:jc w:val="both"/>
        <w:rPr>
          <w:rFonts w:ascii="Times New Roman" w:hAnsi="Times New Roman" w:cs="Times New Roman"/>
          <w:sz w:val="28"/>
          <w:szCs w:val="28"/>
        </w:rPr>
      </w:pPr>
      <w:r w:rsidRPr="00775D4E">
        <w:rPr>
          <w:rFonts w:ascii="Times New Roman" w:hAnsi="Times New Roman" w:cs="Times New Roman"/>
          <w:sz w:val="28"/>
          <w:szCs w:val="28"/>
        </w:rPr>
        <w:t xml:space="preserve">Сбор урожая однолетних кормовых культур составил 3290 </w:t>
      </w:r>
      <w:proofErr w:type="spellStart"/>
      <w:r w:rsidRPr="00775D4E">
        <w:rPr>
          <w:rFonts w:ascii="Times New Roman" w:hAnsi="Times New Roman" w:cs="Times New Roman"/>
          <w:sz w:val="28"/>
          <w:szCs w:val="28"/>
        </w:rPr>
        <w:t>тн</w:t>
      </w:r>
      <w:proofErr w:type="spellEnd"/>
      <w:r w:rsidRPr="00775D4E">
        <w:rPr>
          <w:rFonts w:ascii="Times New Roman" w:hAnsi="Times New Roman" w:cs="Times New Roman"/>
          <w:sz w:val="28"/>
          <w:szCs w:val="28"/>
        </w:rPr>
        <w:t xml:space="preserve">, урожайность 14 </w:t>
      </w:r>
      <w:proofErr w:type="spellStart"/>
      <w:r w:rsidRPr="00775D4E">
        <w:rPr>
          <w:rFonts w:ascii="Times New Roman" w:hAnsi="Times New Roman" w:cs="Times New Roman"/>
          <w:sz w:val="28"/>
          <w:szCs w:val="28"/>
        </w:rPr>
        <w:t>цн</w:t>
      </w:r>
      <w:proofErr w:type="spellEnd"/>
      <w:r w:rsidRPr="00775D4E">
        <w:rPr>
          <w:rFonts w:ascii="Times New Roman" w:hAnsi="Times New Roman" w:cs="Times New Roman"/>
          <w:sz w:val="28"/>
          <w:szCs w:val="28"/>
        </w:rPr>
        <w:t xml:space="preserve">/га, (2185 </w:t>
      </w:r>
      <w:proofErr w:type="spellStart"/>
      <w:r w:rsidRPr="00775D4E">
        <w:rPr>
          <w:rFonts w:ascii="Times New Roman" w:hAnsi="Times New Roman" w:cs="Times New Roman"/>
          <w:sz w:val="28"/>
          <w:szCs w:val="28"/>
        </w:rPr>
        <w:t>тн</w:t>
      </w:r>
      <w:proofErr w:type="spellEnd"/>
      <w:r w:rsidRPr="00775D4E">
        <w:rPr>
          <w:rFonts w:ascii="Times New Roman" w:hAnsi="Times New Roman" w:cs="Times New Roman"/>
          <w:sz w:val="28"/>
          <w:szCs w:val="28"/>
        </w:rPr>
        <w:t xml:space="preserve"> в 2020г); многолетних трав 1828 </w:t>
      </w:r>
      <w:proofErr w:type="spellStart"/>
      <w:r w:rsidRPr="00775D4E">
        <w:rPr>
          <w:rFonts w:ascii="Times New Roman" w:hAnsi="Times New Roman" w:cs="Times New Roman"/>
          <w:sz w:val="28"/>
          <w:szCs w:val="28"/>
        </w:rPr>
        <w:t>тн</w:t>
      </w:r>
      <w:proofErr w:type="spellEnd"/>
      <w:r w:rsidRPr="00775D4E">
        <w:rPr>
          <w:rFonts w:ascii="Times New Roman" w:hAnsi="Times New Roman" w:cs="Times New Roman"/>
          <w:sz w:val="28"/>
          <w:szCs w:val="28"/>
        </w:rPr>
        <w:t xml:space="preserve">, урожайность 17 </w:t>
      </w:r>
      <w:proofErr w:type="spellStart"/>
      <w:r w:rsidRPr="00775D4E">
        <w:rPr>
          <w:rFonts w:ascii="Times New Roman" w:hAnsi="Times New Roman" w:cs="Times New Roman"/>
          <w:sz w:val="28"/>
          <w:szCs w:val="28"/>
        </w:rPr>
        <w:t>цн</w:t>
      </w:r>
      <w:proofErr w:type="spellEnd"/>
      <w:r w:rsidRPr="00775D4E">
        <w:rPr>
          <w:rFonts w:ascii="Times New Roman" w:hAnsi="Times New Roman" w:cs="Times New Roman"/>
          <w:sz w:val="28"/>
          <w:szCs w:val="28"/>
        </w:rPr>
        <w:t xml:space="preserve">/га, (1427 </w:t>
      </w:r>
      <w:proofErr w:type="spellStart"/>
      <w:r w:rsidRPr="00775D4E">
        <w:rPr>
          <w:rFonts w:ascii="Times New Roman" w:hAnsi="Times New Roman" w:cs="Times New Roman"/>
          <w:sz w:val="28"/>
          <w:szCs w:val="28"/>
        </w:rPr>
        <w:t>тн</w:t>
      </w:r>
      <w:proofErr w:type="spellEnd"/>
      <w:r w:rsidRPr="00775D4E">
        <w:rPr>
          <w:rFonts w:ascii="Times New Roman" w:hAnsi="Times New Roman" w:cs="Times New Roman"/>
          <w:sz w:val="28"/>
          <w:szCs w:val="28"/>
        </w:rPr>
        <w:t xml:space="preserve"> в 2020г.) и 80 </w:t>
      </w:r>
      <w:proofErr w:type="spellStart"/>
      <w:r w:rsidRPr="00775D4E">
        <w:rPr>
          <w:rFonts w:ascii="Times New Roman" w:hAnsi="Times New Roman" w:cs="Times New Roman"/>
          <w:sz w:val="28"/>
          <w:szCs w:val="28"/>
        </w:rPr>
        <w:t>тн</w:t>
      </w:r>
      <w:proofErr w:type="spellEnd"/>
      <w:r w:rsidRPr="00775D4E">
        <w:rPr>
          <w:rFonts w:ascii="Times New Roman" w:hAnsi="Times New Roman" w:cs="Times New Roman"/>
          <w:sz w:val="28"/>
          <w:szCs w:val="28"/>
        </w:rPr>
        <w:t xml:space="preserve">. фуражного зерна с урожайностью 8 </w:t>
      </w:r>
      <w:proofErr w:type="spellStart"/>
      <w:r w:rsidRPr="00775D4E">
        <w:rPr>
          <w:rFonts w:ascii="Times New Roman" w:hAnsi="Times New Roman" w:cs="Times New Roman"/>
          <w:sz w:val="28"/>
          <w:szCs w:val="28"/>
        </w:rPr>
        <w:t>цн</w:t>
      </w:r>
      <w:proofErr w:type="spellEnd"/>
      <w:r w:rsidRPr="00775D4E">
        <w:rPr>
          <w:rFonts w:ascii="Times New Roman" w:hAnsi="Times New Roman" w:cs="Times New Roman"/>
          <w:sz w:val="28"/>
          <w:szCs w:val="28"/>
        </w:rPr>
        <w:t xml:space="preserve">/га. С естественных сенокосов убрано 17580 </w:t>
      </w:r>
      <w:proofErr w:type="spellStart"/>
      <w:r w:rsidRPr="00775D4E">
        <w:rPr>
          <w:rFonts w:ascii="Times New Roman" w:hAnsi="Times New Roman" w:cs="Times New Roman"/>
          <w:sz w:val="28"/>
          <w:szCs w:val="28"/>
        </w:rPr>
        <w:t>тн</w:t>
      </w:r>
      <w:proofErr w:type="spellEnd"/>
      <w:r w:rsidRPr="00775D4E">
        <w:rPr>
          <w:rFonts w:ascii="Times New Roman" w:hAnsi="Times New Roman" w:cs="Times New Roman"/>
          <w:sz w:val="28"/>
          <w:szCs w:val="28"/>
        </w:rPr>
        <w:t xml:space="preserve"> сена, выполнение 118,5% к плану, заложено 850 </w:t>
      </w:r>
      <w:proofErr w:type="spellStart"/>
      <w:r w:rsidRPr="00775D4E">
        <w:rPr>
          <w:rFonts w:ascii="Times New Roman" w:hAnsi="Times New Roman" w:cs="Times New Roman"/>
          <w:sz w:val="28"/>
          <w:szCs w:val="28"/>
        </w:rPr>
        <w:t>тн</w:t>
      </w:r>
      <w:proofErr w:type="spellEnd"/>
      <w:r w:rsidRPr="00775D4E">
        <w:rPr>
          <w:rFonts w:ascii="Times New Roman" w:hAnsi="Times New Roman" w:cs="Times New Roman"/>
          <w:sz w:val="28"/>
          <w:szCs w:val="28"/>
        </w:rPr>
        <w:t xml:space="preserve"> сенажа со снижением на 57,5% в связи с невыполнением </w:t>
      </w:r>
      <w:r>
        <w:rPr>
          <w:rFonts w:ascii="Times New Roman" w:hAnsi="Times New Roman" w:cs="Times New Roman"/>
          <w:sz w:val="28"/>
          <w:szCs w:val="28"/>
        </w:rPr>
        <w:t>объемов ООО «</w:t>
      </w:r>
      <w:proofErr w:type="spellStart"/>
      <w:r>
        <w:rPr>
          <w:rFonts w:ascii="Times New Roman" w:hAnsi="Times New Roman" w:cs="Times New Roman"/>
          <w:sz w:val="28"/>
          <w:szCs w:val="28"/>
        </w:rPr>
        <w:t>Туранское</w:t>
      </w:r>
      <w:proofErr w:type="spellEnd"/>
      <w:r>
        <w:rPr>
          <w:rFonts w:ascii="Times New Roman" w:hAnsi="Times New Roman" w:cs="Times New Roman"/>
          <w:sz w:val="28"/>
          <w:szCs w:val="28"/>
        </w:rPr>
        <w:t>»</w:t>
      </w:r>
      <w:r w:rsidRPr="00775D4E">
        <w:rPr>
          <w:rFonts w:ascii="Times New Roman" w:hAnsi="Times New Roman" w:cs="Times New Roman"/>
          <w:sz w:val="28"/>
          <w:szCs w:val="28"/>
        </w:rPr>
        <w:t xml:space="preserve">. </w:t>
      </w:r>
    </w:p>
    <w:p w:rsidR="00775D4E" w:rsidRDefault="00775D4E" w:rsidP="00775D4E">
      <w:pPr>
        <w:ind w:firstLine="708"/>
        <w:jc w:val="both"/>
        <w:rPr>
          <w:rFonts w:ascii="Times New Roman" w:hAnsi="Times New Roman" w:cs="Times New Roman"/>
          <w:color w:val="000000"/>
          <w:sz w:val="28"/>
          <w:szCs w:val="28"/>
        </w:rPr>
      </w:pPr>
      <w:r w:rsidRPr="00775D4E">
        <w:rPr>
          <w:rFonts w:ascii="Times New Roman" w:hAnsi="Times New Roman" w:cs="Times New Roman"/>
          <w:color w:val="000000"/>
          <w:sz w:val="28"/>
          <w:szCs w:val="28"/>
        </w:rPr>
        <w:t xml:space="preserve">Получено урожая картофеля 3173 тонны с 203,9 гектаров площади, со средней урожайностью 155 </w:t>
      </w:r>
      <w:proofErr w:type="spellStart"/>
      <w:r w:rsidRPr="00775D4E">
        <w:rPr>
          <w:rFonts w:ascii="Times New Roman" w:hAnsi="Times New Roman" w:cs="Times New Roman"/>
          <w:color w:val="000000"/>
          <w:sz w:val="28"/>
          <w:szCs w:val="28"/>
        </w:rPr>
        <w:t>цн</w:t>
      </w:r>
      <w:proofErr w:type="spellEnd"/>
      <w:r w:rsidRPr="00775D4E">
        <w:rPr>
          <w:rFonts w:ascii="Times New Roman" w:hAnsi="Times New Roman" w:cs="Times New Roman"/>
          <w:color w:val="000000"/>
          <w:sz w:val="28"/>
          <w:szCs w:val="28"/>
        </w:rPr>
        <w:t xml:space="preserve">/га, что на 3,8% больше АППГ. Овощей убрано 322,9 </w:t>
      </w:r>
      <w:proofErr w:type="spellStart"/>
      <w:r w:rsidRPr="00775D4E">
        <w:rPr>
          <w:rFonts w:ascii="Times New Roman" w:hAnsi="Times New Roman" w:cs="Times New Roman"/>
          <w:color w:val="000000"/>
          <w:sz w:val="28"/>
          <w:szCs w:val="28"/>
        </w:rPr>
        <w:t>тн</w:t>
      </w:r>
      <w:proofErr w:type="spellEnd"/>
      <w:r w:rsidRPr="00775D4E">
        <w:rPr>
          <w:rFonts w:ascii="Times New Roman" w:hAnsi="Times New Roman" w:cs="Times New Roman"/>
          <w:color w:val="000000"/>
          <w:sz w:val="28"/>
          <w:szCs w:val="28"/>
        </w:rPr>
        <w:t xml:space="preserve">, средняя урожайность 125 </w:t>
      </w:r>
      <w:proofErr w:type="spellStart"/>
      <w:r w:rsidRPr="00775D4E">
        <w:rPr>
          <w:rFonts w:ascii="Times New Roman" w:hAnsi="Times New Roman" w:cs="Times New Roman"/>
          <w:color w:val="000000"/>
          <w:sz w:val="28"/>
          <w:szCs w:val="28"/>
        </w:rPr>
        <w:t>цн</w:t>
      </w:r>
      <w:proofErr w:type="spellEnd"/>
      <w:r w:rsidRPr="00775D4E">
        <w:rPr>
          <w:rFonts w:ascii="Times New Roman" w:hAnsi="Times New Roman" w:cs="Times New Roman"/>
          <w:color w:val="000000"/>
          <w:sz w:val="28"/>
          <w:szCs w:val="28"/>
        </w:rPr>
        <w:t xml:space="preserve">/га, на 16,8% больше уровня предыдущего года. Доля урожая картофеля на 87% и овощей на 60% выполнена личными подсобными хозяйствами </w:t>
      </w:r>
      <w:r>
        <w:rPr>
          <w:rFonts w:ascii="Times New Roman" w:hAnsi="Times New Roman" w:cs="Times New Roman"/>
          <w:color w:val="000000"/>
          <w:sz w:val="28"/>
          <w:szCs w:val="28"/>
        </w:rPr>
        <w:t>населения.</w:t>
      </w:r>
    </w:p>
    <w:p w:rsidR="00775D4E" w:rsidRPr="00775D4E" w:rsidRDefault="00775D4E" w:rsidP="00775D4E">
      <w:pPr>
        <w:ind w:firstLine="142"/>
        <w:jc w:val="both"/>
        <w:rPr>
          <w:rFonts w:ascii="Times New Roman" w:hAnsi="Times New Roman" w:cs="Times New Roman"/>
          <w:color w:val="FF0000"/>
          <w:sz w:val="28"/>
          <w:szCs w:val="28"/>
        </w:rPr>
      </w:pPr>
      <w:r>
        <w:rPr>
          <w:color w:val="000000"/>
          <w:sz w:val="28"/>
          <w:szCs w:val="28"/>
        </w:rPr>
        <w:t xml:space="preserve">        </w:t>
      </w:r>
      <w:r w:rsidRPr="00775D4E">
        <w:rPr>
          <w:rFonts w:ascii="Times New Roman" w:hAnsi="Times New Roman" w:cs="Times New Roman"/>
          <w:color w:val="000000"/>
          <w:sz w:val="28"/>
          <w:szCs w:val="28"/>
        </w:rPr>
        <w:t xml:space="preserve">Приоритетным направлением в сфере сельского хозяйства является восстановление </w:t>
      </w:r>
      <w:proofErr w:type="spellStart"/>
      <w:r w:rsidRPr="00775D4E">
        <w:rPr>
          <w:rFonts w:ascii="Times New Roman" w:hAnsi="Times New Roman" w:cs="Times New Roman"/>
          <w:color w:val="000000"/>
          <w:sz w:val="28"/>
          <w:szCs w:val="28"/>
        </w:rPr>
        <w:t>малиновской</w:t>
      </w:r>
      <w:proofErr w:type="spellEnd"/>
      <w:r w:rsidRPr="00775D4E">
        <w:rPr>
          <w:rFonts w:ascii="Times New Roman" w:hAnsi="Times New Roman" w:cs="Times New Roman"/>
          <w:color w:val="000000"/>
          <w:sz w:val="28"/>
          <w:szCs w:val="28"/>
        </w:rPr>
        <w:t xml:space="preserve"> оросительной системы и содействие в строительстве</w:t>
      </w:r>
      <w:r>
        <w:rPr>
          <w:rFonts w:ascii="Times New Roman" w:hAnsi="Times New Roman" w:cs="Times New Roman"/>
          <w:color w:val="000000"/>
          <w:sz w:val="28"/>
          <w:szCs w:val="28"/>
        </w:rPr>
        <w:t xml:space="preserve"> зернохранилища </w:t>
      </w:r>
      <w:proofErr w:type="spellStart"/>
      <w:r>
        <w:rPr>
          <w:rFonts w:ascii="Times New Roman" w:hAnsi="Times New Roman" w:cs="Times New Roman"/>
          <w:color w:val="000000"/>
          <w:sz w:val="28"/>
          <w:szCs w:val="28"/>
        </w:rPr>
        <w:t>СПоК</w:t>
      </w:r>
      <w:proofErr w:type="spellEnd"/>
      <w:r>
        <w:rPr>
          <w:rFonts w:ascii="Times New Roman" w:hAnsi="Times New Roman" w:cs="Times New Roman"/>
          <w:color w:val="000000"/>
          <w:sz w:val="28"/>
          <w:szCs w:val="28"/>
        </w:rPr>
        <w:t xml:space="preserve"> «Бии-</w:t>
      </w:r>
      <w:proofErr w:type="spellStart"/>
      <w:r>
        <w:rPr>
          <w:rFonts w:ascii="Times New Roman" w:hAnsi="Times New Roman" w:cs="Times New Roman"/>
          <w:color w:val="000000"/>
          <w:sz w:val="28"/>
          <w:szCs w:val="28"/>
        </w:rPr>
        <w:t>Хем</w:t>
      </w:r>
      <w:proofErr w:type="spellEnd"/>
      <w:r>
        <w:rPr>
          <w:rFonts w:ascii="Times New Roman" w:hAnsi="Times New Roman" w:cs="Times New Roman"/>
          <w:color w:val="000000"/>
          <w:sz w:val="28"/>
          <w:szCs w:val="28"/>
        </w:rPr>
        <w:t>».</w:t>
      </w:r>
    </w:p>
    <w:p w:rsidR="007A6043" w:rsidRDefault="00775435" w:rsidP="0016559A">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3448BE">
        <w:rPr>
          <w:rFonts w:ascii="Times New Roman" w:hAnsi="Times New Roman" w:cs="Times New Roman"/>
          <w:b/>
          <w:sz w:val="28"/>
          <w:szCs w:val="28"/>
        </w:rPr>
        <w:t xml:space="preserve">  </w:t>
      </w:r>
      <w:r w:rsidR="000C271E">
        <w:rPr>
          <w:rFonts w:ascii="Times New Roman" w:hAnsi="Times New Roman" w:cs="Times New Roman"/>
          <w:b/>
          <w:sz w:val="28"/>
          <w:szCs w:val="28"/>
        </w:rPr>
        <w:t xml:space="preserve"> </w:t>
      </w:r>
      <w:r>
        <w:rPr>
          <w:rFonts w:ascii="Times New Roman" w:hAnsi="Times New Roman" w:cs="Times New Roman"/>
          <w:b/>
          <w:sz w:val="28"/>
          <w:szCs w:val="28"/>
        </w:rPr>
        <w:t xml:space="preserve">Дорожное хозяйство и транспорт. </w:t>
      </w:r>
      <w:r w:rsidR="000C271E" w:rsidRPr="000C271E">
        <w:rPr>
          <w:rFonts w:ascii="Times New Roman" w:hAnsi="Times New Roman" w:cs="Times New Roman"/>
          <w:sz w:val="28"/>
          <w:szCs w:val="28"/>
        </w:rPr>
        <w:t xml:space="preserve">Строительство </w:t>
      </w:r>
      <w:r w:rsidR="000C271E">
        <w:rPr>
          <w:rFonts w:ascii="Times New Roman" w:hAnsi="Times New Roman" w:cs="Times New Roman"/>
          <w:sz w:val="28"/>
          <w:szCs w:val="28"/>
        </w:rPr>
        <w:t xml:space="preserve">и ремонт автомобильных дорог в населенных пунктах является одним из важных вопросов и требует систематического вложения средств. </w:t>
      </w:r>
      <w:r w:rsidRPr="00775435">
        <w:rPr>
          <w:rFonts w:ascii="Times New Roman" w:hAnsi="Times New Roman" w:cs="Times New Roman"/>
          <w:sz w:val="28"/>
          <w:szCs w:val="28"/>
        </w:rPr>
        <w:t>На содержание и ремонт</w:t>
      </w:r>
      <w:r w:rsidRPr="00080CF4">
        <w:rPr>
          <w:rFonts w:ascii="Times New Roman" w:hAnsi="Times New Roman" w:cs="Times New Roman"/>
          <w:sz w:val="28"/>
          <w:szCs w:val="28"/>
        </w:rPr>
        <w:t xml:space="preserve"> автомобильных дорог местного значения </w:t>
      </w:r>
      <w:r w:rsidR="00135AE3">
        <w:rPr>
          <w:rFonts w:ascii="Times New Roman" w:hAnsi="Times New Roman" w:cs="Times New Roman"/>
          <w:sz w:val="28"/>
          <w:szCs w:val="28"/>
        </w:rPr>
        <w:t>направлено 16267,9</w:t>
      </w:r>
      <w:r w:rsidR="0016559A">
        <w:rPr>
          <w:rFonts w:ascii="Times New Roman" w:hAnsi="Times New Roman" w:cs="Times New Roman"/>
          <w:sz w:val="28"/>
          <w:szCs w:val="28"/>
        </w:rPr>
        <w:t xml:space="preserve"> тыс. рублей,</w:t>
      </w:r>
      <w:r w:rsidR="0096250E" w:rsidRPr="0096250E">
        <w:rPr>
          <w:rFonts w:ascii="Times New Roman" w:hAnsi="Times New Roman" w:cs="Times New Roman"/>
          <w:sz w:val="28"/>
          <w:szCs w:val="28"/>
        </w:rPr>
        <w:t xml:space="preserve"> из </w:t>
      </w:r>
      <w:r w:rsidR="00135AE3">
        <w:rPr>
          <w:rFonts w:ascii="Times New Roman" w:hAnsi="Times New Roman" w:cs="Times New Roman"/>
          <w:sz w:val="28"/>
          <w:szCs w:val="28"/>
        </w:rPr>
        <w:lastRenderedPageBreak/>
        <w:t xml:space="preserve">которых 15620,7 тыс. рублей направлено на капитальный ремонт </w:t>
      </w:r>
      <w:r w:rsidR="0016559A">
        <w:rPr>
          <w:rFonts w:ascii="Times New Roman" w:hAnsi="Times New Roman" w:cs="Times New Roman"/>
          <w:sz w:val="28"/>
          <w:szCs w:val="28"/>
        </w:rPr>
        <w:t xml:space="preserve">дороги </w:t>
      </w:r>
      <w:proofErr w:type="spellStart"/>
      <w:r w:rsidR="0016559A">
        <w:rPr>
          <w:rFonts w:ascii="Times New Roman" w:hAnsi="Times New Roman" w:cs="Times New Roman"/>
          <w:sz w:val="28"/>
          <w:szCs w:val="28"/>
        </w:rPr>
        <w:t>ул.Октябрьская</w:t>
      </w:r>
      <w:proofErr w:type="spellEnd"/>
      <w:r w:rsidR="0016559A">
        <w:rPr>
          <w:rFonts w:ascii="Times New Roman" w:hAnsi="Times New Roman" w:cs="Times New Roman"/>
          <w:sz w:val="28"/>
          <w:szCs w:val="28"/>
        </w:rPr>
        <w:t xml:space="preserve"> города </w:t>
      </w:r>
      <w:r w:rsidR="008B0758">
        <w:rPr>
          <w:rFonts w:ascii="Times New Roman" w:hAnsi="Times New Roman" w:cs="Times New Roman"/>
          <w:sz w:val="28"/>
          <w:szCs w:val="28"/>
        </w:rPr>
        <w:t>Турана</w:t>
      </w:r>
      <w:r w:rsidR="0096250E" w:rsidRPr="007A6043">
        <w:rPr>
          <w:rFonts w:ascii="Times New Roman" w:hAnsi="Times New Roman" w:cs="Times New Roman"/>
          <w:sz w:val="28"/>
          <w:szCs w:val="28"/>
        </w:rPr>
        <w:t xml:space="preserve">. </w:t>
      </w:r>
      <w:r w:rsidR="007A6043" w:rsidRPr="007A6043">
        <w:rPr>
          <w:rFonts w:ascii="Times New Roman" w:hAnsi="Times New Roman" w:cs="Times New Roman"/>
          <w:sz w:val="28"/>
          <w:szCs w:val="28"/>
        </w:rPr>
        <w:t xml:space="preserve">Проведено </w:t>
      </w:r>
      <w:proofErr w:type="spellStart"/>
      <w:r w:rsidR="007A6043" w:rsidRPr="007A6043">
        <w:rPr>
          <w:rFonts w:ascii="Times New Roman" w:hAnsi="Times New Roman" w:cs="Times New Roman"/>
          <w:sz w:val="28"/>
          <w:szCs w:val="28"/>
        </w:rPr>
        <w:t>грейдерование</w:t>
      </w:r>
      <w:proofErr w:type="spellEnd"/>
      <w:r w:rsidR="007A6043" w:rsidRPr="007A6043">
        <w:rPr>
          <w:rFonts w:ascii="Times New Roman" w:hAnsi="Times New Roman" w:cs="Times New Roman"/>
          <w:sz w:val="28"/>
          <w:szCs w:val="28"/>
        </w:rPr>
        <w:t xml:space="preserve"> дорог до </w:t>
      </w:r>
      <w:proofErr w:type="spellStart"/>
      <w:r w:rsidR="007A6043" w:rsidRPr="007A6043">
        <w:rPr>
          <w:rFonts w:ascii="Times New Roman" w:hAnsi="Times New Roman" w:cs="Times New Roman"/>
          <w:sz w:val="28"/>
          <w:szCs w:val="28"/>
        </w:rPr>
        <w:t>с.Тарлаг</w:t>
      </w:r>
      <w:proofErr w:type="spellEnd"/>
      <w:r w:rsidR="007A6043" w:rsidRPr="007A6043">
        <w:rPr>
          <w:rFonts w:ascii="Times New Roman" w:hAnsi="Times New Roman" w:cs="Times New Roman"/>
          <w:sz w:val="28"/>
          <w:szCs w:val="28"/>
        </w:rPr>
        <w:t xml:space="preserve"> и расчистка снежных заносов дорог местного значения, в </w:t>
      </w:r>
      <w:proofErr w:type="spellStart"/>
      <w:r w:rsidR="007A6043" w:rsidRPr="007A6043">
        <w:rPr>
          <w:rFonts w:ascii="Times New Roman" w:hAnsi="Times New Roman" w:cs="Times New Roman"/>
          <w:sz w:val="28"/>
          <w:szCs w:val="28"/>
        </w:rPr>
        <w:t>т.ч</w:t>
      </w:r>
      <w:proofErr w:type="spellEnd"/>
      <w:r w:rsidR="007A6043" w:rsidRPr="007A6043">
        <w:rPr>
          <w:rFonts w:ascii="Times New Roman" w:hAnsi="Times New Roman" w:cs="Times New Roman"/>
          <w:sz w:val="28"/>
          <w:szCs w:val="28"/>
        </w:rPr>
        <w:t>. и дороги в ГУП «</w:t>
      </w:r>
      <w:proofErr w:type="spellStart"/>
      <w:r w:rsidR="007A6043" w:rsidRPr="007A6043">
        <w:rPr>
          <w:rFonts w:ascii="Times New Roman" w:hAnsi="Times New Roman" w:cs="Times New Roman"/>
          <w:sz w:val="28"/>
          <w:szCs w:val="28"/>
        </w:rPr>
        <w:t>Маралхоз</w:t>
      </w:r>
      <w:proofErr w:type="spellEnd"/>
      <w:r w:rsidR="007A6043" w:rsidRPr="007A6043">
        <w:rPr>
          <w:rFonts w:ascii="Times New Roman" w:hAnsi="Times New Roman" w:cs="Times New Roman"/>
          <w:sz w:val="28"/>
          <w:szCs w:val="28"/>
        </w:rPr>
        <w:t xml:space="preserve">». </w:t>
      </w:r>
    </w:p>
    <w:p w:rsidR="007A6043" w:rsidRPr="007A6043" w:rsidRDefault="007A6043" w:rsidP="003007E8">
      <w:pPr>
        <w:spacing w:after="0"/>
        <w:jc w:val="both"/>
        <w:rPr>
          <w:rFonts w:ascii="Times New Roman" w:hAnsi="Times New Roman" w:cs="Times New Roman"/>
          <w:sz w:val="28"/>
          <w:szCs w:val="28"/>
        </w:rPr>
      </w:pPr>
      <w:r>
        <w:rPr>
          <w:rFonts w:ascii="Times New Roman" w:hAnsi="Times New Roman" w:cs="Times New Roman"/>
          <w:sz w:val="28"/>
          <w:szCs w:val="28"/>
        </w:rPr>
        <w:tab/>
        <w:t>Согласно распоряжению Правительства Российской Федерации от 15.07.2021г. №1935-р «О распределении дотаций бюджетам субъектов Р</w:t>
      </w:r>
      <w:r w:rsidR="003007E8">
        <w:rPr>
          <w:rFonts w:ascii="Times New Roman" w:hAnsi="Times New Roman" w:cs="Times New Roman"/>
          <w:sz w:val="28"/>
          <w:szCs w:val="28"/>
        </w:rPr>
        <w:t xml:space="preserve">оссийской </w:t>
      </w:r>
      <w:r>
        <w:rPr>
          <w:rFonts w:ascii="Times New Roman" w:hAnsi="Times New Roman" w:cs="Times New Roman"/>
          <w:sz w:val="28"/>
          <w:szCs w:val="28"/>
        </w:rPr>
        <w:t>Ф</w:t>
      </w:r>
      <w:r w:rsidR="003007E8">
        <w:rPr>
          <w:rFonts w:ascii="Times New Roman" w:hAnsi="Times New Roman" w:cs="Times New Roman"/>
          <w:sz w:val="28"/>
          <w:szCs w:val="28"/>
        </w:rPr>
        <w:t>едерации</w:t>
      </w:r>
      <w:r>
        <w:rPr>
          <w:rFonts w:ascii="Times New Roman" w:hAnsi="Times New Roman" w:cs="Times New Roman"/>
          <w:sz w:val="28"/>
          <w:szCs w:val="28"/>
        </w:rPr>
        <w:t xml:space="preserve"> на поддержку мер по обеспечению сбалансированности бюджетов субъектов РФ на 2021 год» </w:t>
      </w:r>
      <w:r w:rsidR="003007E8">
        <w:rPr>
          <w:rFonts w:ascii="Times New Roman" w:hAnsi="Times New Roman" w:cs="Times New Roman"/>
          <w:sz w:val="28"/>
          <w:szCs w:val="28"/>
        </w:rPr>
        <w:t xml:space="preserve">на основании заключенного контракта от 30.08.2021г. №Ф.202131 </w:t>
      </w:r>
      <w:proofErr w:type="gramStart"/>
      <w:r w:rsidR="003007E8">
        <w:rPr>
          <w:rFonts w:ascii="Times New Roman" w:hAnsi="Times New Roman" w:cs="Times New Roman"/>
          <w:sz w:val="28"/>
          <w:szCs w:val="28"/>
        </w:rPr>
        <w:t>между  ГКУ</w:t>
      </w:r>
      <w:proofErr w:type="gramEnd"/>
      <w:r w:rsidR="003007E8">
        <w:rPr>
          <w:rFonts w:ascii="Times New Roman" w:hAnsi="Times New Roman" w:cs="Times New Roman"/>
          <w:sz w:val="28"/>
          <w:szCs w:val="28"/>
        </w:rPr>
        <w:t xml:space="preserve">  «</w:t>
      </w:r>
      <w:proofErr w:type="spellStart"/>
      <w:r w:rsidR="003007E8">
        <w:rPr>
          <w:rFonts w:ascii="Times New Roman" w:hAnsi="Times New Roman" w:cs="Times New Roman"/>
          <w:sz w:val="28"/>
          <w:szCs w:val="28"/>
        </w:rPr>
        <w:t>Тываавтодор</w:t>
      </w:r>
      <w:proofErr w:type="spellEnd"/>
      <w:r w:rsidR="003007E8">
        <w:rPr>
          <w:rFonts w:ascii="Times New Roman" w:hAnsi="Times New Roman" w:cs="Times New Roman"/>
          <w:sz w:val="28"/>
          <w:szCs w:val="28"/>
        </w:rPr>
        <w:t>» и подрядной организацией ООО «ДСУ-17» на территории Пий-</w:t>
      </w:r>
      <w:proofErr w:type="spellStart"/>
      <w:r w:rsidR="003007E8">
        <w:rPr>
          <w:rFonts w:ascii="Times New Roman" w:hAnsi="Times New Roman" w:cs="Times New Roman"/>
          <w:sz w:val="28"/>
          <w:szCs w:val="28"/>
        </w:rPr>
        <w:t>Хемского</w:t>
      </w:r>
      <w:proofErr w:type="spellEnd"/>
      <w:r w:rsidR="003007E8">
        <w:rPr>
          <w:rFonts w:ascii="Times New Roman" w:hAnsi="Times New Roman" w:cs="Times New Roman"/>
          <w:sz w:val="28"/>
          <w:szCs w:val="28"/>
        </w:rPr>
        <w:t xml:space="preserve"> </w:t>
      </w:r>
      <w:proofErr w:type="spellStart"/>
      <w:r w:rsidR="003007E8">
        <w:rPr>
          <w:rFonts w:ascii="Times New Roman" w:hAnsi="Times New Roman" w:cs="Times New Roman"/>
          <w:sz w:val="28"/>
          <w:szCs w:val="28"/>
        </w:rPr>
        <w:t>кожууна</w:t>
      </w:r>
      <w:proofErr w:type="spellEnd"/>
      <w:r w:rsidR="003007E8">
        <w:rPr>
          <w:rFonts w:ascii="Times New Roman" w:hAnsi="Times New Roman" w:cs="Times New Roman"/>
          <w:sz w:val="28"/>
          <w:szCs w:val="28"/>
        </w:rPr>
        <w:t xml:space="preserve"> выполнены мероприятия по ремонту автомобильной дороги «Подъезд к </w:t>
      </w:r>
      <w:proofErr w:type="spellStart"/>
      <w:r w:rsidR="003007E8">
        <w:rPr>
          <w:rFonts w:ascii="Times New Roman" w:hAnsi="Times New Roman" w:cs="Times New Roman"/>
          <w:sz w:val="28"/>
          <w:szCs w:val="28"/>
        </w:rPr>
        <w:t>с.Хадын</w:t>
      </w:r>
      <w:proofErr w:type="spellEnd"/>
      <w:r w:rsidR="003007E8">
        <w:rPr>
          <w:rFonts w:ascii="Times New Roman" w:hAnsi="Times New Roman" w:cs="Times New Roman"/>
          <w:sz w:val="28"/>
          <w:szCs w:val="28"/>
        </w:rPr>
        <w:t>».</w:t>
      </w:r>
    </w:p>
    <w:p w:rsidR="00B06BC1" w:rsidRPr="0096250E" w:rsidRDefault="007A6043" w:rsidP="007A6043">
      <w:pPr>
        <w:ind w:firstLine="708"/>
        <w:jc w:val="both"/>
        <w:rPr>
          <w:rFonts w:ascii="Times New Roman" w:hAnsi="Times New Roman" w:cs="Times New Roman"/>
          <w:sz w:val="28"/>
          <w:szCs w:val="28"/>
        </w:rPr>
      </w:pPr>
      <w:r w:rsidRPr="007A6043">
        <w:rPr>
          <w:rFonts w:ascii="Times New Roman" w:hAnsi="Times New Roman" w:cs="Times New Roman"/>
          <w:sz w:val="28"/>
          <w:szCs w:val="28"/>
        </w:rPr>
        <w:t xml:space="preserve">Приоритетное направление на 2022 год в данной сфере – капитальный ремонт </w:t>
      </w:r>
      <w:proofErr w:type="gramStart"/>
      <w:r w:rsidRPr="007A6043">
        <w:rPr>
          <w:rFonts w:ascii="Times New Roman" w:hAnsi="Times New Roman" w:cs="Times New Roman"/>
          <w:sz w:val="28"/>
          <w:szCs w:val="28"/>
        </w:rPr>
        <w:t>моста</w:t>
      </w:r>
      <w:proofErr w:type="gramEnd"/>
      <w:r w:rsidRPr="007A6043">
        <w:rPr>
          <w:rFonts w:ascii="Times New Roman" w:hAnsi="Times New Roman" w:cs="Times New Roman"/>
          <w:sz w:val="28"/>
          <w:szCs w:val="28"/>
        </w:rPr>
        <w:t xml:space="preserve"> </w:t>
      </w:r>
      <w:proofErr w:type="spellStart"/>
      <w:r w:rsidRPr="007A6043">
        <w:rPr>
          <w:rFonts w:ascii="Times New Roman" w:hAnsi="Times New Roman" w:cs="Times New Roman"/>
          <w:sz w:val="28"/>
          <w:szCs w:val="28"/>
        </w:rPr>
        <w:t>а.Найырал</w:t>
      </w:r>
      <w:proofErr w:type="spellEnd"/>
      <w:r w:rsidRPr="007A6043">
        <w:rPr>
          <w:rFonts w:ascii="Times New Roman" w:hAnsi="Times New Roman" w:cs="Times New Roman"/>
          <w:sz w:val="28"/>
          <w:szCs w:val="28"/>
        </w:rPr>
        <w:t xml:space="preserve"> по проекту «Народный мост», также капитальный ремонт </w:t>
      </w:r>
      <w:r w:rsidR="0016559A">
        <w:rPr>
          <w:rFonts w:ascii="Times New Roman" w:hAnsi="Times New Roman" w:cs="Times New Roman"/>
          <w:sz w:val="28"/>
          <w:szCs w:val="28"/>
        </w:rPr>
        <w:t xml:space="preserve">дороги </w:t>
      </w:r>
      <w:proofErr w:type="spellStart"/>
      <w:r w:rsidR="0016559A">
        <w:rPr>
          <w:rFonts w:ascii="Times New Roman" w:hAnsi="Times New Roman" w:cs="Times New Roman"/>
          <w:sz w:val="28"/>
          <w:szCs w:val="28"/>
        </w:rPr>
        <w:t>ул.Титова</w:t>
      </w:r>
      <w:proofErr w:type="spellEnd"/>
      <w:r w:rsidR="0016559A">
        <w:rPr>
          <w:rFonts w:ascii="Times New Roman" w:hAnsi="Times New Roman" w:cs="Times New Roman"/>
          <w:sz w:val="28"/>
          <w:szCs w:val="28"/>
        </w:rPr>
        <w:t xml:space="preserve"> города </w:t>
      </w:r>
      <w:r>
        <w:rPr>
          <w:rFonts w:ascii="Times New Roman" w:hAnsi="Times New Roman" w:cs="Times New Roman"/>
          <w:sz w:val="28"/>
          <w:szCs w:val="28"/>
        </w:rPr>
        <w:t>Турана.</w:t>
      </w:r>
    </w:p>
    <w:p w:rsidR="00ED0B70" w:rsidRDefault="00A902AC" w:rsidP="006E0593">
      <w:pPr>
        <w:jc w:val="center"/>
        <w:rPr>
          <w:rFonts w:ascii="Times New Roman" w:hAnsi="Times New Roman" w:cs="Times New Roman"/>
          <w:b/>
          <w:sz w:val="28"/>
          <w:szCs w:val="28"/>
        </w:rPr>
      </w:pPr>
      <w:r>
        <w:rPr>
          <w:rFonts w:ascii="Times New Roman" w:hAnsi="Times New Roman" w:cs="Times New Roman"/>
          <w:b/>
          <w:sz w:val="28"/>
          <w:szCs w:val="28"/>
        </w:rPr>
        <w:t>Уровень жизни и оплата труда</w:t>
      </w:r>
      <w:r w:rsidRPr="00314076">
        <w:rPr>
          <w:rFonts w:ascii="Times New Roman" w:hAnsi="Times New Roman" w:cs="Times New Roman"/>
          <w:b/>
          <w:sz w:val="28"/>
          <w:szCs w:val="28"/>
        </w:rPr>
        <w:t>.</w:t>
      </w:r>
    </w:p>
    <w:p w:rsidR="00523D4A" w:rsidRPr="007175BD" w:rsidRDefault="00ED0B70" w:rsidP="0023228D">
      <w:pPr>
        <w:jc w:val="both"/>
        <w:rPr>
          <w:rFonts w:ascii="Times New Roman" w:hAnsi="Times New Roman" w:cs="Times New Roman"/>
          <w:sz w:val="28"/>
          <w:szCs w:val="28"/>
        </w:rPr>
      </w:pPr>
      <w:r>
        <w:rPr>
          <w:rFonts w:ascii="Times New Roman" w:hAnsi="Times New Roman" w:cs="Times New Roman"/>
          <w:b/>
          <w:sz w:val="28"/>
          <w:szCs w:val="28"/>
        </w:rPr>
        <w:t xml:space="preserve">     </w:t>
      </w:r>
      <w:r w:rsidR="00A902AC" w:rsidRPr="00314076">
        <w:rPr>
          <w:rFonts w:ascii="Times New Roman" w:hAnsi="Times New Roman" w:cs="Times New Roman"/>
          <w:sz w:val="28"/>
          <w:szCs w:val="28"/>
        </w:rPr>
        <w:t xml:space="preserve"> Среднемесячная номинальная начисленная заработная плата работников организ</w:t>
      </w:r>
      <w:r w:rsidR="0023228D">
        <w:rPr>
          <w:rFonts w:ascii="Times New Roman" w:hAnsi="Times New Roman" w:cs="Times New Roman"/>
          <w:sz w:val="28"/>
          <w:szCs w:val="28"/>
        </w:rPr>
        <w:t>аций</w:t>
      </w:r>
      <w:r w:rsidR="00523D4A">
        <w:rPr>
          <w:rFonts w:ascii="Times New Roman" w:hAnsi="Times New Roman" w:cs="Times New Roman"/>
          <w:sz w:val="28"/>
          <w:szCs w:val="28"/>
        </w:rPr>
        <w:t xml:space="preserve"> </w:t>
      </w:r>
      <w:proofErr w:type="spellStart"/>
      <w:r w:rsidR="00523D4A">
        <w:rPr>
          <w:rFonts w:ascii="Times New Roman" w:hAnsi="Times New Roman" w:cs="Times New Roman"/>
          <w:sz w:val="28"/>
          <w:szCs w:val="28"/>
        </w:rPr>
        <w:t>кожууна</w:t>
      </w:r>
      <w:proofErr w:type="spellEnd"/>
      <w:r w:rsidR="0023228D">
        <w:rPr>
          <w:rFonts w:ascii="Times New Roman" w:hAnsi="Times New Roman" w:cs="Times New Roman"/>
          <w:sz w:val="28"/>
          <w:szCs w:val="28"/>
        </w:rPr>
        <w:t xml:space="preserve"> в 2021 году составила </w:t>
      </w:r>
      <w:r w:rsidR="0023228D" w:rsidRPr="0023228D">
        <w:rPr>
          <w:rFonts w:ascii="Times New Roman" w:eastAsia="Times New Roman" w:hAnsi="Times New Roman" w:cs="Times New Roman"/>
          <w:color w:val="000000"/>
          <w:sz w:val="28"/>
          <w:szCs w:val="28"/>
        </w:rPr>
        <w:t>35133,6</w:t>
      </w:r>
      <w:r w:rsidR="0096250E">
        <w:rPr>
          <w:rFonts w:ascii="Times New Roman" w:hAnsi="Times New Roman" w:cs="Times New Roman"/>
          <w:sz w:val="28"/>
          <w:szCs w:val="28"/>
        </w:rPr>
        <w:t xml:space="preserve"> </w:t>
      </w:r>
      <w:r w:rsidR="00A902AC" w:rsidRPr="00314076">
        <w:rPr>
          <w:rFonts w:ascii="Times New Roman" w:hAnsi="Times New Roman" w:cs="Times New Roman"/>
          <w:sz w:val="28"/>
          <w:szCs w:val="28"/>
        </w:rPr>
        <w:t>рублей и увеличилась по</w:t>
      </w:r>
      <w:r w:rsidR="00A902AC">
        <w:rPr>
          <w:rFonts w:ascii="Times New Roman" w:hAnsi="Times New Roman" w:cs="Times New Roman"/>
          <w:sz w:val="28"/>
          <w:szCs w:val="28"/>
        </w:rPr>
        <w:t xml:space="preserve"> </w:t>
      </w:r>
      <w:r w:rsidR="0096250E">
        <w:rPr>
          <w:rFonts w:ascii="Times New Roman" w:hAnsi="Times New Roman" w:cs="Times New Roman"/>
          <w:sz w:val="28"/>
          <w:szCs w:val="28"/>
        </w:rPr>
        <w:t>с</w:t>
      </w:r>
      <w:r w:rsidR="0023228D">
        <w:rPr>
          <w:rFonts w:ascii="Times New Roman" w:hAnsi="Times New Roman" w:cs="Times New Roman"/>
          <w:sz w:val="28"/>
          <w:szCs w:val="28"/>
        </w:rPr>
        <w:t>равнению с прошлым годом на 6,2</w:t>
      </w:r>
      <w:r w:rsidR="00A902AC" w:rsidRPr="00314076">
        <w:rPr>
          <w:rFonts w:ascii="Times New Roman" w:hAnsi="Times New Roman" w:cs="Times New Roman"/>
          <w:sz w:val="28"/>
          <w:szCs w:val="28"/>
        </w:rPr>
        <w:t>%.</w:t>
      </w:r>
      <w:r w:rsidR="00A902AC">
        <w:rPr>
          <w:rFonts w:ascii="Times New Roman" w:hAnsi="Times New Roman" w:cs="Times New Roman"/>
          <w:sz w:val="28"/>
          <w:szCs w:val="28"/>
        </w:rPr>
        <w:t xml:space="preserve"> </w:t>
      </w:r>
      <w:r w:rsidR="00523D4A" w:rsidRPr="00523D4A">
        <w:rPr>
          <w:rFonts w:ascii="Times New Roman" w:hAnsi="Times New Roman" w:cs="Times New Roman"/>
          <w:sz w:val="28"/>
          <w:szCs w:val="28"/>
        </w:rPr>
        <w:t xml:space="preserve">Среднемесячная номинальная начисленная заработная плата работников организаций Республики </w:t>
      </w:r>
      <w:r w:rsidR="00D00202">
        <w:rPr>
          <w:rFonts w:ascii="Times New Roman" w:hAnsi="Times New Roman" w:cs="Times New Roman"/>
          <w:sz w:val="28"/>
          <w:szCs w:val="28"/>
        </w:rPr>
        <w:t>Тыва сложилась в размере 47238,9</w:t>
      </w:r>
      <w:r w:rsidR="00523D4A" w:rsidRPr="00523D4A">
        <w:rPr>
          <w:rFonts w:ascii="Times New Roman" w:hAnsi="Times New Roman" w:cs="Times New Roman"/>
          <w:sz w:val="28"/>
          <w:szCs w:val="28"/>
        </w:rPr>
        <w:t xml:space="preserve"> рубля</w:t>
      </w:r>
      <w:r w:rsidR="00D00202">
        <w:rPr>
          <w:rFonts w:ascii="Times New Roman" w:hAnsi="Times New Roman" w:cs="Times New Roman"/>
          <w:sz w:val="28"/>
          <w:szCs w:val="28"/>
        </w:rPr>
        <w:t xml:space="preserve"> с увеличением на 4,8</w:t>
      </w:r>
      <w:r w:rsidR="00523D4A">
        <w:rPr>
          <w:rFonts w:ascii="Times New Roman" w:hAnsi="Times New Roman" w:cs="Times New Roman"/>
          <w:sz w:val="28"/>
          <w:szCs w:val="28"/>
        </w:rPr>
        <w:t xml:space="preserve">% к предыдущему году. </w:t>
      </w:r>
      <w:r w:rsidR="00E818AE">
        <w:rPr>
          <w:rFonts w:ascii="Times New Roman" w:hAnsi="Times New Roman" w:cs="Times New Roman"/>
          <w:sz w:val="28"/>
          <w:szCs w:val="28"/>
        </w:rPr>
        <w:t xml:space="preserve">В разрезе бюджетных </w:t>
      </w:r>
      <w:r w:rsidR="00E818AE" w:rsidRPr="007175BD">
        <w:rPr>
          <w:rFonts w:ascii="Times New Roman" w:hAnsi="Times New Roman" w:cs="Times New Roman"/>
          <w:sz w:val="28"/>
          <w:szCs w:val="28"/>
        </w:rPr>
        <w:t>орган</w:t>
      </w:r>
      <w:r w:rsidR="007175BD" w:rsidRPr="007175BD">
        <w:rPr>
          <w:rFonts w:ascii="Times New Roman" w:hAnsi="Times New Roman" w:cs="Times New Roman"/>
          <w:sz w:val="28"/>
          <w:szCs w:val="28"/>
        </w:rPr>
        <w:t>изаций Пий-</w:t>
      </w:r>
      <w:proofErr w:type="spellStart"/>
      <w:r w:rsidR="007175BD" w:rsidRPr="007175BD">
        <w:rPr>
          <w:rFonts w:ascii="Times New Roman" w:hAnsi="Times New Roman" w:cs="Times New Roman"/>
          <w:sz w:val="28"/>
          <w:szCs w:val="28"/>
        </w:rPr>
        <w:t>Хемского</w:t>
      </w:r>
      <w:proofErr w:type="spellEnd"/>
      <w:r w:rsidR="007175BD" w:rsidRPr="007175BD">
        <w:rPr>
          <w:rFonts w:ascii="Times New Roman" w:hAnsi="Times New Roman" w:cs="Times New Roman"/>
          <w:sz w:val="28"/>
          <w:szCs w:val="28"/>
        </w:rPr>
        <w:t xml:space="preserve"> </w:t>
      </w:r>
      <w:proofErr w:type="spellStart"/>
      <w:r w:rsidR="007175BD" w:rsidRPr="007175BD">
        <w:rPr>
          <w:rFonts w:ascii="Times New Roman" w:hAnsi="Times New Roman" w:cs="Times New Roman"/>
          <w:sz w:val="28"/>
          <w:szCs w:val="28"/>
        </w:rPr>
        <w:t>кожууна</w:t>
      </w:r>
      <w:proofErr w:type="spellEnd"/>
      <w:r w:rsidR="007175BD" w:rsidRPr="007175BD">
        <w:rPr>
          <w:rFonts w:ascii="Times New Roman" w:hAnsi="Times New Roman" w:cs="Times New Roman"/>
          <w:sz w:val="28"/>
          <w:szCs w:val="28"/>
        </w:rPr>
        <w:t xml:space="preserve"> среднемесячная заработная плата сложилась следующим образом: </w:t>
      </w:r>
    </w:p>
    <w:p w:rsidR="007175BD" w:rsidRDefault="007175BD" w:rsidP="007175BD">
      <w:pPr>
        <w:spacing w:after="0"/>
        <w:jc w:val="both"/>
        <w:rPr>
          <w:rFonts w:ascii="Times New Roman" w:hAnsi="Times New Roman" w:cs="Times New Roman"/>
          <w:sz w:val="28"/>
          <w:szCs w:val="28"/>
        </w:rPr>
      </w:pPr>
      <w:r w:rsidRPr="007175BD">
        <w:rPr>
          <w:rFonts w:ascii="Times New Roman" w:hAnsi="Times New Roman" w:cs="Times New Roman"/>
          <w:sz w:val="28"/>
          <w:szCs w:val="28"/>
        </w:rPr>
        <w:tab/>
        <w:t>- учреждения общего среднего образования – 33581,8 рубль, рост к АППГ составляет 114,3</w:t>
      </w:r>
      <w:r>
        <w:rPr>
          <w:rFonts w:ascii="Times New Roman" w:hAnsi="Times New Roman" w:cs="Times New Roman"/>
          <w:sz w:val="28"/>
          <w:szCs w:val="28"/>
        </w:rPr>
        <w:t>%;</w:t>
      </w:r>
    </w:p>
    <w:p w:rsidR="007175BD" w:rsidRDefault="007175BD" w:rsidP="007175BD">
      <w:pPr>
        <w:spacing w:after="0"/>
        <w:jc w:val="both"/>
        <w:rPr>
          <w:rFonts w:ascii="Times New Roman" w:hAnsi="Times New Roman" w:cs="Times New Roman"/>
          <w:sz w:val="28"/>
          <w:szCs w:val="28"/>
        </w:rPr>
      </w:pPr>
      <w:r>
        <w:rPr>
          <w:rFonts w:ascii="Times New Roman" w:hAnsi="Times New Roman" w:cs="Times New Roman"/>
          <w:sz w:val="28"/>
          <w:szCs w:val="28"/>
        </w:rPr>
        <w:tab/>
        <w:t>- дошкольное образование – 26724,3 рубля, снижение к АППГ на 0,6%;</w:t>
      </w:r>
    </w:p>
    <w:p w:rsidR="007175BD" w:rsidRDefault="007175BD" w:rsidP="007175BD">
      <w:pPr>
        <w:spacing w:after="0"/>
        <w:jc w:val="both"/>
        <w:rPr>
          <w:rFonts w:ascii="Times New Roman" w:hAnsi="Times New Roman" w:cs="Times New Roman"/>
          <w:sz w:val="28"/>
          <w:szCs w:val="28"/>
        </w:rPr>
      </w:pPr>
      <w:r>
        <w:rPr>
          <w:rFonts w:ascii="Times New Roman" w:hAnsi="Times New Roman" w:cs="Times New Roman"/>
          <w:sz w:val="28"/>
          <w:szCs w:val="28"/>
        </w:rPr>
        <w:tab/>
        <w:t>- дополнительное образование – 30142,7 рубля, с увеличением на1%;</w:t>
      </w:r>
    </w:p>
    <w:p w:rsidR="007175BD" w:rsidRDefault="007175BD" w:rsidP="007175BD">
      <w:pPr>
        <w:spacing w:after="0"/>
        <w:jc w:val="both"/>
        <w:rPr>
          <w:rFonts w:ascii="Times New Roman" w:hAnsi="Times New Roman" w:cs="Times New Roman"/>
          <w:sz w:val="28"/>
          <w:szCs w:val="28"/>
        </w:rPr>
      </w:pPr>
      <w:r>
        <w:rPr>
          <w:rFonts w:ascii="Times New Roman" w:hAnsi="Times New Roman" w:cs="Times New Roman"/>
          <w:sz w:val="28"/>
          <w:szCs w:val="28"/>
        </w:rPr>
        <w:tab/>
        <w:t>- учреждения культуры – 33714,4 рубля, с увеличением на 2,3%%</w:t>
      </w:r>
    </w:p>
    <w:p w:rsidR="007175BD" w:rsidRPr="007175BD" w:rsidRDefault="007175BD" w:rsidP="007175BD">
      <w:pPr>
        <w:jc w:val="both"/>
        <w:rPr>
          <w:rFonts w:ascii="Times New Roman" w:hAnsi="Times New Roman" w:cs="Times New Roman"/>
          <w:sz w:val="28"/>
          <w:szCs w:val="28"/>
        </w:rPr>
      </w:pPr>
      <w:r>
        <w:rPr>
          <w:rFonts w:ascii="Times New Roman" w:hAnsi="Times New Roman" w:cs="Times New Roman"/>
          <w:sz w:val="28"/>
          <w:szCs w:val="28"/>
        </w:rPr>
        <w:tab/>
        <w:t>- здравоохранение – 37897,4 рублей со снижением в АППГ на 5,7%.</w:t>
      </w:r>
    </w:p>
    <w:p w:rsidR="00A902AC" w:rsidRPr="0023228D" w:rsidRDefault="00523D4A" w:rsidP="00D00202">
      <w:pPr>
        <w:spacing w:after="0"/>
        <w:ind w:firstLine="708"/>
        <w:jc w:val="both"/>
        <w:rPr>
          <w:rFonts w:ascii="Times New Roman" w:eastAsia="Times New Roman" w:hAnsi="Times New Roman" w:cs="Times New Roman"/>
          <w:color w:val="000000"/>
          <w:sz w:val="24"/>
          <w:szCs w:val="24"/>
        </w:rPr>
      </w:pPr>
      <w:r>
        <w:rPr>
          <w:rFonts w:ascii="Times New Roman" w:hAnsi="Times New Roman" w:cs="Times New Roman"/>
          <w:sz w:val="28"/>
          <w:szCs w:val="28"/>
        </w:rPr>
        <w:t>Н</w:t>
      </w:r>
      <w:r w:rsidR="00A902AC" w:rsidRPr="005275FF">
        <w:rPr>
          <w:rFonts w:ascii="Times New Roman" w:hAnsi="Times New Roman" w:cs="Times New Roman"/>
          <w:sz w:val="28"/>
          <w:szCs w:val="28"/>
        </w:rPr>
        <w:t>ачисление социальных выплат поддержки малоимущего населения и пособий семьям, име</w:t>
      </w:r>
      <w:r>
        <w:rPr>
          <w:rFonts w:ascii="Times New Roman" w:hAnsi="Times New Roman" w:cs="Times New Roman"/>
          <w:sz w:val="28"/>
          <w:szCs w:val="28"/>
        </w:rPr>
        <w:t>ющих детей производится вовремя. З</w:t>
      </w:r>
      <w:r w:rsidR="00A902AC" w:rsidRPr="005275FF">
        <w:rPr>
          <w:rFonts w:ascii="Times New Roman" w:hAnsi="Times New Roman" w:cs="Times New Roman"/>
          <w:sz w:val="28"/>
          <w:szCs w:val="28"/>
        </w:rPr>
        <w:t>а отчетн</w:t>
      </w:r>
      <w:r w:rsidR="0007580C">
        <w:rPr>
          <w:rFonts w:ascii="Times New Roman" w:hAnsi="Times New Roman" w:cs="Times New Roman"/>
          <w:sz w:val="28"/>
          <w:szCs w:val="28"/>
        </w:rPr>
        <w:t>ый год су</w:t>
      </w:r>
      <w:r w:rsidR="00D00202">
        <w:rPr>
          <w:rFonts w:ascii="Times New Roman" w:hAnsi="Times New Roman" w:cs="Times New Roman"/>
          <w:sz w:val="28"/>
          <w:szCs w:val="28"/>
        </w:rPr>
        <w:t>бсидии ЖКУ получили 614</w:t>
      </w:r>
      <w:r w:rsidR="0007580C">
        <w:rPr>
          <w:rFonts w:ascii="Times New Roman" w:hAnsi="Times New Roman" w:cs="Times New Roman"/>
          <w:sz w:val="28"/>
          <w:szCs w:val="28"/>
        </w:rPr>
        <w:t xml:space="preserve"> семей на 5660</w:t>
      </w:r>
      <w:r>
        <w:rPr>
          <w:rFonts w:ascii="Times New Roman" w:hAnsi="Times New Roman" w:cs="Times New Roman"/>
          <w:sz w:val="28"/>
          <w:szCs w:val="28"/>
        </w:rPr>
        <w:t xml:space="preserve"> тыс.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это на 24 семей меньше АППГ. Пособий на детей всех возрастов выплачено более чем на 160 млн рублей, что на 62,4 млн.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больше предыдущего года в связи с выплатами </w:t>
      </w:r>
      <w:r w:rsidR="003B488D">
        <w:rPr>
          <w:rFonts w:ascii="Times New Roman" w:hAnsi="Times New Roman" w:cs="Times New Roman"/>
          <w:sz w:val="28"/>
          <w:szCs w:val="28"/>
        </w:rPr>
        <w:t>на семьи</w:t>
      </w:r>
      <w:r>
        <w:rPr>
          <w:rFonts w:ascii="Times New Roman" w:hAnsi="Times New Roman" w:cs="Times New Roman"/>
          <w:sz w:val="28"/>
          <w:szCs w:val="28"/>
        </w:rPr>
        <w:t xml:space="preserve"> с детьми в возрасте от 3-7 лет, назначенных с 2021 года. </w:t>
      </w:r>
    </w:p>
    <w:p w:rsidR="00C035FD" w:rsidRDefault="00A902AC" w:rsidP="005A6160">
      <w:pPr>
        <w:pStyle w:val="a"/>
        <w:numPr>
          <w:ilvl w:val="0"/>
          <w:numId w:val="0"/>
        </w:numPr>
        <w:spacing w:line="276" w:lineRule="auto"/>
        <w:jc w:val="both"/>
        <w:rPr>
          <w:sz w:val="28"/>
          <w:szCs w:val="28"/>
        </w:rPr>
      </w:pPr>
      <w:r>
        <w:rPr>
          <w:sz w:val="28"/>
          <w:szCs w:val="28"/>
        </w:rPr>
        <w:t xml:space="preserve">       Численность зарегистрированных на конец отчетного года бе</w:t>
      </w:r>
      <w:r w:rsidR="00D00202">
        <w:rPr>
          <w:sz w:val="28"/>
          <w:szCs w:val="28"/>
        </w:rPr>
        <w:t>зработных граждан составляет 570</w:t>
      </w:r>
      <w:r>
        <w:rPr>
          <w:sz w:val="28"/>
          <w:szCs w:val="28"/>
        </w:rPr>
        <w:t xml:space="preserve"> человек с преобладанием мужского населения, из них </w:t>
      </w:r>
      <w:r>
        <w:rPr>
          <w:sz w:val="28"/>
          <w:szCs w:val="28"/>
        </w:rPr>
        <w:lastRenderedPageBreak/>
        <w:t>получ</w:t>
      </w:r>
      <w:r w:rsidR="00D00202">
        <w:rPr>
          <w:sz w:val="28"/>
          <w:szCs w:val="28"/>
        </w:rPr>
        <w:t>ающих пособие по безработице 288</w:t>
      </w:r>
      <w:r>
        <w:rPr>
          <w:sz w:val="28"/>
          <w:szCs w:val="28"/>
        </w:rPr>
        <w:t xml:space="preserve"> чел</w:t>
      </w:r>
      <w:r w:rsidR="00D00202">
        <w:rPr>
          <w:sz w:val="28"/>
          <w:szCs w:val="28"/>
        </w:rPr>
        <w:t>овек, что меньше уровня 2020 года на 35</w:t>
      </w:r>
      <w:r w:rsidR="005A6160">
        <w:rPr>
          <w:sz w:val="28"/>
          <w:szCs w:val="28"/>
        </w:rPr>
        <w:t xml:space="preserve">%. </w:t>
      </w:r>
    </w:p>
    <w:p w:rsidR="005A6160" w:rsidRPr="005A6160" w:rsidRDefault="005A6160" w:rsidP="005A6160">
      <w:pPr>
        <w:ind w:firstLine="567"/>
        <w:jc w:val="both"/>
        <w:rPr>
          <w:rFonts w:ascii="Times New Roman" w:hAnsi="Times New Roman" w:cs="Times New Roman"/>
          <w:sz w:val="28"/>
          <w:szCs w:val="28"/>
        </w:rPr>
      </w:pPr>
      <w:r>
        <w:rPr>
          <w:sz w:val="28"/>
          <w:szCs w:val="28"/>
        </w:rPr>
        <w:tab/>
      </w:r>
      <w:r w:rsidR="00D00202">
        <w:rPr>
          <w:rFonts w:ascii="Times New Roman" w:hAnsi="Times New Roman" w:cs="Times New Roman"/>
          <w:sz w:val="28"/>
          <w:szCs w:val="28"/>
        </w:rPr>
        <w:t>Уровень общей безработицы 2021</w:t>
      </w:r>
      <w:r w:rsidRPr="005A6160">
        <w:rPr>
          <w:rFonts w:ascii="Times New Roman" w:hAnsi="Times New Roman" w:cs="Times New Roman"/>
          <w:sz w:val="28"/>
          <w:szCs w:val="28"/>
        </w:rPr>
        <w:t xml:space="preserve">г. </w:t>
      </w:r>
      <w:r w:rsidR="00D00202">
        <w:rPr>
          <w:rFonts w:ascii="Times New Roman" w:hAnsi="Times New Roman" w:cs="Times New Roman"/>
          <w:sz w:val="28"/>
          <w:szCs w:val="28"/>
        </w:rPr>
        <w:t xml:space="preserve">составил 23,6 %, а 2020 г. – 21,5% </w:t>
      </w:r>
      <w:proofErr w:type="spellStart"/>
      <w:r w:rsidR="00D00202">
        <w:rPr>
          <w:rFonts w:ascii="Times New Roman" w:hAnsi="Times New Roman" w:cs="Times New Roman"/>
          <w:sz w:val="28"/>
          <w:szCs w:val="28"/>
        </w:rPr>
        <w:t>т.е</w:t>
      </w:r>
      <w:proofErr w:type="spellEnd"/>
      <w:r w:rsidR="00D00202">
        <w:rPr>
          <w:rFonts w:ascii="Times New Roman" w:hAnsi="Times New Roman" w:cs="Times New Roman"/>
          <w:sz w:val="28"/>
          <w:szCs w:val="28"/>
        </w:rPr>
        <w:t xml:space="preserve"> увеличился на 9,8% по сравнению с 2020</w:t>
      </w:r>
      <w:r w:rsidRPr="005A6160">
        <w:rPr>
          <w:rFonts w:ascii="Times New Roman" w:hAnsi="Times New Roman" w:cs="Times New Roman"/>
          <w:sz w:val="28"/>
          <w:szCs w:val="28"/>
        </w:rPr>
        <w:t xml:space="preserve"> годом. Анализ показал, что увеличилось число уволившихся с работ граждан, вставших на биржу труда, для получения максимального размера пособия, в связи с пандемией </w:t>
      </w:r>
      <w:proofErr w:type="spellStart"/>
      <w:r w:rsidRPr="005A6160">
        <w:rPr>
          <w:rFonts w:ascii="Times New Roman" w:hAnsi="Times New Roman" w:cs="Times New Roman"/>
          <w:sz w:val="28"/>
          <w:szCs w:val="28"/>
        </w:rPr>
        <w:t>ковид</w:t>
      </w:r>
      <w:proofErr w:type="spellEnd"/>
      <w:r w:rsidRPr="005A6160">
        <w:rPr>
          <w:rFonts w:ascii="Times New Roman" w:hAnsi="Times New Roman" w:cs="Times New Roman"/>
          <w:sz w:val="28"/>
          <w:szCs w:val="28"/>
        </w:rPr>
        <w:t xml:space="preserve"> 19, с дополнительными выплатами на детей до 18 лет. </w:t>
      </w:r>
    </w:p>
    <w:p w:rsidR="005A6160" w:rsidRPr="005A6160" w:rsidRDefault="005A6160" w:rsidP="00B06BC1">
      <w:pPr>
        <w:spacing w:after="0"/>
        <w:jc w:val="both"/>
        <w:rPr>
          <w:rFonts w:ascii="Times New Roman" w:hAnsi="Times New Roman" w:cs="Times New Roman"/>
          <w:sz w:val="28"/>
          <w:szCs w:val="28"/>
        </w:rPr>
      </w:pPr>
      <w:r w:rsidRPr="005A6160">
        <w:rPr>
          <w:rFonts w:ascii="Times New Roman" w:hAnsi="Times New Roman" w:cs="Times New Roman"/>
          <w:sz w:val="28"/>
          <w:szCs w:val="28"/>
        </w:rPr>
        <w:t xml:space="preserve">       Уровень регистрируемой безработицы</w:t>
      </w:r>
      <w:r w:rsidR="00372BE3">
        <w:rPr>
          <w:rFonts w:ascii="Times New Roman" w:hAnsi="Times New Roman" w:cs="Times New Roman"/>
          <w:sz w:val="28"/>
          <w:szCs w:val="28"/>
        </w:rPr>
        <w:t xml:space="preserve"> составил 44,9%, с уменьшением </w:t>
      </w:r>
      <w:proofErr w:type="gramStart"/>
      <w:r w:rsidR="00372BE3">
        <w:rPr>
          <w:rFonts w:ascii="Times New Roman" w:hAnsi="Times New Roman" w:cs="Times New Roman"/>
          <w:sz w:val="28"/>
          <w:szCs w:val="28"/>
        </w:rPr>
        <w:t>к  АППГ</w:t>
      </w:r>
      <w:proofErr w:type="gramEnd"/>
      <w:r w:rsidR="00372BE3">
        <w:rPr>
          <w:rFonts w:ascii="Times New Roman" w:hAnsi="Times New Roman" w:cs="Times New Roman"/>
          <w:sz w:val="28"/>
          <w:szCs w:val="28"/>
        </w:rPr>
        <w:t xml:space="preserve"> вдвое</w:t>
      </w:r>
      <w:r w:rsidRPr="005A6160">
        <w:rPr>
          <w:rFonts w:ascii="Times New Roman" w:hAnsi="Times New Roman" w:cs="Times New Roman"/>
          <w:sz w:val="28"/>
          <w:szCs w:val="28"/>
        </w:rPr>
        <w:t>.</w:t>
      </w:r>
    </w:p>
    <w:p w:rsidR="005A6160" w:rsidRDefault="005A6160" w:rsidP="005A6160">
      <w:pPr>
        <w:pStyle w:val="ac"/>
        <w:spacing w:before="0" w:after="0" w:line="276" w:lineRule="auto"/>
        <w:jc w:val="both"/>
        <w:rPr>
          <w:sz w:val="28"/>
          <w:szCs w:val="28"/>
        </w:rPr>
      </w:pPr>
      <w:r w:rsidRPr="007F2E4A">
        <w:rPr>
          <w:sz w:val="28"/>
          <w:szCs w:val="28"/>
        </w:rPr>
        <w:t xml:space="preserve">       </w:t>
      </w:r>
      <w:r w:rsidR="00372BE3">
        <w:rPr>
          <w:sz w:val="28"/>
          <w:szCs w:val="28"/>
        </w:rPr>
        <w:t>За 2021</w:t>
      </w:r>
      <w:r w:rsidRPr="007F2E4A">
        <w:rPr>
          <w:sz w:val="28"/>
          <w:szCs w:val="28"/>
        </w:rPr>
        <w:t xml:space="preserve"> год Центром занятости населения </w:t>
      </w:r>
      <w:proofErr w:type="spellStart"/>
      <w:r w:rsidRPr="007F2E4A">
        <w:rPr>
          <w:sz w:val="28"/>
          <w:szCs w:val="28"/>
        </w:rPr>
        <w:t>кожууна</w:t>
      </w:r>
      <w:proofErr w:type="spellEnd"/>
      <w:r w:rsidRPr="007F2E4A">
        <w:rPr>
          <w:sz w:val="28"/>
          <w:szCs w:val="28"/>
        </w:rPr>
        <w:t xml:space="preserve"> трудоустроено </w:t>
      </w:r>
      <w:r w:rsidR="00372BE3">
        <w:rPr>
          <w:sz w:val="28"/>
          <w:szCs w:val="28"/>
        </w:rPr>
        <w:t>496</w:t>
      </w:r>
      <w:r w:rsidRPr="007F2E4A">
        <w:rPr>
          <w:sz w:val="28"/>
          <w:szCs w:val="28"/>
        </w:rPr>
        <w:t xml:space="preserve"> человек, в том числе на постоянную работу – </w:t>
      </w:r>
      <w:r w:rsidR="00372BE3">
        <w:rPr>
          <w:sz w:val="28"/>
          <w:szCs w:val="28"/>
        </w:rPr>
        <w:t>264</w:t>
      </w:r>
      <w:r w:rsidRPr="007F2E4A">
        <w:rPr>
          <w:sz w:val="28"/>
          <w:szCs w:val="28"/>
        </w:rPr>
        <w:t xml:space="preserve">, на временную работу – </w:t>
      </w:r>
      <w:r w:rsidR="00372BE3">
        <w:rPr>
          <w:sz w:val="28"/>
          <w:szCs w:val="28"/>
        </w:rPr>
        <w:t>232</w:t>
      </w:r>
      <w:r w:rsidRPr="007F2E4A">
        <w:rPr>
          <w:sz w:val="28"/>
          <w:szCs w:val="28"/>
        </w:rPr>
        <w:t xml:space="preserve"> человек. </w:t>
      </w:r>
      <w:r w:rsidRPr="00291471">
        <w:rPr>
          <w:sz w:val="28"/>
          <w:szCs w:val="28"/>
        </w:rPr>
        <w:t>По легализации трудовых отношений</w:t>
      </w:r>
      <w:r w:rsidRPr="007F2E4A">
        <w:rPr>
          <w:b/>
          <w:sz w:val="28"/>
          <w:szCs w:val="28"/>
        </w:rPr>
        <w:t xml:space="preserve"> </w:t>
      </w:r>
      <w:r w:rsidR="00372BE3">
        <w:rPr>
          <w:sz w:val="28"/>
          <w:szCs w:val="28"/>
        </w:rPr>
        <w:t>план на 2021</w:t>
      </w:r>
      <w:r w:rsidRPr="007F2E4A">
        <w:rPr>
          <w:sz w:val="28"/>
          <w:szCs w:val="28"/>
        </w:rPr>
        <w:t xml:space="preserve"> год </w:t>
      </w:r>
      <w:r w:rsidR="00372BE3">
        <w:rPr>
          <w:sz w:val="28"/>
          <w:szCs w:val="28"/>
        </w:rPr>
        <w:t>по контрольному показателю 200</w:t>
      </w:r>
      <w:r>
        <w:rPr>
          <w:sz w:val="28"/>
          <w:szCs w:val="28"/>
        </w:rPr>
        <w:t xml:space="preserve"> человек</w:t>
      </w:r>
      <w:r w:rsidRPr="007F2E4A">
        <w:rPr>
          <w:sz w:val="28"/>
          <w:szCs w:val="28"/>
        </w:rPr>
        <w:t xml:space="preserve">, выполнение плана составило 100%. </w:t>
      </w:r>
    </w:p>
    <w:p w:rsidR="005A6160" w:rsidRPr="007F2E4A" w:rsidRDefault="005A6160" w:rsidP="005A6160">
      <w:pPr>
        <w:pStyle w:val="a"/>
        <w:numPr>
          <w:ilvl w:val="0"/>
          <w:numId w:val="0"/>
        </w:numPr>
        <w:spacing w:line="276" w:lineRule="auto"/>
        <w:jc w:val="both"/>
        <w:rPr>
          <w:sz w:val="28"/>
          <w:szCs w:val="28"/>
        </w:rPr>
      </w:pPr>
      <w:r>
        <w:rPr>
          <w:sz w:val="28"/>
          <w:szCs w:val="28"/>
        </w:rPr>
        <w:t xml:space="preserve">       </w:t>
      </w:r>
      <w:r w:rsidR="00372BE3">
        <w:rPr>
          <w:sz w:val="28"/>
          <w:szCs w:val="28"/>
        </w:rPr>
        <w:t xml:space="preserve">По проведенным в течение года мероприятиям программы социального контракта национального проекта «Демография» обучено 9, трудоустроено 41 человек, в </w:t>
      </w:r>
      <w:proofErr w:type="spellStart"/>
      <w:r w:rsidR="00372BE3">
        <w:rPr>
          <w:sz w:val="28"/>
          <w:szCs w:val="28"/>
        </w:rPr>
        <w:t>т.ч</w:t>
      </w:r>
      <w:proofErr w:type="spellEnd"/>
      <w:r w:rsidR="00372BE3">
        <w:rPr>
          <w:sz w:val="28"/>
          <w:szCs w:val="28"/>
        </w:rPr>
        <w:t xml:space="preserve">. поддержано предпринимательской инициативы 15-ти граждан с оказанием финансовой помощи в размере 250 тыс. рублей. На развитие личного подсобного хозяйства малоимущих семей выдано по 100 тыс. рублей 26 семьям </w:t>
      </w:r>
      <w:proofErr w:type="spellStart"/>
      <w:r w:rsidR="00372BE3">
        <w:rPr>
          <w:sz w:val="28"/>
          <w:szCs w:val="28"/>
        </w:rPr>
        <w:t>кожууна</w:t>
      </w:r>
      <w:proofErr w:type="spellEnd"/>
      <w:r w:rsidR="00372BE3">
        <w:rPr>
          <w:sz w:val="28"/>
          <w:szCs w:val="28"/>
        </w:rPr>
        <w:t>. На поддержку семей на иные цели выплачено пособий 15 семьям.</w:t>
      </w:r>
    </w:p>
    <w:p w:rsidR="005A6160" w:rsidRDefault="005A6160" w:rsidP="005A6160">
      <w:pPr>
        <w:pStyle w:val="a"/>
        <w:numPr>
          <w:ilvl w:val="0"/>
          <w:numId w:val="0"/>
        </w:numPr>
        <w:spacing w:line="276" w:lineRule="auto"/>
        <w:jc w:val="both"/>
        <w:rPr>
          <w:sz w:val="28"/>
          <w:szCs w:val="28"/>
        </w:rPr>
      </w:pPr>
    </w:p>
    <w:p w:rsidR="00C035FD" w:rsidRPr="00EE11B6" w:rsidRDefault="00C035FD" w:rsidP="00C035FD">
      <w:pPr>
        <w:spacing w:after="0"/>
        <w:jc w:val="both"/>
        <w:rPr>
          <w:rFonts w:ascii="Times New Roman" w:hAnsi="Times New Roman" w:cs="Times New Roman"/>
          <w:sz w:val="28"/>
          <w:szCs w:val="28"/>
        </w:rPr>
      </w:pPr>
      <w:r>
        <w:rPr>
          <w:rFonts w:ascii="Times New Roman" w:hAnsi="Times New Roman"/>
          <w:b/>
          <w:sz w:val="28"/>
          <w:szCs w:val="28"/>
        </w:rPr>
        <w:t xml:space="preserve">       Образование. </w:t>
      </w:r>
      <w:r w:rsidRPr="00EE11B6">
        <w:rPr>
          <w:rFonts w:ascii="Times New Roman" w:hAnsi="Times New Roman" w:cs="Times New Roman"/>
          <w:sz w:val="28"/>
          <w:szCs w:val="28"/>
        </w:rPr>
        <w:t>В Пий-</w:t>
      </w:r>
      <w:proofErr w:type="spellStart"/>
      <w:r w:rsidRPr="00EE11B6">
        <w:rPr>
          <w:rFonts w:ascii="Times New Roman" w:hAnsi="Times New Roman" w:cs="Times New Roman"/>
          <w:sz w:val="28"/>
          <w:szCs w:val="28"/>
        </w:rPr>
        <w:t>Хемском</w:t>
      </w:r>
      <w:proofErr w:type="spellEnd"/>
      <w:r w:rsidRPr="00EE11B6">
        <w:rPr>
          <w:rFonts w:ascii="Times New Roman" w:hAnsi="Times New Roman" w:cs="Times New Roman"/>
          <w:sz w:val="28"/>
          <w:szCs w:val="28"/>
        </w:rPr>
        <w:t xml:space="preserve"> </w:t>
      </w:r>
      <w:proofErr w:type="spellStart"/>
      <w:r w:rsidRPr="00EE11B6">
        <w:rPr>
          <w:rFonts w:ascii="Times New Roman" w:hAnsi="Times New Roman" w:cs="Times New Roman"/>
          <w:sz w:val="28"/>
          <w:szCs w:val="28"/>
        </w:rPr>
        <w:t>кожууне</w:t>
      </w:r>
      <w:proofErr w:type="spellEnd"/>
      <w:r w:rsidRPr="00EE11B6">
        <w:rPr>
          <w:rFonts w:ascii="Times New Roman" w:hAnsi="Times New Roman" w:cs="Times New Roman"/>
          <w:sz w:val="28"/>
          <w:szCs w:val="28"/>
        </w:rPr>
        <w:t xml:space="preserve"> функционирует 11 общеобразовательных учреждений, </w:t>
      </w:r>
      <w:r>
        <w:rPr>
          <w:rFonts w:ascii="Times New Roman" w:hAnsi="Times New Roman" w:cs="Times New Roman"/>
          <w:sz w:val="28"/>
          <w:szCs w:val="28"/>
        </w:rPr>
        <w:t xml:space="preserve">из них: 10 </w:t>
      </w:r>
      <w:r w:rsidRPr="00EE11B6">
        <w:rPr>
          <w:rFonts w:ascii="Times New Roman" w:hAnsi="Times New Roman" w:cs="Times New Roman"/>
          <w:sz w:val="28"/>
          <w:szCs w:val="28"/>
        </w:rPr>
        <w:t>дневных школ (8</w:t>
      </w:r>
      <w:r>
        <w:rPr>
          <w:rFonts w:ascii="Times New Roman" w:hAnsi="Times New Roman" w:cs="Times New Roman"/>
          <w:sz w:val="28"/>
          <w:szCs w:val="28"/>
        </w:rPr>
        <w:t xml:space="preserve"> </w:t>
      </w:r>
      <w:r w:rsidRPr="00EE11B6">
        <w:rPr>
          <w:rFonts w:ascii="Times New Roman" w:hAnsi="Times New Roman" w:cs="Times New Roman"/>
          <w:sz w:val="28"/>
          <w:szCs w:val="28"/>
        </w:rPr>
        <w:t>- средних и 2- основных) и 1 открытая (сменная) школа. В системе дополнительного образования детей функционирует 3 учреждения</w:t>
      </w:r>
      <w:r>
        <w:rPr>
          <w:rFonts w:ascii="Times New Roman" w:hAnsi="Times New Roman" w:cs="Times New Roman"/>
          <w:sz w:val="28"/>
          <w:szCs w:val="28"/>
        </w:rPr>
        <w:t xml:space="preserve"> (ДЮЦ, ДЮСШ, ДШИ).</w:t>
      </w:r>
    </w:p>
    <w:p w:rsidR="00372BE3" w:rsidRPr="00372BE3" w:rsidRDefault="005A6160" w:rsidP="00992E50">
      <w:pPr>
        <w:spacing w:after="0"/>
        <w:ind w:firstLine="284"/>
        <w:jc w:val="both"/>
        <w:rPr>
          <w:rFonts w:ascii="Times New Roman" w:eastAsia="Calibri" w:hAnsi="Times New Roman" w:cs="Times New Roman"/>
          <w:sz w:val="28"/>
          <w:szCs w:val="28"/>
          <w:lang w:eastAsia="en-US"/>
        </w:rPr>
      </w:pPr>
      <w:r w:rsidRPr="00372BE3">
        <w:rPr>
          <w:rFonts w:ascii="Times New Roman" w:hAnsi="Times New Roman" w:cs="Times New Roman"/>
          <w:sz w:val="28"/>
          <w:szCs w:val="28"/>
        </w:rPr>
        <w:t xml:space="preserve">   </w:t>
      </w:r>
      <w:r w:rsidR="00372BE3" w:rsidRPr="00372BE3">
        <w:rPr>
          <w:rFonts w:ascii="Times New Roman" w:hAnsi="Times New Roman" w:cs="Times New Roman"/>
          <w:sz w:val="28"/>
          <w:szCs w:val="28"/>
        </w:rPr>
        <w:t xml:space="preserve">Все плановые мероприятия проведены на хорошем уровне. </w:t>
      </w:r>
      <w:r w:rsidR="00372BE3" w:rsidRPr="00372BE3">
        <w:rPr>
          <w:rFonts w:ascii="Times New Roman" w:eastAsia="Calibri" w:hAnsi="Times New Roman" w:cs="Times New Roman"/>
          <w:sz w:val="28"/>
          <w:szCs w:val="28"/>
          <w:lang w:eastAsia="en-US"/>
        </w:rPr>
        <w:t xml:space="preserve">Всего на ЕГЭ приняли участие 53 выпускника из 69, остальные 16 выпускников образовательных организаций отказались от участия в экзамене в связи с поступлением в средние учебные заведения. </w:t>
      </w:r>
    </w:p>
    <w:p w:rsidR="00372BE3" w:rsidRPr="00372BE3" w:rsidRDefault="00372BE3" w:rsidP="00372BE3">
      <w:pPr>
        <w:jc w:val="both"/>
        <w:rPr>
          <w:rFonts w:ascii="Times New Roman" w:hAnsi="Times New Roman" w:cs="Times New Roman"/>
          <w:sz w:val="28"/>
          <w:szCs w:val="28"/>
        </w:rPr>
      </w:pPr>
      <w:r w:rsidRPr="00372BE3">
        <w:rPr>
          <w:rFonts w:ascii="Times New Roman" w:eastAsia="Calibri" w:hAnsi="Times New Roman" w:cs="Times New Roman"/>
          <w:sz w:val="28"/>
          <w:szCs w:val="28"/>
          <w:lang w:eastAsia="en-US"/>
        </w:rPr>
        <w:tab/>
      </w:r>
      <w:r w:rsidRPr="00372BE3">
        <w:rPr>
          <w:rFonts w:ascii="Times New Roman" w:hAnsi="Times New Roman" w:cs="Times New Roman"/>
          <w:sz w:val="28"/>
          <w:szCs w:val="28"/>
        </w:rPr>
        <w:t>А</w:t>
      </w:r>
      <w:r w:rsidRPr="00372BE3">
        <w:rPr>
          <w:rFonts w:ascii="Times New Roman" w:hAnsi="Times New Roman" w:cs="Times New Roman"/>
          <w:sz w:val="28"/>
          <w:szCs w:val="28"/>
          <w:shd w:val="clear" w:color="auto" w:fill="FFFFFF"/>
        </w:rPr>
        <w:t xml:space="preserve">ттестат об основном общем образовании </w:t>
      </w:r>
      <w:r w:rsidRPr="00372BE3">
        <w:rPr>
          <w:rFonts w:ascii="Times New Roman" w:hAnsi="Times New Roman" w:cs="Times New Roman"/>
          <w:bCs/>
          <w:sz w:val="28"/>
          <w:szCs w:val="28"/>
          <w:shd w:val="clear" w:color="auto" w:fill="FFFFFF"/>
        </w:rPr>
        <w:t>с отличием</w:t>
      </w:r>
      <w:r w:rsidRPr="00372BE3">
        <w:rPr>
          <w:rFonts w:ascii="Times New Roman" w:hAnsi="Times New Roman" w:cs="Times New Roman"/>
          <w:sz w:val="28"/>
          <w:szCs w:val="28"/>
        </w:rPr>
        <w:t xml:space="preserve"> закончила одна медалистка с МБОУ </w:t>
      </w:r>
      <w:proofErr w:type="spellStart"/>
      <w:r w:rsidRPr="00372BE3">
        <w:rPr>
          <w:rFonts w:ascii="Times New Roman" w:hAnsi="Times New Roman" w:cs="Times New Roman"/>
          <w:sz w:val="28"/>
          <w:szCs w:val="28"/>
        </w:rPr>
        <w:t>Туранской</w:t>
      </w:r>
      <w:proofErr w:type="spellEnd"/>
      <w:r w:rsidRPr="00372BE3">
        <w:rPr>
          <w:rFonts w:ascii="Times New Roman" w:hAnsi="Times New Roman" w:cs="Times New Roman"/>
          <w:sz w:val="28"/>
          <w:szCs w:val="28"/>
        </w:rPr>
        <w:t xml:space="preserve"> СОШ №1.</w:t>
      </w:r>
    </w:p>
    <w:p w:rsidR="00372BE3" w:rsidRPr="00372BE3" w:rsidRDefault="00372BE3" w:rsidP="00372BE3">
      <w:pPr>
        <w:shd w:val="clear" w:color="auto" w:fill="FFFFFF"/>
        <w:ind w:firstLine="284"/>
        <w:jc w:val="both"/>
        <w:rPr>
          <w:rFonts w:ascii="Times New Roman" w:hAnsi="Times New Roman" w:cs="Times New Roman"/>
          <w:color w:val="000000"/>
          <w:sz w:val="28"/>
          <w:szCs w:val="28"/>
          <w:lang w:eastAsia="en-US"/>
        </w:rPr>
      </w:pPr>
      <w:r w:rsidRPr="00372BE3">
        <w:rPr>
          <w:rFonts w:ascii="Times New Roman" w:eastAsia="Calibri" w:hAnsi="Times New Roman" w:cs="Times New Roman"/>
          <w:sz w:val="28"/>
          <w:szCs w:val="28"/>
          <w:lang w:eastAsia="en-US"/>
        </w:rPr>
        <w:t xml:space="preserve">      В 2021 году внедрены и реализованы разные формы организации досуга и занятости детей, в котором</w:t>
      </w:r>
      <w:r w:rsidRPr="00372BE3">
        <w:rPr>
          <w:rFonts w:ascii="Times New Roman" w:hAnsi="Times New Roman" w:cs="Times New Roman"/>
          <w:sz w:val="28"/>
          <w:szCs w:val="28"/>
          <w:lang w:eastAsia="en-US"/>
        </w:rPr>
        <w:t xml:space="preserve"> были охвачены 910</w:t>
      </w:r>
      <w:r w:rsidRPr="00372BE3">
        <w:rPr>
          <w:rFonts w:ascii="Times New Roman" w:eastAsia="Calibri" w:hAnsi="Times New Roman" w:cs="Times New Roman"/>
          <w:sz w:val="28"/>
          <w:szCs w:val="28"/>
          <w:lang w:eastAsia="en-US"/>
        </w:rPr>
        <w:t xml:space="preserve"> несовершеннолетних, 45% от общего количества обучающихся </w:t>
      </w:r>
      <w:proofErr w:type="spellStart"/>
      <w:r w:rsidRPr="00372BE3">
        <w:rPr>
          <w:rFonts w:ascii="Times New Roman" w:eastAsia="Calibri" w:hAnsi="Times New Roman" w:cs="Times New Roman"/>
          <w:sz w:val="28"/>
          <w:szCs w:val="28"/>
          <w:lang w:eastAsia="en-US"/>
        </w:rPr>
        <w:t>кожууна</w:t>
      </w:r>
      <w:proofErr w:type="spellEnd"/>
      <w:r w:rsidRPr="00372BE3">
        <w:rPr>
          <w:rFonts w:ascii="Times New Roman" w:eastAsia="Calibri" w:hAnsi="Times New Roman" w:cs="Times New Roman"/>
          <w:sz w:val="28"/>
          <w:szCs w:val="28"/>
          <w:lang w:eastAsia="en-US"/>
        </w:rPr>
        <w:t>. Р</w:t>
      </w:r>
      <w:r w:rsidRPr="00372BE3">
        <w:rPr>
          <w:rFonts w:ascii="Times New Roman" w:hAnsi="Times New Roman" w:cs="Times New Roman"/>
          <w:sz w:val="28"/>
          <w:szCs w:val="28"/>
          <w:lang w:eastAsia="en-US"/>
        </w:rPr>
        <w:t xml:space="preserve">азличными видами досуга и занятости были охвачены 820 </w:t>
      </w:r>
      <w:r w:rsidRPr="00372BE3">
        <w:rPr>
          <w:rFonts w:ascii="Times New Roman" w:eastAsia="Calibri" w:hAnsi="Times New Roman" w:cs="Times New Roman"/>
          <w:sz w:val="28"/>
          <w:szCs w:val="28"/>
          <w:lang w:eastAsia="en-US"/>
        </w:rPr>
        <w:t>несовершеннолетних, при плане 467:</w:t>
      </w:r>
    </w:p>
    <w:p w:rsidR="00372BE3" w:rsidRPr="00372BE3" w:rsidRDefault="00372BE3" w:rsidP="00372BE3">
      <w:pPr>
        <w:shd w:val="clear" w:color="auto" w:fill="FFFFFF"/>
        <w:ind w:left="284"/>
        <w:jc w:val="both"/>
        <w:rPr>
          <w:rFonts w:ascii="Times New Roman" w:eastAsia="Calibri" w:hAnsi="Times New Roman" w:cs="Times New Roman"/>
          <w:sz w:val="28"/>
          <w:szCs w:val="28"/>
          <w:lang w:eastAsia="en-US"/>
        </w:rPr>
      </w:pPr>
      <w:r w:rsidRPr="00372BE3">
        <w:rPr>
          <w:rFonts w:ascii="Times New Roman" w:eastAsia="Calibri" w:hAnsi="Times New Roman" w:cs="Times New Roman"/>
          <w:sz w:val="28"/>
          <w:szCs w:val="28"/>
          <w:lang w:eastAsia="en-US"/>
        </w:rPr>
        <w:t>- во временно-досуговых центрах образовательных организаций за 1 сезон охвачены 772 учащихся (ДЮЦ-422, ДЮСШ-350);</w:t>
      </w:r>
    </w:p>
    <w:p w:rsidR="00372BE3" w:rsidRPr="00372BE3" w:rsidRDefault="00372BE3" w:rsidP="00372BE3">
      <w:pPr>
        <w:shd w:val="clear" w:color="auto" w:fill="FFFFFF"/>
        <w:ind w:firstLine="284"/>
        <w:jc w:val="both"/>
        <w:rPr>
          <w:rFonts w:ascii="Times New Roman" w:eastAsia="Calibri" w:hAnsi="Times New Roman" w:cs="Times New Roman"/>
          <w:sz w:val="28"/>
          <w:szCs w:val="28"/>
          <w:lang w:eastAsia="en-US"/>
        </w:rPr>
      </w:pPr>
      <w:r w:rsidRPr="00372BE3">
        <w:rPr>
          <w:rFonts w:ascii="Times New Roman" w:eastAsia="Calibri" w:hAnsi="Times New Roman" w:cs="Times New Roman"/>
          <w:sz w:val="28"/>
          <w:szCs w:val="28"/>
          <w:lang w:eastAsia="en-US"/>
        </w:rPr>
        <w:lastRenderedPageBreak/>
        <w:t xml:space="preserve">      В пришкольных оздоровительных лагерях отдохнули 455 детей в 10-ти образовательных организациях.</w:t>
      </w:r>
    </w:p>
    <w:p w:rsidR="00372BE3" w:rsidRPr="00372BE3" w:rsidRDefault="00372BE3" w:rsidP="00992E50">
      <w:pPr>
        <w:shd w:val="clear" w:color="auto" w:fill="FFFFFF"/>
        <w:ind w:firstLine="284"/>
        <w:jc w:val="both"/>
        <w:rPr>
          <w:rFonts w:ascii="Times New Roman" w:eastAsia="Calibri" w:hAnsi="Times New Roman" w:cs="Times New Roman"/>
          <w:sz w:val="28"/>
          <w:szCs w:val="28"/>
          <w:lang w:eastAsia="en-US"/>
        </w:rPr>
      </w:pPr>
      <w:r w:rsidRPr="00372BE3">
        <w:rPr>
          <w:rFonts w:ascii="Times New Roman" w:hAnsi="Times New Roman" w:cs="Times New Roman"/>
          <w:sz w:val="28"/>
          <w:szCs w:val="28"/>
        </w:rPr>
        <w:t xml:space="preserve">     </w:t>
      </w:r>
      <w:r w:rsidRPr="00372BE3">
        <w:rPr>
          <w:rFonts w:ascii="Times New Roman" w:eastAsia="Calibri" w:hAnsi="Times New Roman" w:cs="Times New Roman"/>
          <w:sz w:val="28"/>
          <w:szCs w:val="28"/>
          <w:lang w:eastAsia="en-US"/>
        </w:rPr>
        <w:t xml:space="preserve">Дошкольным образованием </w:t>
      </w:r>
      <w:r w:rsidRPr="00372BE3">
        <w:rPr>
          <w:rFonts w:ascii="Times New Roman" w:hAnsi="Times New Roman" w:cs="Times New Roman"/>
          <w:sz w:val="28"/>
          <w:szCs w:val="28"/>
        </w:rPr>
        <w:t>о</w:t>
      </w:r>
      <w:r w:rsidRPr="00372BE3">
        <w:rPr>
          <w:rFonts w:ascii="Times New Roman" w:eastAsia="Calibri" w:hAnsi="Times New Roman" w:cs="Times New Roman"/>
          <w:sz w:val="28"/>
          <w:szCs w:val="28"/>
          <w:lang w:eastAsia="en-US"/>
        </w:rPr>
        <w:t xml:space="preserve">хвачены в детских садах 709 воспитанников (58%). На электронной очереди в ДОУ </w:t>
      </w:r>
      <w:proofErr w:type="spellStart"/>
      <w:r w:rsidRPr="00372BE3">
        <w:rPr>
          <w:rFonts w:ascii="Times New Roman" w:eastAsia="Calibri" w:hAnsi="Times New Roman" w:cs="Times New Roman"/>
          <w:sz w:val="28"/>
          <w:szCs w:val="28"/>
          <w:lang w:eastAsia="en-US"/>
        </w:rPr>
        <w:t>кожууна</w:t>
      </w:r>
      <w:proofErr w:type="spellEnd"/>
      <w:r w:rsidRPr="00372BE3">
        <w:rPr>
          <w:rFonts w:ascii="Times New Roman" w:eastAsia="Calibri" w:hAnsi="Times New Roman" w:cs="Times New Roman"/>
          <w:sz w:val="28"/>
          <w:szCs w:val="28"/>
          <w:lang w:eastAsia="en-US"/>
        </w:rPr>
        <w:t xml:space="preserve"> по состоянию на 01.01.2021г. – 156 детей, на льготной – 62 ребенка. В вариативных формах обучения, в группах кратковременного пребывания, в детских садах и школах </w:t>
      </w:r>
      <w:proofErr w:type="spellStart"/>
      <w:r w:rsidRPr="00372BE3">
        <w:rPr>
          <w:rFonts w:ascii="Times New Roman" w:eastAsia="Calibri" w:hAnsi="Times New Roman" w:cs="Times New Roman"/>
          <w:sz w:val="28"/>
          <w:szCs w:val="28"/>
          <w:lang w:eastAsia="en-US"/>
        </w:rPr>
        <w:t>кожууна</w:t>
      </w:r>
      <w:proofErr w:type="spellEnd"/>
      <w:r w:rsidRPr="00372BE3">
        <w:rPr>
          <w:rFonts w:ascii="Times New Roman" w:eastAsia="Calibri" w:hAnsi="Times New Roman" w:cs="Times New Roman"/>
          <w:sz w:val="28"/>
          <w:szCs w:val="28"/>
          <w:lang w:eastAsia="en-US"/>
        </w:rPr>
        <w:t xml:space="preserve"> обучаются и воспитываются 92 ребенка. В детских садах </w:t>
      </w:r>
      <w:proofErr w:type="spellStart"/>
      <w:r w:rsidRPr="00372BE3">
        <w:rPr>
          <w:rFonts w:ascii="Times New Roman" w:eastAsia="Calibri" w:hAnsi="Times New Roman" w:cs="Times New Roman"/>
          <w:sz w:val="28"/>
          <w:szCs w:val="28"/>
          <w:lang w:eastAsia="en-US"/>
        </w:rPr>
        <w:t>кожууна</w:t>
      </w:r>
      <w:proofErr w:type="spellEnd"/>
      <w:r w:rsidRPr="00372BE3">
        <w:rPr>
          <w:rFonts w:ascii="Times New Roman" w:eastAsia="Calibri" w:hAnsi="Times New Roman" w:cs="Times New Roman"/>
          <w:sz w:val="28"/>
          <w:szCs w:val="28"/>
          <w:lang w:eastAsia="en-US"/>
        </w:rPr>
        <w:t xml:space="preserve"> действуют 36 групп, 7 дошкольных групп на базе школ </w:t>
      </w:r>
      <w:proofErr w:type="spellStart"/>
      <w:r w:rsidRPr="00372BE3">
        <w:rPr>
          <w:rFonts w:ascii="Times New Roman" w:eastAsia="Calibri" w:hAnsi="Times New Roman" w:cs="Times New Roman"/>
          <w:sz w:val="28"/>
          <w:szCs w:val="28"/>
          <w:lang w:eastAsia="en-US"/>
        </w:rPr>
        <w:t>кожууна</w:t>
      </w:r>
      <w:proofErr w:type="spellEnd"/>
      <w:r w:rsidRPr="00372BE3">
        <w:rPr>
          <w:rFonts w:ascii="Times New Roman" w:eastAsia="Calibri" w:hAnsi="Times New Roman" w:cs="Times New Roman"/>
          <w:sz w:val="28"/>
          <w:szCs w:val="28"/>
          <w:lang w:eastAsia="en-US"/>
        </w:rPr>
        <w:t>. Доступность дошкольного образования составляет 100%.</w:t>
      </w:r>
    </w:p>
    <w:p w:rsidR="002B31C0" w:rsidRPr="00992E50" w:rsidRDefault="00372BE3" w:rsidP="00992E50">
      <w:pPr>
        <w:pStyle w:val="a9"/>
        <w:shd w:val="clear" w:color="auto" w:fill="FFFFFF"/>
        <w:ind w:left="0"/>
        <w:jc w:val="both"/>
        <w:rPr>
          <w:rStyle w:val="af6"/>
          <w:rFonts w:ascii="Times New Roman" w:hAnsi="Times New Roman"/>
          <w:b w:val="0"/>
          <w:bCs w:val="0"/>
          <w:sz w:val="28"/>
          <w:szCs w:val="28"/>
        </w:rPr>
      </w:pPr>
      <w:r w:rsidRPr="00F018D0">
        <w:rPr>
          <w:rFonts w:ascii="Times New Roman" w:hAnsi="Times New Roman"/>
          <w:sz w:val="28"/>
          <w:szCs w:val="28"/>
        </w:rPr>
        <w:t xml:space="preserve">       Приоритетным направлением в сфере образования являются усиление </w:t>
      </w:r>
      <w:proofErr w:type="spellStart"/>
      <w:r w:rsidRPr="00F018D0">
        <w:rPr>
          <w:rFonts w:ascii="Times New Roman" w:hAnsi="Times New Roman"/>
          <w:sz w:val="28"/>
          <w:szCs w:val="28"/>
        </w:rPr>
        <w:t>профориентационной</w:t>
      </w:r>
      <w:proofErr w:type="spellEnd"/>
      <w:r w:rsidRPr="00F018D0">
        <w:rPr>
          <w:rFonts w:ascii="Times New Roman" w:hAnsi="Times New Roman"/>
          <w:sz w:val="28"/>
          <w:szCs w:val="28"/>
        </w:rPr>
        <w:t xml:space="preserve"> работы с привлечением профильных организаций по востребованным профессиям Республики Тыва и обновление технологического о</w:t>
      </w:r>
      <w:r w:rsidR="00992E50">
        <w:rPr>
          <w:rFonts w:ascii="Times New Roman" w:hAnsi="Times New Roman"/>
          <w:sz w:val="28"/>
          <w:szCs w:val="28"/>
        </w:rPr>
        <w:t>борудования школьных пищеблоков.</w:t>
      </w:r>
    </w:p>
    <w:p w:rsidR="00F56A11" w:rsidRPr="00B83303" w:rsidRDefault="00372BE3" w:rsidP="00F56A11">
      <w:pPr>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К</w:t>
      </w:r>
      <w:r w:rsidR="00F56A11" w:rsidRPr="00B83303">
        <w:rPr>
          <w:rFonts w:ascii="Times New Roman" w:hAnsi="Times New Roman" w:cs="Times New Roman"/>
          <w:b/>
          <w:sz w:val="28"/>
          <w:szCs w:val="28"/>
        </w:rPr>
        <w:t>ультура.</w:t>
      </w:r>
      <w:r w:rsidR="00F56A11">
        <w:rPr>
          <w:rFonts w:ascii="Times New Roman" w:hAnsi="Times New Roman" w:cs="Times New Roman"/>
          <w:b/>
          <w:sz w:val="28"/>
          <w:szCs w:val="28"/>
        </w:rPr>
        <w:t xml:space="preserve"> </w:t>
      </w:r>
      <w:r w:rsidR="00F56A11" w:rsidRPr="00DB3555">
        <w:rPr>
          <w:rFonts w:ascii="Times New Roman" w:eastAsia="Calibri" w:hAnsi="Times New Roman" w:cs="Times New Roman"/>
          <w:sz w:val="28"/>
          <w:szCs w:val="28"/>
        </w:rPr>
        <w:t>Сеть культурно досуговых учреждений Пий-</w:t>
      </w:r>
      <w:proofErr w:type="spellStart"/>
      <w:r w:rsidR="00F56A11" w:rsidRPr="00DB3555">
        <w:rPr>
          <w:rFonts w:ascii="Times New Roman" w:eastAsia="Calibri" w:hAnsi="Times New Roman" w:cs="Times New Roman"/>
          <w:sz w:val="28"/>
          <w:szCs w:val="28"/>
        </w:rPr>
        <w:t>Хемского</w:t>
      </w:r>
      <w:proofErr w:type="spellEnd"/>
      <w:r w:rsidR="00F56A11" w:rsidRPr="00DB3555">
        <w:rPr>
          <w:rFonts w:ascii="Times New Roman" w:eastAsia="Calibri" w:hAnsi="Times New Roman" w:cs="Times New Roman"/>
          <w:sz w:val="28"/>
          <w:szCs w:val="28"/>
        </w:rPr>
        <w:t xml:space="preserve"> </w:t>
      </w:r>
      <w:proofErr w:type="spellStart"/>
      <w:r w:rsidR="00F56A11" w:rsidRPr="00DB3555">
        <w:rPr>
          <w:rFonts w:ascii="Times New Roman" w:eastAsia="Calibri" w:hAnsi="Times New Roman" w:cs="Times New Roman"/>
          <w:sz w:val="28"/>
          <w:szCs w:val="28"/>
        </w:rPr>
        <w:t>кожууна</w:t>
      </w:r>
      <w:proofErr w:type="spellEnd"/>
      <w:r w:rsidR="00F56A11" w:rsidRPr="00DB3555">
        <w:rPr>
          <w:rFonts w:ascii="Times New Roman" w:eastAsia="Calibri" w:hAnsi="Times New Roman" w:cs="Times New Roman"/>
          <w:sz w:val="28"/>
          <w:szCs w:val="28"/>
        </w:rPr>
        <w:t xml:space="preserve"> </w:t>
      </w:r>
      <w:r w:rsidR="00A80B0C">
        <w:rPr>
          <w:rFonts w:ascii="Times New Roman" w:eastAsia="Calibri" w:hAnsi="Times New Roman" w:cs="Times New Roman"/>
          <w:sz w:val="28"/>
          <w:szCs w:val="28"/>
        </w:rPr>
        <w:t>включает в себя 29</w:t>
      </w:r>
      <w:r w:rsidR="00F56A11">
        <w:rPr>
          <w:rFonts w:ascii="Times New Roman" w:eastAsia="Calibri" w:hAnsi="Times New Roman" w:cs="Times New Roman"/>
          <w:sz w:val="28"/>
          <w:szCs w:val="28"/>
        </w:rPr>
        <w:t xml:space="preserve"> учреждений.</w:t>
      </w:r>
    </w:p>
    <w:p w:rsidR="001C5586" w:rsidRPr="00B25243" w:rsidRDefault="001C5586" w:rsidP="001C5586">
      <w:pPr>
        <w:spacing w:after="0"/>
        <w:ind w:firstLine="709"/>
        <w:jc w:val="both"/>
        <w:rPr>
          <w:rFonts w:ascii="Times New Roman" w:eastAsia="Times New Roman" w:hAnsi="Times New Roman" w:cs="Times New Roman"/>
          <w:sz w:val="28"/>
          <w:szCs w:val="28"/>
        </w:rPr>
      </w:pPr>
      <w:r w:rsidRPr="001C5586">
        <w:rPr>
          <w:rFonts w:ascii="Times New Roman" w:eastAsia="Times New Roman" w:hAnsi="Times New Roman" w:cs="Times New Roman"/>
          <w:sz w:val="28"/>
          <w:szCs w:val="28"/>
        </w:rPr>
        <w:t>За 2021 год</w:t>
      </w:r>
      <w:r w:rsidRPr="00B25243">
        <w:rPr>
          <w:rFonts w:ascii="Times New Roman" w:eastAsia="Times New Roman" w:hAnsi="Times New Roman" w:cs="Times New Roman"/>
          <w:sz w:val="28"/>
          <w:szCs w:val="28"/>
        </w:rPr>
        <w:t xml:space="preserve"> культурно-досуговыми учреждениями Пий-</w:t>
      </w:r>
      <w:proofErr w:type="spellStart"/>
      <w:r w:rsidRPr="00B25243">
        <w:rPr>
          <w:rFonts w:ascii="Times New Roman" w:eastAsia="Times New Roman" w:hAnsi="Times New Roman" w:cs="Times New Roman"/>
          <w:sz w:val="28"/>
          <w:szCs w:val="28"/>
        </w:rPr>
        <w:t>Хемского</w:t>
      </w:r>
      <w:proofErr w:type="spellEnd"/>
      <w:r w:rsidRPr="00B25243">
        <w:rPr>
          <w:rFonts w:ascii="Times New Roman" w:eastAsia="Times New Roman" w:hAnsi="Times New Roman" w:cs="Times New Roman"/>
          <w:sz w:val="28"/>
          <w:szCs w:val="28"/>
        </w:rPr>
        <w:t xml:space="preserve"> </w:t>
      </w:r>
      <w:proofErr w:type="spellStart"/>
      <w:r w:rsidRPr="00B25243">
        <w:rPr>
          <w:rFonts w:ascii="Times New Roman" w:eastAsia="Times New Roman" w:hAnsi="Times New Roman" w:cs="Times New Roman"/>
          <w:sz w:val="28"/>
          <w:szCs w:val="28"/>
        </w:rPr>
        <w:t>кожууна</w:t>
      </w:r>
      <w:proofErr w:type="spellEnd"/>
      <w:r>
        <w:rPr>
          <w:rFonts w:ascii="Times New Roman" w:eastAsia="Times New Roman" w:hAnsi="Times New Roman" w:cs="Times New Roman"/>
          <w:sz w:val="28"/>
          <w:szCs w:val="28"/>
        </w:rPr>
        <w:t xml:space="preserve"> всего проведено 1</w:t>
      </w:r>
      <w:r w:rsidRPr="00B25243">
        <w:rPr>
          <w:rFonts w:ascii="Times New Roman" w:eastAsia="Times New Roman" w:hAnsi="Times New Roman" w:cs="Times New Roman"/>
          <w:sz w:val="28"/>
          <w:szCs w:val="28"/>
        </w:rPr>
        <w:t>474 культурно-массовых мероприятий (посетителей/ просмотров – 175 460), из них в офлайн формате 606 мероприятий (посетителей – 25 081 человек) и в онлайн формате 868 мероприятий (просмотров – 150 379). По сравнению с 2020 годом (всего проведено 1491 мероприятий) количество мероприятий уменьшилось на 2% в связи со сложившейся ситуацией в стране.</w:t>
      </w:r>
    </w:p>
    <w:p w:rsidR="001C5586" w:rsidRPr="00B25243" w:rsidRDefault="001C5586" w:rsidP="001C5586">
      <w:pPr>
        <w:spacing w:after="0"/>
        <w:ind w:firstLine="709"/>
        <w:jc w:val="both"/>
        <w:rPr>
          <w:rFonts w:ascii="Times New Roman" w:eastAsia="Times New Roman" w:hAnsi="Times New Roman" w:cs="Times New Roman"/>
          <w:sz w:val="28"/>
          <w:szCs w:val="28"/>
        </w:rPr>
      </w:pPr>
      <w:r w:rsidRPr="00B25243">
        <w:rPr>
          <w:rFonts w:ascii="Times New Roman" w:eastAsia="Times New Roman" w:hAnsi="Times New Roman" w:cs="Times New Roman"/>
          <w:sz w:val="28"/>
          <w:szCs w:val="28"/>
        </w:rPr>
        <w:t>Культурно-досуговые мероприятия – 1 205 (посетители – 150 438), информационно - просветительские мероприятия – 269 (посетители – 25 022). Танцевальные вечера / дискотеки – 37 (посетители – 920). Кино-видео сеансы – 65 (посетители – 3 701).</w:t>
      </w:r>
    </w:p>
    <w:p w:rsidR="001C5586" w:rsidRPr="00B25243" w:rsidRDefault="001C5586" w:rsidP="001C5586">
      <w:pPr>
        <w:spacing w:after="0"/>
        <w:ind w:firstLine="709"/>
        <w:jc w:val="both"/>
        <w:rPr>
          <w:rFonts w:ascii="Times New Roman" w:eastAsia="Times New Roman" w:hAnsi="Times New Roman" w:cs="Times New Roman"/>
          <w:sz w:val="28"/>
          <w:szCs w:val="28"/>
        </w:rPr>
      </w:pPr>
      <w:r w:rsidRPr="001C5586">
        <w:rPr>
          <w:rFonts w:ascii="Times New Roman" w:eastAsia="Times New Roman" w:hAnsi="Times New Roman" w:cs="Times New Roman"/>
          <w:sz w:val="28"/>
          <w:szCs w:val="28"/>
        </w:rPr>
        <w:t>Для детей всего проведено</w:t>
      </w:r>
      <w:r w:rsidRPr="00B25243">
        <w:rPr>
          <w:rFonts w:ascii="Times New Roman" w:eastAsia="Times New Roman" w:hAnsi="Times New Roman" w:cs="Times New Roman"/>
          <w:b/>
          <w:i/>
          <w:sz w:val="28"/>
          <w:szCs w:val="28"/>
        </w:rPr>
        <w:t xml:space="preserve"> </w:t>
      </w:r>
      <w:r w:rsidRPr="00B25243">
        <w:rPr>
          <w:rFonts w:ascii="Times New Roman" w:eastAsia="Times New Roman" w:hAnsi="Times New Roman" w:cs="Times New Roman"/>
          <w:sz w:val="28"/>
          <w:szCs w:val="28"/>
        </w:rPr>
        <w:t>545 мероприятий (посетителей/просмотров – 47 687), из них офлайн формате 225 мероприятий (посетителей – 6 712 человек), в онлайн формате 320 мероприятий (просмотров – 40 985). В 2020г для детей до 14 лет было проведено - 580 мероприятий (посетители – 11 499). Количество мероприятий уменьшилось на 7%, а количество посетителей/просмотров увеличилось в связи с просмотрами в официальных страницах учреждений культуры.</w:t>
      </w:r>
    </w:p>
    <w:p w:rsidR="001C5586" w:rsidRPr="00B25243" w:rsidRDefault="001C5586" w:rsidP="001C5586">
      <w:pPr>
        <w:spacing w:after="0"/>
        <w:ind w:firstLine="709"/>
        <w:jc w:val="both"/>
        <w:rPr>
          <w:rFonts w:ascii="Times New Roman" w:eastAsia="Times New Roman" w:hAnsi="Times New Roman" w:cs="Times New Roman"/>
          <w:sz w:val="28"/>
          <w:szCs w:val="28"/>
        </w:rPr>
      </w:pPr>
      <w:r w:rsidRPr="001C5586">
        <w:rPr>
          <w:rFonts w:ascii="Times New Roman" w:eastAsia="Times New Roman" w:hAnsi="Times New Roman" w:cs="Times New Roman"/>
          <w:sz w:val="28"/>
          <w:szCs w:val="28"/>
        </w:rPr>
        <w:t>Для молодежи всего проведено</w:t>
      </w:r>
      <w:r w:rsidRPr="00B25243">
        <w:rPr>
          <w:rFonts w:ascii="Times New Roman" w:eastAsia="Times New Roman" w:hAnsi="Times New Roman" w:cs="Times New Roman"/>
          <w:sz w:val="28"/>
          <w:szCs w:val="28"/>
        </w:rPr>
        <w:t xml:space="preserve"> 578 мероприятий (посетителей/ просмотров – 58 314), из них 228 офлайн мероприятий (посетителей – 11 367 человек) и онлайн формате 350 мероприятий (просмотров – 46 947). В 2020г для молодежи было проведено – 525 мероприятий (посетители – 61 947). Количество мероприятий увеличилось на 10 %.</w:t>
      </w:r>
    </w:p>
    <w:p w:rsidR="001C5586" w:rsidRPr="00B25243" w:rsidRDefault="001C5586" w:rsidP="001C5586">
      <w:pPr>
        <w:spacing w:after="0"/>
        <w:ind w:firstLine="709"/>
        <w:jc w:val="both"/>
        <w:rPr>
          <w:rFonts w:ascii="Times New Roman" w:eastAsia="Times New Roman" w:hAnsi="Times New Roman" w:cs="Times New Roman"/>
          <w:sz w:val="28"/>
          <w:szCs w:val="28"/>
        </w:rPr>
      </w:pPr>
      <w:r w:rsidRPr="001C5586">
        <w:rPr>
          <w:rFonts w:ascii="Times New Roman" w:eastAsia="Times New Roman" w:hAnsi="Times New Roman" w:cs="Times New Roman"/>
          <w:sz w:val="28"/>
          <w:szCs w:val="28"/>
        </w:rPr>
        <w:lastRenderedPageBreak/>
        <w:t>На платной основе всего проведено</w:t>
      </w:r>
      <w:r w:rsidRPr="00B25243">
        <w:rPr>
          <w:rFonts w:ascii="Times New Roman" w:eastAsia="Times New Roman" w:hAnsi="Times New Roman" w:cs="Times New Roman"/>
          <w:sz w:val="28"/>
          <w:szCs w:val="28"/>
        </w:rPr>
        <w:t xml:space="preserve"> 72 культурно-массовых мероприятий, число посетителей 4 371 человек. Для детей до 14 лет всего проведено 15 мероприятий (посетителей – 727 человек), для молодежи – 39 мероприятий (посетителей – 2 272 человек). В 2020г всего проведено мероприятий на платной основе – 113 мероприятий (посетители – 6 130), из них для детей – 16 мероприятий (посетители – 963); из них для молодежи – 85 (посетители – 3 475). Количество мероприятий уменьшилось на 37%. Снижение связано с ограничительными мерами против </w:t>
      </w:r>
      <w:proofErr w:type="spellStart"/>
      <w:r w:rsidRPr="00B25243">
        <w:rPr>
          <w:rFonts w:ascii="Times New Roman" w:eastAsia="Times New Roman" w:hAnsi="Times New Roman" w:cs="Times New Roman"/>
          <w:sz w:val="28"/>
          <w:szCs w:val="28"/>
        </w:rPr>
        <w:t>коронавирусной</w:t>
      </w:r>
      <w:proofErr w:type="spellEnd"/>
      <w:r w:rsidRPr="00B25243">
        <w:rPr>
          <w:rFonts w:ascii="Times New Roman" w:eastAsia="Times New Roman" w:hAnsi="Times New Roman" w:cs="Times New Roman"/>
          <w:sz w:val="28"/>
          <w:szCs w:val="28"/>
        </w:rPr>
        <w:t xml:space="preserve"> инфекции.</w:t>
      </w:r>
    </w:p>
    <w:p w:rsidR="001C5586" w:rsidRPr="00B25243" w:rsidRDefault="001C5586" w:rsidP="001C5586">
      <w:pPr>
        <w:spacing w:after="0"/>
        <w:ind w:firstLine="709"/>
        <w:jc w:val="both"/>
        <w:rPr>
          <w:rFonts w:ascii="Times New Roman" w:eastAsia="Times New Roman" w:hAnsi="Times New Roman" w:cs="Times New Roman"/>
          <w:sz w:val="28"/>
          <w:szCs w:val="28"/>
        </w:rPr>
      </w:pPr>
      <w:r w:rsidRPr="00B25243">
        <w:rPr>
          <w:rFonts w:ascii="Times New Roman" w:eastAsia="Times New Roman" w:hAnsi="Times New Roman" w:cs="Times New Roman"/>
          <w:sz w:val="28"/>
          <w:szCs w:val="28"/>
        </w:rPr>
        <w:t xml:space="preserve">В связи с пандемией учреждения культуры нашли выход из сложившегося обстоятельства, все мероприятия в домах культуры </w:t>
      </w:r>
      <w:proofErr w:type="spellStart"/>
      <w:r w:rsidRPr="00B25243">
        <w:rPr>
          <w:rFonts w:ascii="Times New Roman" w:eastAsia="Times New Roman" w:hAnsi="Times New Roman" w:cs="Times New Roman"/>
          <w:sz w:val="28"/>
          <w:szCs w:val="28"/>
        </w:rPr>
        <w:t>кожууна</w:t>
      </w:r>
      <w:proofErr w:type="spellEnd"/>
      <w:r w:rsidRPr="00B25243">
        <w:rPr>
          <w:rFonts w:ascii="Times New Roman" w:eastAsia="Times New Roman" w:hAnsi="Times New Roman" w:cs="Times New Roman"/>
          <w:sz w:val="28"/>
          <w:szCs w:val="28"/>
        </w:rPr>
        <w:t xml:space="preserve"> проводятся в офлайн и онлайн форматах, а занятия кружков и клубов по интересам проходили в соответствии с санитарно-эпидемиологическими требованиями дистанционно или с привлечением минимального количества участников. Были проведены различные мастер-классы, акции, фото-экскурсии, беседы и лекции, поздравления, онлайн концерты, посвященные профессиональным праздникам</w:t>
      </w:r>
    </w:p>
    <w:p w:rsidR="00256B0C" w:rsidRDefault="00256B0C" w:rsidP="001C5586">
      <w:pPr>
        <w:pStyle w:val="a4"/>
        <w:spacing w:line="276" w:lineRule="auto"/>
        <w:jc w:val="both"/>
        <w:rPr>
          <w:rFonts w:ascii="Times New Roman" w:hAnsi="Times New Roman"/>
          <w:bCs/>
          <w:sz w:val="28"/>
          <w:szCs w:val="28"/>
        </w:rPr>
      </w:pPr>
    </w:p>
    <w:p w:rsidR="001C5586" w:rsidRPr="001C5586" w:rsidRDefault="001C5586" w:rsidP="008940D5">
      <w:pPr>
        <w:spacing w:after="0"/>
        <w:ind w:firstLine="708"/>
        <w:jc w:val="both"/>
        <w:rPr>
          <w:rFonts w:ascii="Times New Roman" w:eastAsia="Times New Roman" w:hAnsi="Times New Roman" w:cs="Times New Roman"/>
          <w:color w:val="000000"/>
          <w:sz w:val="28"/>
          <w:szCs w:val="28"/>
        </w:rPr>
      </w:pPr>
      <w:r w:rsidRPr="001C5586">
        <w:rPr>
          <w:rFonts w:ascii="Times New Roman" w:eastAsia="Times New Roman" w:hAnsi="Times New Roman" w:cs="Times New Roman"/>
          <w:color w:val="000000"/>
          <w:sz w:val="28"/>
          <w:szCs w:val="28"/>
        </w:rPr>
        <w:t>Приоритетным направлением</w:t>
      </w:r>
      <w:r>
        <w:rPr>
          <w:rFonts w:ascii="Times New Roman" w:eastAsia="Times New Roman" w:hAnsi="Times New Roman" w:cs="Times New Roman"/>
          <w:color w:val="000000"/>
          <w:sz w:val="28"/>
          <w:szCs w:val="28"/>
        </w:rPr>
        <w:t xml:space="preserve"> на 2022 год в сфере культуры является строительство дома культуры в </w:t>
      </w:r>
      <w:proofErr w:type="spellStart"/>
      <w:r>
        <w:rPr>
          <w:rFonts w:ascii="Times New Roman" w:eastAsia="Times New Roman" w:hAnsi="Times New Roman" w:cs="Times New Roman"/>
          <w:color w:val="000000"/>
          <w:sz w:val="28"/>
          <w:szCs w:val="28"/>
        </w:rPr>
        <w:t>с.Сесерлиг</w:t>
      </w:r>
      <w:proofErr w:type="spellEnd"/>
      <w:r>
        <w:rPr>
          <w:rFonts w:ascii="Times New Roman" w:eastAsia="Times New Roman" w:hAnsi="Times New Roman" w:cs="Times New Roman"/>
          <w:color w:val="000000"/>
          <w:sz w:val="28"/>
          <w:szCs w:val="28"/>
        </w:rPr>
        <w:t xml:space="preserve"> </w:t>
      </w:r>
    </w:p>
    <w:p w:rsidR="008940D5" w:rsidRPr="001E7800" w:rsidRDefault="008940D5" w:rsidP="008940D5">
      <w:pPr>
        <w:spacing w:after="0"/>
        <w:ind w:firstLine="708"/>
        <w:jc w:val="both"/>
        <w:rPr>
          <w:rFonts w:ascii="Times New Roman" w:hAnsi="Times New Roman" w:cs="Times New Roman"/>
          <w:sz w:val="28"/>
        </w:rPr>
      </w:pPr>
      <w:r>
        <w:rPr>
          <w:rFonts w:ascii="Times New Roman" w:eastAsia="Times New Roman" w:hAnsi="Times New Roman" w:cs="Times New Roman"/>
          <w:b/>
          <w:color w:val="000000"/>
          <w:sz w:val="28"/>
          <w:szCs w:val="28"/>
        </w:rPr>
        <w:t>Физическая культура и с</w:t>
      </w:r>
      <w:r w:rsidRPr="003C0807">
        <w:rPr>
          <w:rFonts w:ascii="Times New Roman" w:eastAsia="Times New Roman" w:hAnsi="Times New Roman" w:cs="Times New Roman"/>
          <w:b/>
          <w:color w:val="000000"/>
          <w:sz w:val="28"/>
          <w:szCs w:val="28"/>
        </w:rPr>
        <w:t>порт.</w:t>
      </w:r>
      <w:r>
        <w:rPr>
          <w:rFonts w:ascii="Times New Roman" w:eastAsia="Times New Roman" w:hAnsi="Times New Roman" w:cs="Times New Roman"/>
          <w:b/>
          <w:color w:val="000000"/>
          <w:sz w:val="28"/>
          <w:szCs w:val="28"/>
        </w:rPr>
        <w:t xml:space="preserve"> </w:t>
      </w:r>
      <w:r w:rsidRPr="001E7800">
        <w:rPr>
          <w:rFonts w:ascii="Times New Roman" w:hAnsi="Times New Roman" w:cs="Times New Roman"/>
          <w:sz w:val="28"/>
        </w:rPr>
        <w:t xml:space="preserve">Количество населения систематически занимающихся физической культурой и спортом в </w:t>
      </w:r>
      <w:proofErr w:type="spellStart"/>
      <w:r w:rsidRPr="001E7800">
        <w:rPr>
          <w:rFonts w:ascii="Times New Roman" w:hAnsi="Times New Roman" w:cs="Times New Roman"/>
          <w:sz w:val="28"/>
        </w:rPr>
        <w:t>кожууне</w:t>
      </w:r>
      <w:proofErr w:type="spellEnd"/>
      <w:r w:rsidR="00892356">
        <w:rPr>
          <w:rFonts w:ascii="Times New Roman" w:hAnsi="Times New Roman" w:cs="Times New Roman"/>
          <w:sz w:val="28"/>
        </w:rPr>
        <w:t xml:space="preserve"> – 61</w:t>
      </w:r>
      <w:r w:rsidR="00544921">
        <w:rPr>
          <w:rFonts w:ascii="Times New Roman" w:hAnsi="Times New Roman" w:cs="Times New Roman"/>
          <w:sz w:val="28"/>
        </w:rPr>
        <w:t>50</w:t>
      </w:r>
      <w:r w:rsidRPr="001E7800">
        <w:rPr>
          <w:rFonts w:ascii="Times New Roman" w:hAnsi="Times New Roman" w:cs="Times New Roman"/>
          <w:sz w:val="28"/>
        </w:rPr>
        <w:t xml:space="preserve"> человек. Доля населения систематически занимающихся физической к</w:t>
      </w:r>
      <w:r>
        <w:rPr>
          <w:rFonts w:ascii="Times New Roman" w:hAnsi="Times New Roman" w:cs="Times New Roman"/>
          <w:sz w:val="28"/>
        </w:rPr>
        <w:t>ул</w:t>
      </w:r>
      <w:r w:rsidR="00544921">
        <w:rPr>
          <w:rFonts w:ascii="Times New Roman" w:hAnsi="Times New Roman" w:cs="Times New Roman"/>
          <w:sz w:val="28"/>
        </w:rPr>
        <w:t>ьтурой и спортом составляет 60,2</w:t>
      </w:r>
      <w:r w:rsidRPr="001E7800">
        <w:rPr>
          <w:rFonts w:ascii="Times New Roman" w:hAnsi="Times New Roman" w:cs="Times New Roman"/>
          <w:sz w:val="28"/>
        </w:rPr>
        <w:t>% от общего количест</w:t>
      </w:r>
      <w:r>
        <w:rPr>
          <w:rFonts w:ascii="Times New Roman" w:hAnsi="Times New Roman" w:cs="Times New Roman"/>
          <w:sz w:val="28"/>
        </w:rPr>
        <w:t>ва жителей Пий-</w:t>
      </w:r>
      <w:proofErr w:type="spellStart"/>
      <w:r>
        <w:rPr>
          <w:rFonts w:ascii="Times New Roman" w:hAnsi="Times New Roman" w:cs="Times New Roman"/>
          <w:sz w:val="28"/>
        </w:rPr>
        <w:t>Хемского</w:t>
      </w:r>
      <w:proofErr w:type="spellEnd"/>
      <w:r>
        <w:rPr>
          <w:rFonts w:ascii="Times New Roman" w:hAnsi="Times New Roman" w:cs="Times New Roman"/>
          <w:sz w:val="28"/>
        </w:rPr>
        <w:t xml:space="preserve"> </w:t>
      </w:r>
      <w:proofErr w:type="spellStart"/>
      <w:r>
        <w:rPr>
          <w:rFonts w:ascii="Times New Roman" w:hAnsi="Times New Roman" w:cs="Times New Roman"/>
          <w:sz w:val="28"/>
        </w:rPr>
        <w:t>кожууна</w:t>
      </w:r>
      <w:proofErr w:type="spellEnd"/>
      <w:r w:rsidR="00892356">
        <w:rPr>
          <w:rFonts w:ascii="Times New Roman" w:hAnsi="Times New Roman" w:cs="Times New Roman"/>
          <w:sz w:val="28"/>
        </w:rPr>
        <w:t xml:space="preserve"> </w:t>
      </w:r>
      <w:r w:rsidR="00544921">
        <w:rPr>
          <w:rFonts w:ascii="Times New Roman" w:hAnsi="Times New Roman" w:cs="Times New Roman"/>
          <w:sz w:val="28"/>
        </w:rPr>
        <w:t>что на уровне 2020</w:t>
      </w:r>
      <w:r>
        <w:rPr>
          <w:rFonts w:ascii="Times New Roman" w:hAnsi="Times New Roman" w:cs="Times New Roman"/>
          <w:sz w:val="28"/>
        </w:rPr>
        <w:t xml:space="preserve"> года.</w:t>
      </w:r>
    </w:p>
    <w:p w:rsidR="00892356" w:rsidRDefault="0065516D" w:rsidP="00C16449">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rPr>
        <w:t xml:space="preserve">В </w:t>
      </w:r>
      <w:proofErr w:type="spellStart"/>
      <w:r>
        <w:rPr>
          <w:rFonts w:ascii="Times New Roman" w:hAnsi="Times New Roman" w:cs="Times New Roman"/>
          <w:sz w:val="28"/>
        </w:rPr>
        <w:t>кожууне</w:t>
      </w:r>
      <w:proofErr w:type="spellEnd"/>
      <w:r>
        <w:rPr>
          <w:rFonts w:ascii="Times New Roman" w:hAnsi="Times New Roman" w:cs="Times New Roman"/>
          <w:sz w:val="28"/>
        </w:rPr>
        <w:t xml:space="preserve"> имеются 44</w:t>
      </w:r>
      <w:r w:rsidR="00992E50">
        <w:rPr>
          <w:rFonts w:ascii="Times New Roman" w:hAnsi="Times New Roman" w:cs="Times New Roman"/>
          <w:sz w:val="28"/>
        </w:rPr>
        <w:t xml:space="preserve"> спортивных сооружения в</w:t>
      </w:r>
      <w:r>
        <w:rPr>
          <w:rFonts w:ascii="Times New Roman" w:hAnsi="Times New Roman" w:cs="Times New Roman"/>
          <w:sz w:val="28"/>
        </w:rPr>
        <w:t xml:space="preserve"> муниципальной собственности: 12 спортивных залов, 2</w:t>
      </w:r>
      <w:r w:rsidR="00892356">
        <w:rPr>
          <w:rFonts w:ascii="Times New Roman" w:hAnsi="Times New Roman" w:cs="Times New Roman"/>
          <w:sz w:val="28"/>
        </w:rPr>
        <w:t xml:space="preserve"> стадион</w:t>
      </w:r>
      <w:r>
        <w:rPr>
          <w:rFonts w:ascii="Times New Roman" w:hAnsi="Times New Roman" w:cs="Times New Roman"/>
          <w:sz w:val="28"/>
        </w:rPr>
        <w:t>а</w:t>
      </w:r>
      <w:r w:rsidR="00892356">
        <w:rPr>
          <w:rFonts w:ascii="Times New Roman" w:hAnsi="Times New Roman" w:cs="Times New Roman"/>
          <w:sz w:val="28"/>
        </w:rPr>
        <w:t>, 30</w:t>
      </w:r>
      <w:r w:rsidR="008940D5" w:rsidRPr="001E7800">
        <w:rPr>
          <w:rFonts w:ascii="Times New Roman" w:hAnsi="Times New Roman" w:cs="Times New Roman"/>
          <w:sz w:val="28"/>
        </w:rPr>
        <w:t xml:space="preserve"> плоскостных спортивных сооружений открытого типа. </w:t>
      </w:r>
      <w:r w:rsidR="008940D5">
        <w:rPr>
          <w:rFonts w:ascii="Times New Roman" w:hAnsi="Times New Roman" w:cs="Times New Roman"/>
          <w:sz w:val="28"/>
        </w:rPr>
        <w:t xml:space="preserve">В </w:t>
      </w:r>
      <w:r>
        <w:rPr>
          <w:rFonts w:ascii="Times New Roman" w:hAnsi="Times New Roman" w:cs="Times New Roman"/>
          <w:sz w:val="28"/>
        </w:rPr>
        <w:t xml:space="preserve">2021 году построен крытый борцовский зал в </w:t>
      </w:r>
      <w:proofErr w:type="spellStart"/>
      <w:r>
        <w:rPr>
          <w:rFonts w:ascii="Times New Roman" w:hAnsi="Times New Roman" w:cs="Times New Roman"/>
          <w:sz w:val="28"/>
        </w:rPr>
        <w:t>с.Хадын</w:t>
      </w:r>
      <w:proofErr w:type="spellEnd"/>
      <w:r>
        <w:rPr>
          <w:rFonts w:ascii="Times New Roman" w:hAnsi="Times New Roman" w:cs="Times New Roman"/>
          <w:sz w:val="28"/>
        </w:rPr>
        <w:t xml:space="preserve">, </w:t>
      </w:r>
      <w:r w:rsidR="008940D5">
        <w:rPr>
          <w:rFonts w:ascii="Times New Roman" w:hAnsi="Times New Roman" w:cs="Times New Roman"/>
          <w:sz w:val="28"/>
        </w:rPr>
        <w:t>с уча</w:t>
      </w:r>
      <w:r w:rsidR="00892356">
        <w:rPr>
          <w:rFonts w:ascii="Times New Roman" w:hAnsi="Times New Roman" w:cs="Times New Roman"/>
          <w:sz w:val="28"/>
        </w:rPr>
        <w:t>стием в</w:t>
      </w:r>
      <w:r w:rsidR="008940D5">
        <w:rPr>
          <w:rFonts w:ascii="Times New Roman" w:hAnsi="Times New Roman" w:cs="Times New Roman"/>
          <w:sz w:val="28"/>
        </w:rPr>
        <w:t xml:space="preserve"> губернат</w:t>
      </w:r>
      <w:r w:rsidR="00892356">
        <w:rPr>
          <w:rFonts w:ascii="Times New Roman" w:hAnsi="Times New Roman" w:cs="Times New Roman"/>
          <w:sz w:val="28"/>
        </w:rPr>
        <w:t>орском проекте «Гнездо орлят»</w:t>
      </w:r>
      <w:r w:rsidR="008940D5">
        <w:rPr>
          <w:rFonts w:ascii="Times New Roman" w:hAnsi="Times New Roman" w:cs="Times New Roman"/>
          <w:sz w:val="28"/>
        </w:rPr>
        <w:t>.</w:t>
      </w:r>
      <w:r w:rsidR="00892356" w:rsidRPr="00892356">
        <w:rPr>
          <w:rFonts w:ascii="Times New Roman" w:hAnsi="Times New Roman" w:cs="Times New Roman"/>
          <w:sz w:val="28"/>
          <w:szCs w:val="28"/>
          <w:shd w:val="clear" w:color="auto" w:fill="FFFFFF"/>
        </w:rPr>
        <w:t xml:space="preserve"> </w:t>
      </w:r>
    </w:p>
    <w:p w:rsidR="00992E50" w:rsidRPr="00992E50" w:rsidRDefault="00992E50" w:rsidP="00992E50">
      <w:pPr>
        <w:ind w:firstLine="708"/>
        <w:jc w:val="both"/>
        <w:rPr>
          <w:rFonts w:ascii="Times New Roman" w:hAnsi="Times New Roman" w:cs="Times New Roman"/>
          <w:sz w:val="28"/>
          <w:szCs w:val="28"/>
        </w:rPr>
      </w:pPr>
      <w:r w:rsidRPr="00992E50">
        <w:rPr>
          <w:rFonts w:ascii="Times New Roman" w:hAnsi="Times New Roman" w:cs="Times New Roman"/>
          <w:sz w:val="28"/>
          <w:szCs w:val="28"/>
          <w:shd w:val="clear" w:color="auto" w:fill="FFFFFF"/>
        </w:rPr>
        <w:t xml:space="preserve">В 2021 году </w:t>
      </w:r>
      <w:r w:rsidRPr="00992E50">
        <w:rPr>
          <w:rFonts w:ascii="Times New Roman" w:hAnsi="Times New Roman" w:cs="Times New Roman"/>
          <w:sz w:val="28"/>
          <w:szCs w:val="28"/>
        </w:rPr>
        <w:t xml:space="preserve">капитально отремонтирован спортивный зал МБУ СОШ </w:t>
      </w:r>
      <w:proofErr w:type="spellStart"/>
      <w:r w:rsidRPr="00992E50">
        <w:rPr>
          <w:rFonts w:ascii="Times New Roman" w:hAnsi="Times New Roman" w:cs="Times New Roman"/>
          <w:sz w:val="28"/>
          <w:szCs w:val="28"/>
        </w:rPr>
        <w:t>с.Шивилиг</w:t>
      </w:r>
      <w:proofErr w:type="spellEnd"/>
      <w:r w:rsidRPr="00992E50">
        <w:rPr>
          <w:rFonts w:ascii="Times New Roman" w:hAnsi="Times New Roman" w:cs="Times New Roman"/>
          <w:sz w:val="28"/>
          <w:szCs w:val="28"/>
        </w:rPr>
        <w:t>, там же на территории школы установлено открытое плоскостное спортивное сооружение.</w:t>
      </w:r>
    </w:p>
    <w:p w:rsidR="00992E50" w:rsidRPr="00992E50" w:rsidRDefault="00992E50" w:rsidP="00CA0B8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80CF4" w:rsidRPr="00080CF4">
        <w:rPr>
          <w:rFonts w:ascii="Times New Roman" w:hAnsi="Times New Roman" w:cs="Times New Roman"/>
          <w:b/>
          <w:sz w:val="28"/>
          <w:szCs w:val="28"/>
        </w:rPr>
        <w:t>Строительство и ввод жилья.</w:t>
      </w:r>
      <w:r w:rsidR="007B2961" w:rsidRPr="007B2961">
        <w:rPr>
          <w:sz w:val="28"/>
          <w:szCs w:val="28"/>
        </w:rPr>
        <w:t xml:space="preserve"> </w:t>
      </w:r>
      <w:r w:rsidRPr="00992E50">
        <w:rPr>
          <w:rFonts w:ascii="Times New Roman" w:hAnsi="Times New Roman" w:cs="Times New Roman"/>
          <w:sz w:val="28"/>
          <w:szCs w:val="28"/>
        </w:rPr>
        <w:t xml:space="preserve">За 2021 год в </w:t>
      </w:r>
      <w:proofErr w:type="spellStart"/>
      <w:r w:rsidRPr="00992E50">
        <w:rPr>
          <w:rFonts w:ascii="Times New Roman" w:hAnsi="Times New Roman" w:cs="Times New Roman"/>
          <w:sz w:val="28"/>
          <w:szCs w:val="28"/>
        </w:rPr>
        <w:t>кожууне</w:t>
      </w:r>
      <w:proofErr w:type="spellEnd"/>
      <w:r w:rsidRPr="00992E50">
        <w:rPr>
          <w:rFonts w:ascii="Times New Roman" w:hAnsi="Times New Roman" w:cs="Times New Roman"/>
          <w:sz w:val="28"/>
          <w:szCs w:val="28"/>
        </w:rPr>
        <w:t xml:space="preserve"> построено и введено 2139 </w:t>
      </w:r>
      <w:proofErr w:type="spellStart"/>
      <w:r w:rsidRPr="00992E50">
        <w:rPr>
          <w:rFonts w:ascii="Times New Roman" w:hAnsi="Times New Roman" w:cs="Times New Roman"/>
          <w:sz w:val="28"/>
          <w:szCs w:val="28"/>
        </w:rPr>
        <w:t>кв.м</w:t>
      </w:r>
      <w:proofErr w:type="spellEnd"/>
      <w:r w:rsidRPr="00992E50">
        <w:rPr>
          <w:rFonts w:ascii="Times New Roman" w:hAnsi="Times New Roman" w:cs="Times New Roman"/>
          <w:sz w:val="28"/>
          <w:szCs w:val="28"/>
        </w:rPr>
        <w:t xml:space="preserve">. жилья, в том числе населением за счет собственных средств 1694,6 </w:t>
      </w:r>
      <w:proofErr w:type="spellStart"/>
      <w:r w:rsidRPr="00992E50">
        <w:rPr>
          <w:rFonts w:ascii="Times New Roman" w:hAnsi="Times New Roman" w:cs="Times New Roman"/>
          <w:sz w:val="28"/>
          <w:szCs w:val="28"/>
        </w:rPr>
        <w:t>кв.м</w:t>
      </w:r>
      <w:proofErr w:type="spellEnd"/>
      <w:r w:rsidRPr="00992E50">
        <w:rPr>
          <w:rFonts w:ascii="Times New Roman" w:hAnsi="Times New Roman" w:cs="Times New Roman"/>
          <w:sz w:val="28"/>
          <w:szCs w:val="28"/>
        </w:rPr>
        <w:t xml:space="preserve">, годовой план (1800 </w:t>
      </w:r>
      <w:proofErr w:type="spellStart"/>
      <w:r w:rsidRPr="00992E50">
        <w:rPr>
          <w:rFonts w:ascii="Times New Roman" w:hAnsi="Times New Roman" w:cs="Times New Roman"/>
          <w:sz w:val="28"/>
          <w:szCs w:val="28"/>
        </w:rPr>
        <w:t>кв.м</w:t>
      </w:r>
      <w:proofErr w:type="spellEnd"/>
      <w:r w:rsidRPr="00992E50">
        <w:rPr>
          <w:rFonts w:ascii="Times New Roman" w:hAnsi="Times New Roman" w:cs="Times New Roman"/>
          <w:sz w:val="28"/>
          <w:szCs w:val="28"/>
        </w:rPr>
        <w:t xml:space="preserve">) выполнен на 118,8%. Всего в </w:t>
      </w:r>
      <w:proofErr w:type="spellStart"/>
      <w:r w:rsidRPr="00992E50">
        <w:rPr>
          <w:rFonts w:ascii="Times New Roman" w:hAnsi="Times New Roman" w:cs="Times New Roman"/>
          <w:sz w:val="28"/>
          <w:szCs w:val="28"/>
        </w:rPr>
        <w:t>кожууне</w:t>
      </w:r>
      <w:proofErr w:type="spellEnd"/>
      <w:r w:rsidRPr="00992E50">
        <w:rPr>
          <w:rFonts w:ascii="Times New Roman" w:hAnsi="Times New Roman" w:cs="Times New Roman"/>
          <w:sz w:val="28"/>
          <w:szCs w:val="28"/>
        </w:rPr>
        <w:t xml:space="preserve"> построено 25 жилых домов и 5 пристроек к жилому дому. Большую роль в обеспечении жильем населения играют участие в государственных программах «Обеспечение жильем детей-сирот», по которой построено 4 дома (231,4 </w:t>
      </w:r>
      <w:proofErr w:type="spellStart"/>
      <w:r w:rsidRPr="00992E50">
        <w:rPr>
          <w:rFonts w:ascii="Times New Roman" w:hAnsi="Times New Roman" w:cs="Times New Roman"/>
          <w:sz w:val="28"/>
          <w:szCs w:val="28"/>
        </w:rPr>
        <w:t>кв.м</w:t>
      </w:r>
      <w:proofErr w:type="spellEnd"/>
      <w:r w:rsidRPr="00992E50">
        <w:rPr>
          <w:rFonts w:ascii="Times New Roman" w:hAnsi="Times New Roman" w:cs="Times New Roman"/>
          <w:sz w:val="28"/>
          <w:szCs w:val="28"/>
        </w:rPr>
        <w:t xml:space="preserve">), также программы «Обеспечение жильем молодых семей» (162 </w:t>
      </w:r>
      <w:proofErr w:type="spellStart"/>
      <w:r w:rsidRPr="00992E50">
        <w:rPr>
          <w:rFonts w:ascii="Times New Roman" w:hAnsi="Times New Roman" w:cs="Times New Roman"/>
          <w:sz w:val="28"/>
          <w:szCs w:val="28"/>
        </w:rPr>
        <w:t>кв.м</w:t>
      </w:r>
      <w:proofErr w:type="spellEnd"/>
      <w:r w:rsidRPr="00992E50">
        <w:rPr>
          <w:rFonts w:ascii="Times New Roman" w:hAnsi="Times New Roman" w:cs="Times New Roman"/>
          <w:sz w:val="28"/>
          <w:szCs w:val="28"/>
        </w:rPr>
        <w:t xml:space="preserve">). По губернаторскому проекту «Служебное жилье» построен 1 дом в </w:t>
      </w:r>
      <w:proofErr w:type="spellStart"/>
      <w:r w:rsidRPr="00992E50">
        <w:rPr>
          <w:rFonts w:ascii="Times New Roman" w:hAnsi="Times New Roman" w:cs="Times New Roman"/>
          <w:sz w:val="28"/>
          <w:szCs w:val="28"/>
        </w:rPr>
        <w:t>г.Туране</w:t>
      </w:r>
      <w:proofErr w:type="spellEnd"/>
      <w:r w:rsidRPr="00992E50">
        <w:rPr>
          <w:rFonts w:ascii="Times New Roman" w:hAnsi="Times New Roman" w:cs="Times New Roman"/>
          <w:sz w:val="28"/>
          <w:szCs w:val="28"/>
        </w:rPr>
        <w:t xml:space="preserve"> общей площадью 51 </w:t>
      </w:r>
      <w:proofErr w:type="spellStart"/>
      <w:r w:rsidRPr="00992E50">
        <w:rPr>
          <w:rFonts w:ascii="Times New Roman" w:hAnsi="Times New Roman" w:cs="Times New Roman"/>
          <w:sz w:val="28"/>
          <w:szCs w:val="28"/>
        </w:rPr>
        <w:t>кв.м</w:t>
      </w:r>
      <w:proofErr w:type="spellEnd"/>
      <w:r w:rsidRPr="00992E50">
        <w:rPr>
          <w:rFonts w:ascii="Times New Roman" w:hAnsi="Times New Roman" w:cs="Times New Roman"/>
          <w:sz w:val="28"/>
          <w:szCs w:val="28"/>
        </w:rPr>
        <w:t>.</w:t>
      </w:r>
    </w:p>
    <w:p w:rsidR="00992E50" w:rsidRPr="00992E50" w:rsidRDefault="00992E50" w:rsidP="00CA0B84">
      <w:pPr>
        <w:spacing w:after="0"/>
        <w:ind w:firstLine="708"/>
        <w:jc w:val="both"/>
        <w:rPr>
          <w:rFonts w:ascii="Times New Roman" w:hAnsi="Times New Roman" w:cs="Times New Roman"/>
          <w:sz w:val="28"/>
          <w:szCs w:val="28"/>
        </w:rPr>
      </w:pPr>
      <w:r w:rsidRPr="00992E50">
        <w:rPr>
          <w:rFonts w:ascii="Times New Roman" w:hAnsi="Times New Roman" w:cs="Times New Roman"/>
          <w:sz w:val="28"/>
          <w:szCs w:val="28"/>
        </w:rPr>
        <w:lastRenderedPageBreak/>
        <w:t xml:space="preserve">По улучшению современного облика населенных пунктов, в </w:t>
      </w:r>
      <w:proofErr w:type="spellStart"/>
      <w:r w:rsidRPr="00992E50">
        <w:rPr>
          <w:rFonts w:ascii="Times New Roman" w:hAnsi="Times New Roman" w:cs="Times New Roman"/>
          <w:sz w:val="28"/>
          <w:szCs w:val="28"/>
        </w:rPr>
        <w:t>т.ч</w:t>
      </w:r>
      <w:proofErr w:type="spellEnd"/>
      <w:r w:rsidRPr="00992E50">
        <w:rPr>
          <w:rFonts w:ascii="Times New Roman" w:hAnsi="Times New Roman" w:cs="Times New Roman"/>
          <w:sz w:val="28"/>
          <w:szCs w:val="28"/>
        </w:rPr>
        <w:t xml:space="preserve">. с участием в федеральной программе «Формирование комфортной городской среды» проведена работа по обустройству городского парка – установлен памятник одному из основателей становления ТНР И.Г. </w:t>
      </w:r>
      <w:proofErr w:type="spellStart"/>
      <w:r w:rsidRPr="00992E50">
        <w:rPr>
          <w:rFonts w:ascii="Times New Roman" w:hAnsi="Times New Roman" w:cs="Times New Roman"/>
          <w:sz w:val="28"/>
          <w:szCs w:val="28"/>
        </w:rPr>
        <w:t>Сафьянову</w:t>
      </w:r>
      <w:proofErr w:type="spellEnd"/>
      <w:r w:rsidRPr="00992E50">
        <w:rPr>
          <w:rFonts w:ascii="Times New Roman" w:hAnsi="Times New Roman" w:cs="Times New Roman"/>
          <w:sz w:val="28"/>
          <w:szCs w:val="28"/>
        </w:rPr>
        <w:t xml:space="preserve"> и благоустроена площадка памятника. Данная работа была приурочена к мероприятиям 100-летия Тувинской Народной Республики. Примечательно, что источником финансирования были не только государственные средства, но и Фонда увековечения памяти И.Г. </w:t>
      </w:r>
      <w:proofErr w:type="spellStart"/>
      <w:r w:rsidRPr="00992E50">
        <w:rPr>
          <w:rFonts w:ascii="Times New Roman" w:hAnsi="Times New Roman" w:cs="Times New Roman"/>
          <w:sz w:val="28"/>
          <w:szCs w:val="28"/>
        </w:rPr>
        <w:t>Сафьянова</w:t>
      </w:r>
      <w:proofErr w:type="spellEnd"/>
      <w:r w:rsidRPr="00992E50">
        <w:rPr>
          <w:rFonts w:ascii="Times New Roman" w:hAnsi="Times New Roman" w:cs="Times New Roman"/>
          <w:sz w:val="28"/>
          <w:szCs w:val="28"/>
        </w:rPr>
        <w:t>, личных средств родственников основателя, также гранта молодежного конкурса «Команда Тувы – 2030», инициатором которого были молодежь Пий-</w:t>
      </w:r>
      <w:proofErr w:type="spellStart"/>
      <w:r w:rsidRPr="00992E50">
        <w:rPr>
          <w:rFonts w:ascii="Times New Roman" w:hAnsi="Times New Roman" w:cs="Times New Roman"/>
          <w:sz w:val="28"/>
          <w:szCs w:val="28"/>
        </w:rPr>
        <w:t>Хемского</w:t>
      </w:r>
      <w:proofErr w:type="spellEnd"/>
      <w:r w:rsidRPr="00992E50">
        <w:rPr>
          <w:rFonts w:ascii="Times New Roman" w:hAnsi="Times New Roman" w:cs="Times New Roman"/>
          <w:sz w:val="28"/>
          <w:szCs w:val="28"/>
        </w:rPr>
        <w:t xml:space="preserve"> </w:t>
      </w:r>
      <w:proofErr w:type="spellStart"/>
      <w:r w:rsidRPr="00992E50">
        <w:rPr>
          <w:rFonts w:ascii="Times New Roman" w:hAnsi="Times New Roman" w:cs="Times New Roman"/>
          <w:sz w:val="28"/>
          <w:szCs w:val="28"/>
        </w:rPr>
        <w:t>кожууна</w:t>
      </w:r>
      <w:proofErr w:type="spellEnd"/>
      <w:r w:rsidRPr="00992E50">
        <w:rPr>
          <w:rFonts w:ascii="Times New Roman" w:hAnsi="Times New Roman" w:cs="Times New Roman"/>
          <w:sz w:val="28"/>
          <w:szCs w:val="28"/>
        </w:rPr>
        <w:t xml:space="preserve"> во главе инициатора проекта </w:t>
      </w:r>
      <w:proofErr w:type="spellStart"/>
      <w:r w:rsidRPr="00992E50">
        <w:rPr>
          <w:rFonts w:ascii="Times New Roman" w:hAnsi="Times New Roman" w:cs="Times New Roman"/>
          <w:sz w:val="28"/>
          <w:szCs w:val="28"/>
        </w:rPr>
        <w:t>Байкара</w:t>
      </w:r>
      <w:proofErr w:type="spellEnd"/>
      <w:r w:rsidRPr="00992E50">
        <w:rPr>
          <w:rFonts w:ascii="Times New Roman" w:hAnsi="Times New Roman" w:cs="Times New Roman"/>
          <w:sz w:val="28"/>
          <w:szCs w:val="28"/>
        </w:rPr>
        <w:t xml:space="preserve"> А.М. Также проведен ремонт памятника Красным партизанам с установлением декоративной тротуарной плитки. Построены 2 плоскостных спортивны</w:t>
      </w:r>
      <w:r w:rsidR="00CA0B84">
        <w:rPr>
          <w:rFonts w:ascii="Times New Roman" w:hAnsi="Times New Roman" w:cs="Times New Roman"/>
          <w:sz w:val="28"/>
          <w:szCs w:val="28"/>
        </w:rPr>
        <w:t xml:space="preserve">х сооружения в </w:t>
      </w:r>
      <w:proofErr w:type="spellStart"/>
      <w:r w:rsidR="00CA0B84">
        <w:rPr>
          <w:rFonts w:ascii="Times New Roman" w:hAnsi="Times New Roman" w:cs="Times New Roman"/>
          <w:sz w:val="28"/>
          <w:szCs w:val="28"/>
        </w:rPr>
        <w:t>сс.Уюк</w:t>
      </w:r>
      <w:proofErr w:type="spellEnd"/>
      <w:r w:rsidR="00CA0B84">
        <w:rPr>
          <w:rFonts w:ascii="Times New Roman" w:hAnsi="Times New Roman" w:cs="Times New Roman"/>
          <w:sz w:val="28"/>
          <w:szCs w:val="28"/>
        </w:rPr>
        <w:t xml:space="preserve"> и </w:t>
      </w:r>
      <w:proofErr w:type="spellStart"/>
      <w:r w:rsidR="00CA0B84">
        <w:rPr>
          <w:rFonts w:ascii="Times New Roman" w:hAnsi="Times New Roman" w:cs="Times New Roman"/>
          <w:sz w:val="28"/>
          <w:szCs w:val="28"/>
        </w:rPr>
        <w:t>Аржаан</w:t>
      </w:r>
      <w:proofErr w:type="spellEnd"/>
      <w:r w:rsidR="00CA0B84">
        <w:rPr>
          <w:rFonts w:ascii="Times New Roman" w:hAnsi="Times New Roman" w:cs="Times New Roman"/>
          <w:sz w:val="28"/>
          <w:szCs w:val="28"/>
        </w:rPr>
        <w:t>;</w:t>
      </w:r>
      <w:r w:rsidRPr="00992E50">
        <w:rPr>
          <w:rFonts w:ascii="Times New Roman" w:hAnsi="Times New Roman" w:cs="Times New Roman"/>
          <w:sz w:val="28"/>
          <w:szCs w:val="28"/>
        </w:rPr>
        <w:t xml:space="preserve"> установлены 2 детские игровые площадки </w:t>
      </w:r>
      <w:proofErr w:type="gramStart"/>
      <w:r w:rsidRPr="00992E50">
        <w:rPr>
          <w:rFonts w:ascii="Times New Roman" w:hAnsi="Times New Roman" w:cs="Times New Roman"/>
          <w:sz w:val="28"/>
          <w:szCs w:val="28"/>
        </w:rPr>
        <w:t>в</w:t>
      </w:r>
      <w:proofErr w:type="gramEnd"/>
      <w:r w:rsidRPr="00992E50">
        <w:rPr>
          <w:rFonts w:ascii="Times New Roman" w:hAnsi="Times New Roman" w:cs="Times New Roman"/>
          <w:sz w:val="28"/>
          <w:szCs w:val="28"/>
        </w:rPr>
        <w:t xml:space="preserve"> </w:t>
      </w:r>
      <w:proofErr w:type="spellStart"/>
      <w:r w:rsidRPr="00992E50">
        <w:rPr>
          <w:rFonts w:ascii="Times New Roman" w:hAnsi="Times New Roman" w:cs="Times New Roman"/>
          <w:sz w:val="28"/>
          <w:szCs w:val="28"/>
        </w:rPr>
        <w:t>а.Найырал</w:t>
      </w:r>
      <w:proofErr w:type="spellEnd"/>
      <w:r w:rsidRPr="00992E50">
        <w:rPr>
          <w:rFonts w:ascii="Times New Roman" w:hAnsi="Times New Roman" w:cs="Times New Roman"/>
          <w:sz w:val="28"/>
          <w:szCs w:val="28"/>
        </w:rPr>
        <w:t xml:space="preserve"> и на </w:t>
      </w:r>
      <w:proofErr w:type="spellStart"/>
      <w:r w:rsidRPr="00992E50">
        <w:rPr>
          <w:rFonts w:ascii="Times New Roman" w:hAnsi="Times New Roman" w:cs="Times New Roman"/>
          <w:sz w:val="28"/>
          <w:szCs w:val="28"/>
        </w:rPr>
        <w:t>ул.Идегел</w:t>
      </w:r>
      <w:proofErr w:type="spellEnd"/>
      <w:r w:rsidRPr="00992E50">
        <w:rPr>
          <w:rFonts w:ascii="Times New Roman" w:hAnsi="Times New Roman" w:cs="Times New Roman"/>
          <w:sz w:val="28"/>
          <w:szCs w:val="28"/>
        </w:rPr>
        <w:t xml:space="preserve"> </w:t>
      </w:r>
      <w:proofErr w:type="spellStart"/>
      <w:r w:rsidRPr="00992E50">
        <w:rPr>
          <w:rFonts w:ascii="Times New Roman" w:hAnsi="Times New Roman" w:cs="Times New Roman"/>
          <w:sz w:val="28"/>
          <w:szCs w:val="28"/>
        </w:rPr>
        <w:t>г.Турана</w:t>
      </w:r>
      <w:proofErr w:type="spellEnd"/>
      <w:r w:rsidRPr="00992E50">
        <w:rPr>
          <w:rFonts w:ascii="Times New Roman" w:hAnsi="Times New Roman" w:cs="Times New Roman"/>
          <w:sz w:val="28"/>
          <w:szCs w:val="28"/>
        </w:rPr>
        <w:t>.</w:t>
      </w:r>
      <w:r w:rsidR="00CA0B84">
        <w:rPr>
          <w:rFonts w:ascii="Times New Roman" w:hAnsi="Times New Roman" w:cs="Times New Roman"/>
          <w:sz w:val="28"/>
          <w:szCs w:val="28"/>
        </w:rPr>
        <w:t xml:space="preserve"> </w:t>
      </w:r>
      <w:r w:rsidR="00CA0B84" w:rsidRPr="00992E50">
        <w:rPr>
          <w:rFonts w:ascii="Times New Roman" w:hAnsi="Times New Roman" w:cs="Times New Roman"/>
          <w:sz w:val="28"/>
          <w:szCs w:val="28"/>
        </w:rPr>
        <w:t xml:space="preserve">Капитально отремонтировано здание поликлиники Центральной </w:t>
      </w:r>
      <w:proofErr w:type="spellStart"/>
      <w:r w:rsidR="00CA0B84" w:rsidRPr="00992E50">
        <w:rPr>
          <w:rFonts w:ascii="Times New Roman" w:hAnsi="Times New Roman" w:cs="Times New Roman"/>
          <w:sz w:val="28"/>
          <w:szCs w:val="28"/>
        </w:rPr>
        <w:t>кожуунной</w:t>
      </w:r>
      <w:proofErr w:type="spellEnd"/>
      <w:r w:rsidR="00CA0B84" w:rsidRPr="00992E50">
        <w:rPr>
          <w:rFonts w:ascii="Times New Roman" w:hAnsi="Times New Roman" w:cs="Times New Roman"/>
          <w:sz w:val="28"/>
          <w:szCs w:val="28"/>
        </w:rPr>
        <w:t xml:space="preserve"> больницы.</w:t>
      </w:r>
      <w:r w:rsidR="00CA0B84">
        <w:rPr>
          <w:rFonts w:ascii="Times New Roman" w:hAnsi="Times New Roman" w:cs="Times New Roman"/>
          <w:sz w:val="28"/>
          <w:szCs w:val="28"/>
        </w:rPr>
        <w:t xml:space="preserve"> </w:t>
      </w:r>
    </w:p>
    <w:p w:rsidR="00992E50" w:rsidRPr="00992E50" w:rsidRDefault="00992E50" w:rsidP="00992E50">
      <w:pPr>
        <w:ind w:firstLine="708"/>
        <w:jc w:val="both"/>
        <w:rPr>
          <w:rFonts w:ascii="Times New Roman" w:hAnsi="Times New Roman" w:cs="Times New Roman"/>
          <w:sz w:val="28"/>
          <w:szCs w:val="28"/>
        </w:rPr>
      </w:pPr>
      <w:r w:rsidRPr="00992E50">
        <w:rPr>
          <w:rFonts w:ascii="Times New Roman" w:hAnsi="Times New Roman" w:cs="Times New Roman"/>
          <w:sz w:val="28"/>
          <w:szCs w:val="28"/>
        </w:rPr>
        <w:t xml:space="preserve">В рамках Года народных инициатив в </w:t>
      </w:r>
      <w:proofErr w:type="spellStart"/>
      <w:r w:rsidRPr="00992E50">
        <w:rPr>
          <w:rFonts w:ascii="Times New Roman" w:hAnsi="Times New Roman" w:cs="Times New Roman"/>
          <w:sz w:val="28"/>
          <w:szCs w:val="28"/>
        </w:rPr>
        <w:t>с.Сесерлиг</w:t>
      </w:r>
      <w:proofErr w:type="spellEnd"/>
      <w:r w:rsidRPr="00992E50">
        <w:rPr>
          <w:rFonts w:ascii="Times New Roman" w:hAnsi="Times New Roman" w:cs="Times New Roman"/>
          <w:sz w:val="28"/>
          <w:szCs w:val="28"/>
        </w:rPr>
        <w:t xml:space="preserve"> установлен летний водопровод для водоснабжения домохозяйств и достроен стадион в </w:t>
      </w:r>
      <w:proofErr w:type="spellStart"/>
      <w:r w:rsidRPr="00992E50">
        <w:rPr>
          <w:rFonts w:ascii="Times New Roman" w:hAnsi="Times New Roman" w:cs="Times New Roman"/>
          <w:sz w:val="28"/>
          <w:szCs w:val="28"/>
        </w:rPr>
        <w:t>с.Хадын</w:t>
      </w:r>
      <w:proofErr w:type="spellEnd"/>
      <w:r w:rsidRPr="00992E50">
        <w:rPr>
          <w:rFonts w:ascii="Times New Roman" w:hAnsi="Times New Roman" w:cs="Times New Roman"/>
          <w:sz w:val="28"/>
          <w:szCs w:val="28"/>
        </w:rPr>
        <w:t xml:space="preserve">. Стоит отметить, что по итогам 2020 года в отчетном году по рейтинговым показателям оценки эффективности высших должностных лиц наш </w:t>
      </w:r>
      <w:proofErr w:type="spellStart"/>
      <w:r w:rsidRPr="00992E50">
        <w:rPr>
          <w:rFonts w:ascii="Times New Roman" w:hAnsi="Times New Roman" w:cs="Times New Roman"/>
          <w:sz w:val="28"/>
          <w:szCs w:val="28"/>
        </w:rPr>
        <w:t>кожуун</w:t>
      </w:r>
      <w:proofErr w:type="spellEnd"/>
      <w:r w:rsidRPr="00992E50">
        <w:rPr>
          <w:rFonts w:ascii="Times New Roman" w:hAnsi="Times New Roman" w:cs="Times New Roman"/>
          <w:sz w:val="28"/>
          <w:szCs w:val="28"/>
        </w:rPr>
        <w:t xml:space="preserve"> занял 1-ое место и был награжден грантом в размере 5 млн. рублей, которые были направлены на решение неотложных задач бюджетных учреждений </w:t>
      </w:r>
      <w:proofErr w:type="spellStart"/>
      <w:r w:rsidRPr="00992E50">
        <w:rPr>
          <w:rFonts w:ascii="Times New Roman" w:hAnsi="Times New Roman" w:cs="Times New Roman"/>
          <w:sz w:val="28"/>
          <w:szCs w:val="28"/>
        </w:rPr>
        <w:t>кожууна</w:t>
      </w:r>
      <w:proofErr w:type="spellEnd"/>
      <w:r w:rsidRPr="00992E50">
        <w:rPr>
          <w:rFonts w:ascii="Times New Roman" w:hAnsi="Times New Roman" w:cs="Times New Roman"/>
          <w:sz w:val="28"/>
          <w:szCs w:val="28"/>
        </w:rPr>
        <w:t>.</w:t>
      </w:r>
    </w:p>
    <w:p w:rsidR="00992E50" w:rsidRPr="00992E50" w:rsidRDefault="00992E50" w:rsidP="00CA0B84">
      <w:pPr>
        <w:spacing w:after="0"/>
        <w:ind w:firstLine="708"/>
        <w:jc w:val="both"/>
        <w:rPr>
          <w:rFonts w:ascii="Times New Roman" w:hAnsi="Times New Roman" w:cs="Times New Roman"/>
          <w:sz w:val="28"/>
          <w:szCs w:val="28"/>
        </w:rPr>
      </w:pPr>
      <w:r w:rsidRPr="00992E50">
        <w:rPr>
          <w:rFonts w:ascii="Times New Roman" w:hAnsi="Times New Roman" w:cs="Times New Roman"/>
          <w:sz w:val="28"/>
          <w:szCs w:val="28"/>
        </w:rPr>
        <w:t>Приоритетным направлением в сфере строительства на 202</w:t>
      </w:r>
      <w:bookmarkStart w:id="0" w:name="_GoBack"/>
      <w:bookmarkEnd w:id="0"/>
      <w:r w:rsidRPr="00992E50">
        <w:rPr>
          <w:rFonts w:ascii="Times New Roman" w:hAnsi="Times New Roman" w:cs="Times New Roman"/>
          <w:sz w:val="28"/>
          <w:szCs w:val="28"/>
        </w:rPr>
        <w:t xml:space="preserve">2 год обозначены ряд мероприятий, как благоустройство городского парка средствами гранта Всероссийского конкурса лучших проектов создания комфортной городской среды в малых городах и исторических поселениях и капитальный ремонт зданий МБОУ СОШ </w:t>
      </w:r>
      <w:proofErr w:type="spellStart"/>
      <w:r w:rsidRPr="00992E50">
        <w:rPr>
          <w:rFonts w:ascii="Times New Roman" w:hAnsi="Times New Roman" w:cs="Times New Roman"/>
          <w:sz w:val="28"/>
          <w:szCs w:val="28"/>
        </w:rPr>
        <w:t>с.Тарлаг</w:t>
      </w:r>
      <w:proofErr w:type="spellEnd"/>
      <w:r w:rsidRPr="00992E50">
        <w:rPr>
          <w:rFonts w:ascii="Times New Roman" w:hAnsi="Times New Roman" w:cs="Times New Roman"/>
          <w:sz w:val="28"/>
          <w:szCs w:val="28"/>
        </w:rPr>
        <w:t xml:space="preserve">. Методом народного строительства планируется строительство малого борцовского зала «Гнездо орлят» в </w:t>
      </w:r>
      <w:proofErr w:type="spellStart"/>
      <w:r w:rsidRPr="00992E50">
        <w:rPr>
          <w:rFonts w:ascii="Times New Roman" w:hAnsi="Times New Roman" w:cs="Times New Roman"/>
          <w:sz w:val="28"/>
          <w:szCs w:val="28"/>
        </w:rPr>
        <w:t>арбане</w:t>
      </w:r>
      <w:proofErr w:type="spellEnd"/>
      <w:r w:rsidRPr="00992E50">
        <w:rPr>
          <w:rFonts w:ascii="Times New Roman" w:hAnsi="Times New Roman" w:cs="Times New Roman"/>
          <w:sz w:val="28"/>
          <w:szCs w:val="28"/>
        </w:rPr>
        <w:t xml:space="preserve"> </w:t>
      </w:r>
      <w:proofErr w:type="spellStart"/>
      <w:r w:rsidRPr="00992E50">
        <w:rPr>
          <w:rFonts w:ascii="Times New Roman" w:hAnsi="Times New Roman" w:cs="Times New Roman"/>
          <w:sz w:val="28"/>
          <w:szCs w:val="28"/>
        </w:rPr>
        <w:t>Найырал</w:t>
      </w:r>
      <w:proofErr w:type="spellEnd"/>
      <w:r w:rsidRPr="00992E50">
        <w:rPr>
          <w:rFonts w:ascii="Times New Roman" w:hAnsi="Times New Roman" w:cs="Times New Roman"/>
          <w:sz w:val="28"/>
          <w:szCs w:val="28"/>
        </w:rPr>
        <w:t xml:space="preserve"> и Дома культуры в рамках губернаторского проекта «</w:t>
      </w:r>
      <w:proofErr w:type="spellStart"/>
      <w:r w:rsidRPr="00992E50">
        <w:rPr>
          <w:rFonts w:ascii="Times New Roman" w:hAnsi="Times New Roman" w:cs="Times New Roman"/>
          <w:sz w:val="28"/>
          <w:szCs w:val="28"/>
        </w:rPr>
        <w:t>Сорунза</w:t>
      </w:r>
      <w:proofErr w:type="spellEnd"/>
      <w:r w:rsidRPr="00992E50">
        <w:rPr>
          <w:rFonts w:ascii="Times New Roman" w:hAnsi="Times New Roman" w:cs="Times New Roman"/>
          <w:sz w:val="28"/>
          <w:szCs w:val="28"/>
        </w:rPr>
        <w:t xml:space="preserve">» в </w:t>
      </w:r>
      <w:proofErr w:type="spellStart"/>
      <w:r w:rsidRPr="00992E50">
        <w:rPr>
          <w:rFonts w:ascii="Times New Roman" w:hAnsi="Times New Roman" w:cs="Times New Roman"/>
          <w:sz w:val="28"/>
          <w:szCs w:val="28"/>
        </w:rPr>
        <w:t>с.Сесерлиг</w:t>
      </w:r>
      <w:proofErr w:type="spellEnd"/>
      <w:r w:rsidRPr="00992E50">
        <w:rPr>
          <w:rFonts w:ascii="Times New Roman" w:hAnsi="Times New Roman" w:cs="Times New Roman"/>
          <w:sz w:val="28"/>
          <w:szCs w:val="28"/>
        </w:rPr>
        <w:t xml:space="preserve">. Благоустройство общественных территорий в рамках мероприятий программы «Формирование комфортной городской среды» в </w:t>
      </w:r>
      <w:proofErr w:type="spellStart"/>
      <w:r w:rsidRPr="00992E50">
        <w:rPr>
          <w:rFonts w:ascii="Times New Roman" w:hAnsi="Times New Roman" w:cs="Times New Roman"/>
          <w:sz w:val="28"/>
          <w:szCs w:val="28"/>
        </w:rPr>
        <w:t>г.Туране</w:t>
      </w:r>
      <w:proofErr w:type="spellEnd"/>
      <w:r w:rsidRPr="00992E50">
        <w:rPr>
          <w:rFonts w:ascii="Times New Roman" w:hAnsi="Times New Roman" w:cs="Times New Roman"/>
          <w:sz w:val="28"/>
          <w:szCs w:val="28"/>
        </w:rPr>
        <w:t xml:space="preserve"> - </w:t>
      </w:r>
      <w:r w:rsidRPr="00992E50">
        <w:rPr>
          <w:rFonts w:ascii="Times New Roman" w:eastAsia="Calibri" w:hAnsi="Times New Roman" w:cs="Times New Roman"/>
          <w:sz w:val="28"/>
          <w:szCs w:val="28"/>
        </w:rPr>
        <w:t xml:space="preserve">«Благоустройство площади Неизвестного солдата и прилегающей территории ДК им. Марка </w:t>
      </w:r>
      <w:proofErr w:type="spellStart"/>
      <w:r w:rsidRPr="00992E50">
        <w:rPr>
          <w:rFonts w:ascii="Times New Roman" w:eastAsia="Calibri" w:hAnsi="Times New Roman" w:cs="Times New Roman"/>
          <w:sz w:val="28"/>
          <w:szCs w:val="28"/>
        </w:rPr>
        <w:t>Оюна</w:t>
      </w:r>
      <w:proofErr w:type="spellEnd"/>
      <w:r w:rsidRPr="00992E50">
        <w:rPr>
          <w:rFonts w:ascii="Times New Roman" w:eastAsia="Calibri" w:hAnsi="Times New Roman" w:cs="Times New Roman"/>
          <w:sz w:val="28"/>
          <w:szCs w:val="28"/>
        </w:rPr>
        <w:t xml:space="preserve">», «Благоустройство площади </w:t>
      </w:r>
      <w:proofErr w:type="spellStart"/>
      <w:r w:rsidRPr="00992E50">
        <w:rPr>
          <w:rFonts w:ascii="Times New Roman" w:eastAsia="Calibri" w:hAnsi="Times New Roman" w:cs="Times New Roman"/>
          <w:sz w:val="28"/>
          <w:szCs w:val="28"/>
        </w:rPr>
        <w:t>им.В.И</w:t>
      </w:r>
      <w:proofErr w:type="spellEnd"/>
      <w:r w:rsidRPr="00992E50">
        <w:rPr>
          <w:rFonts w:ascii="Times New Roman" w:eastAsia="Calibri" w:hAnsi="Times New Roman" w:cs="Times New Roman"/>
          <w:sz w:val="28"/>
          <w:szCs w:val="28"/>
        </w:rPr>
        <w:t xml:space="preserve">. Ленина», «Универсальная спортивная площадка по ул. Есенина». </w:t>
      </w:r>
    </w:p>
    <w:p w:rsidR="00992E50" w:rsidRPr="00992E50" w:rsidRDefault="00992E50" w:rsidP="00992E50">
      <w:pPr>
        <w:ind w:firstLine="708"/>
        <w:jc w:val="both"/>
        <w:rPr>
          <w:rFonts w:ascii="Times New Roman" w:hAnsi="Times New Roman" w:cs="Times New Roman"/>
          <w:sz w:val="28"/>
          <w:szCs w:val="28"/>
        </w:rPr>
      </w:pPr>
      <w:r w:rsidRPr="00992E50">
        <w:rPr>
          <w:rFonts w:ascii="Times New Roman" w:hAnsi="Times New Roman" w:cs="Times New Roman"/>
          <w:sz w:val="28"/>
          <w:szCs w:val="28"/>
        </w:rPr>
        <w:t>Также будет продолжено участие в программах по обеспечению жильем детей-сирот и в программах долевого строительства для граждан.</w:t>
      </w:r>
    </w:p>
    <w:p w:rsidR="002240AB" w:rsidRPr="00992E50" w:rsidRDefault="00992E50" w:rsidP="00CA0B84">
      <w:pPr>
        <w:ind w:firstLine="708"/>
        <w:jc w:val="both"/>
        <w:rPr>
          <w:rFonts w:ascii="Times New Roman" w:hAnsi="Times New Roman" w:cs="Times New Roman"/>
          <w:b/>
          <w:sz w:val="28"/>
          <w:szCs w:val="28"/>
        </w:rPr>
      </w:pPr>
      <w:r w:rsidRPr="00992E50">
        <w:rPr>
          <w:rFonts w:ascii="Times New Roman" w:eastAsia="Calibri" w:hAnsi="Times New Roman" w:cs="Times New Roman"/>
          <w:sz w:val="28"/>
          <w:szCs w:val="28"/>
        </w:rPr>
        <w:t>Всего в 2022 году планируется освоить более 150 млн. рублей вложений в основной капитал.</w:t>
      </w:r>
    </w:p>
    <w:p w:rsidR="0031068E" w:rsidRDefault="00C11A49" w:rsidP="006E0593">
      <w:pPr>
        <w:pStyle w:val="a"/>
        <w:numPr>
          <w:ilvl w:val="0"/>
          <w:numId w:val="0"/>
        </w:numPr>
        <w:spacing w:after="240"/>
        <w:ind w:firstLine="708"/>
        <w:jc w:val="center"/>
        <w:rPr>
          <w:b/>
          <w:sz w:val="28"/>
          <w:szCs w:val="28"/>
        </w:rPr>
      </w:pPr>
      <w:r w:rsidRPr="00C11A49">
        <w:rPr>
          <w:b/>
          <w:sz w:val="28"/>
          <w:szCs w:val="28"/>
        </w:rPr>
        <w:lastRenderedPageBreak/>
        <w:t>Организация</w:t>
      </w:r>
      <w:r w:rsidR="0031068E">
        <w:rPr>
          <w:b/>
          <w:sz w:val="28"/>
          <w:szCs w:val="28"/>
        </w:rPr>
        <w:t xml:space="preserve"> му</w:t>
      </w:r>
      <w:r>
        <w:rPr>
          <w:b/>
          <w:sz w:val="28"/>
          <w:szCs w:val="28"/>
        </w:rPr>
        <w:t>ниципального управле</w:t>
      </w:r>
      <w:r w:rsidR="0031068E">
        <w:rPr>
          <w:b/>
          <w:sz w:val="28"/>
          <w:szCs w:val="28"/>
        </w:rPr>
        <w:t>ния.</w:t>
      </w:r>
    </w:p>
    <w:p w:rsidR="00CA0B84" w:rsidRPr="00CA0B84" w:rsidRDefault="00CA0B84" w:rsidP="00CA0B84">
      <w:pPr>
        <w:spacing w:after="0"/>
        <w:ind w:firstLine="709"/>
        <w:jc w:val="both"/>
        <w:rPr>
          <w:rFonts w:ascii="Times New Roman" w:hAnsi="Times New Roman" w:cs="Times New Roman"/>
          <w:sz w:val="28"/>
          <w:szCs w:val="28"/>
        </w:rPr>
      </w:pPr>
      <w:r w:rsidRPr="00CA0B84">
        <w:rPr>
          <w:rFonts w:ascii="Times New Roman" w:hAnsi="Times New Roman" w:cs="Times New Roman"/>
          <w:sz w:val="28"/>
          <w:szCs w:val="28"/>
        </w:rPr>
        <w:t xml:space="preserve">Доходная часть бюджета за 2021 год исполнена </w:t>
      </w:r>
      <w:r w:rsidRPr="00CA0B84">
        <w:rPr>
          <w:rFonts w:ascii="Times New Roman" w:hAnsi="Times New Roman" w:cs="Times New Roman"/>
          <w:color w:val="000000"/>
          <w:sz w:val="28"/>
          <w:szCs w:val="28"/>
        </w:rPr>
        <w:t>в сумме 843 377,8 тыс. руб., или 99,5%</w:t>
      </w:r>
      <w:r w:rsidRPr="00CA0B84">
        <w:rPr>
          <w:rFonts w:ascii="Times New Roman" w:hAnsi="Times New Roman" w:cs="Times New Roman"/>
          <w:sz w:val="28"/>
          <w:szCs w:val="28"/>
        </w:rPr>
        <w:t xml:space="preserve"> от запланированного годового объема средств. </w:t>
      </w:r>
    </w:p>
    <w:p w:rsidR="00CA0B84" w:rsidRPr="00CA0B84" w:rsidRDefault="00CA0B84" w:rsidP="00CA0B84">
      <w:pPr>
        <w:spacing w:after="0"/>
        <w:ind w:firstLine="709"/>
        <w:jc w:val="both"/>
        <w:rPr>
          <w:rFonts w:ascii="Times New Roman" w:hAnsi="Times New Roman" w:cs="Times New Roman"/>
          <w:sz w:val="28"/>
          <w:szCs w:val="28"/>
        </w:rPr>
      </w:pPr>
      <w:r w:rsidRPr="00CA0B84">
        <w:rPr>
          <w:rFonts w:ascii="Times New Roman" w:hAnsi="Times New Roman" w:cs="Times New Roman"/>
          <w:sz w:val="28"/>
          <w:szCs w:val="28"/>
        </w:rPr>
        <w:t xml:space="preserve">Налоговые и неналоговые доходы исполнены в сумме 49 793,2 тыс. руб., или 103,5% годового назначения. </w:t>
      </w:r>
    </w:p>
    <w:p w:rsidR="00CA0B84" w:rsidRPr="00CA0B84" w:rsidRDefault="00CA0B84" w:rsidP="00CA0B84">
      <w:pPr>
        <w:spacing w:after="0"/>
        <w:ind w:firstLine="709"/>
        <w:jc w:val="both"/>
        <w:rPr>
          <w:rFonts w:ascii="Times New Roman" w:hAnsi="Times New Roman" w:cs="Times New Roman"/>
          <w:sz w:val="28"/>
          <w:szCs w:val="28"/>
        </w:rPr>
      </w:pPr>
      <w:r w:rsidRPr="00CA0B84">
        <w:rPr>
          <w:rFonts w:ascii="Times New Roman" w:hAnsi="Times New Roman" w:cs="Times New Roman"/>
          <w:sz w:val="28"/>
          <w:szCs w:val="28"/>
        </w:rPr>
        <w:t xml:space="preserve">Безвозмездные поступления исполнены в сумме </w:t>
      </w:r>
      <w:r w:rsidRPr="00CA0B84">
        <w:rPr>
          <w:rFonts w:ascii="Times New Roman" w:hAnsi="Times New Roman" w:cs="Times New Roman"/>
          <w:bCs/>
          <w:sz w:val="28"/>
          <w:szCs w:val="28"/>
        </w:rPr>
        <w:t>793 584,6</w:t>
      </w:r>
      <w:r w:rsidRPr="00CA0B84">
        <w:rPr>
          <w:rFonts w:ascii="Times New Roman" w:hAnsi="Times New Roman" w:cs="Times New Roman"/>
          <w:sz w:val="28"/>
          <w:szCs w:val="28"/>
        </w:rPr>
        <w:t xml:space="preserve"> тыс. руб., или 99,2% годового назначения. </w:t>
      </w:r>
    </w:p>
    <w:p w:rsidR="00CA0B84" w:rsidRPr="00CA0B84" w:rsidRDefault="00CA0B84" w:rsidP="00CA0B84">
      <w:pPr>
        <w:spacing w:after="0"/>
        <w:ind w:firstLine="709"/>
        <w:jc w:val="both"/>
        <w:rPr>
          <w:rFonts w:ascii="Times New Roman" w:hAnsi="Times New Roman" w:cs="Times New Roman"/>
          <w:sz w:val="28"/>
          <w:szCs w:val="28"/>
        </w:rPr>
      </w:pPr>
      <w:r w:rsidRPr="00CA0B84">
        <w:rPr>
          <w:rFonts w:ascii="Times New Roman" w:hAnsi="Times New Roman" w:cs="Times New Roman"/>
          <w:sz w:val="28"/>
          <w:szCs w:val="28"/>
        </w:rPr>
        <w:t>Доля налоговых и неналоговых доходов в общей структуре доходов составляет 5,9%.</w:t>
      </w:r>
    </w:p>
    <w:p w:rsidR="00CA0B84" w:rsidRPr="00CA0B84" w:rsidRDefault="00CA0B84" w:rsidP="00CA0B84">
      <w:pPr>
        <w:ind w:firstLine="709"/>
        <w:jc w:val="both"/>
        <w:rPr>
          <w:rFonts w:ascii="Times New Roman" w:hAnsi="Times New Roman" w:cs="Times New Roman"/>
          <w:sz w:val="28"/>
          <w:szCs w:val="28"/>
        </w:rPr>
      </w:pPr>
      <w:r w:rsidRPr="00CA0B84">
        <w:rPr>
          <w:rFonts w:ascii="Times New Roman" w:hAnsi="Times New Roman" w:cs="Times New Roman"/>
          <w:sz w:val="28"/>
          <w:szCs w:val="28"/>
        </w:rPr>
        <w:t xml:space="preserve">По сравнению с аналогичным периодом 2020 года поступления налоговых и неналоговых доходов увеличилось на 769,6 тыс. руб. или на 6,9%, в том числе: </w:t>
      </w:r>
    </w:p>
    <w:p w:rsidR="00CA0B84" w:rsidRPr="00CA0B84" w:rsidRDefault="00CA0B84" w:rsidP="00CA0B84">
      <w:pPr>
        <w:ind w:firstLine="709"/>
        <w:jc w:val="both"/>
        <w:rPr>
          <w:rFonts w:ascii="Times New Roman" w:hAnsi="Times New Roman" w:cs="Times New Roman"/>
          <w:sz w:val="28"/>
          <w:szCs w:val="28"/>
        </w:rPr>
      </w:pPr>
      <w:r w:rsidRPr="00CA0B84">
        <w:rPr>
          <w:rFonts w:ascii="Times New Roman" w:hAnsi="Times New Roman" w:cs="Times New Roman"/>
          <w:sz w:val="28"/>
          <w:szCs w:val="28"/>
        </w:rPr>
        <w:t>- налоговые доходы на 2781,9 тыс. рублей;</w:t>
      </w:r>
    </w:p>
    <w:p w:rsidR="00CA0B84" w:rsidRPr="00CA0B84" w:rsidRDefault="00CA0B84" w:rsidP="00CA0B84">
      <w:pPr>
        <w:ind w:firstLine="709"/>
        <w:jc w:val="both"/>
        <w:rPr>
          <w:rFonts w:ascii="Times New Roman" w:hAnsi="Times New Roman" w:cs="Times New Roman"/>
          <w:sz w:val="28"/>
          <w:szCs w:val="28"/>
        </w:rPr>
      </w:pPr>
      <w:r w:rsidRPr="00CA0B84">
        <w:rPr>
          <w:rFonts w:ascii="Times New Roman" w:hAnsi="Times New Roman" w:cs="Times New Roman"/>
          <w:sz w:val="28"/>
          <w:szCs w:val="28"/>
        </w:rPr>
        <w:t>- неналоговые доходы увеличились на 432,8 тыс. рублей.</w:t>
      </w:r>
    </w:p>
    <w:p w:rsidR="00CA0B84" w:rsidRPr="00CA0B84" w:rsidRDefault="00CA0B84" w:rsidP="00CA0B84">
      <w:pPr>
        <w:spacing w:after="0"/>
        <w:ind w:firstLine="709"/>
        <w:jc w:val="both"/>
        <w:rPr>
          <w:rFonts w:ascii="Times New Roman" w:hAnsi="Times New Roman" w:cs="Times New Roman"/>
          <w:sz w:val="28"/>
          <w:szCs w:val="28"/>
        </w:rPr>
      </w:pPr>
      <w:r w:rsidRPr="00CA0B84">
        <w:rPr>
          <w:rFonts w:ascii="Times New Roman" w:hAnsi="Times New Roman" w:cs="Times New Roman"/>
          <w:sz w:val="28"/>
          <w:szCs w:val="28"/>
        </w:rPr>
        <w:t>Основным источником доходов местного бюджета является налог на доходы физических лиц, удельный вес которого в общем объеме собственных доходов местного бюджета составил – 76,6 %.</w:t>
      </w:r>
    </w:p>
    <w:p w:rsidR="00CA0B84" w:rsidRPr="00CA0B84" w:rsidRDefault="00CA0B84" w:rsidP="00CA0B84">
      <w:pPr>
        <w:ind w:firstLine="709"/>
        <w:jc w:val="both"/>
        <w:rPr>
          <w:rFonts w:ascii="Times New Roman" w:hAnsi="Times New Roman" w:cs="Times New Roman"/>
          <w:sz w:val="28"/>
          <w:szCs w:val="28"/>
        </w:rPr>
      </w:pPr>
      <w:r w:rsidRPr="00CA0B84">
        <w:rPr>
          <w:rFonts w:ascii="Times New Roman" w:hAnsi="Times New Roman" w:cs="Times New Roman"/>
          <w:sz w:val="28"/>
          <w:szCs w:val="28"/>
        </w:rPr>
        <w:t>В исполнении бюджета снижения поступлений налоговых и неналоговых доходов не допущено.</w:t>
      </w:r>
    </w:p>
    <w:p w:rsidR="00CA0B84" w:rsidRPr="00CA0B84" w:rsidRDefault="00CA0B84" w:rsidP="00CA0B84">
      <w:pPr>
        <w:spacing w:after="0"/>
        <w:ind w:firstLine="540"/>
        <w:jc w:val="both"/>
        <w:rPr>
          <w:rFonts w:ascii="Times New Roman" w:hAnsi="Times New Roman" w:cs="Times New Roman"/>
          <w:sz w:val="28"/>
          <w:szCs w:val="28"/>
        </w:rPr>
      </w:pPr>
      <w:r w:rsidRPr="00CA0B84">
        <w:rPr>
          <w:rFonts w:ascii="Times New Roman" w:hAnsi="Times New Roman" w:cs="Times New Roman"/>
          <w:sz w:val="28"/>
          <w:szCs w:val="28"/>
        </w:rPr>
        <w:t xml:space="preserve">Исполнение бюджета по расходам за 2021 год в целом составило 841707,97 тыс. руб. или 99,15% от плана 2021 года, в том числе исполнение по 1 муниципальным программам составило 622 720,52 тысяч   рублей, или 99,41% от планового назначения.        </w:t>
      </w:r>
    </w:p>
    <w:p w:rsidR="00CA0B84" w:rsidRPr="00CA0B84" w:rsidRDefault="00CA0B84" w:rsidP="00CA0B84">
      <w:pPr>
        <w:ind w:firstLine="540"/>
        <w:jc w:val="both"/>
        <w:rPr>
          <w:rFonts w:ascii="Times New Roman" w:hAnsi="Times New Roman" w:cs="Times New Roman"/>
          <w:sz w:val="28"/>
          <w:szCs w:val="28"/>
        </w:rPr>
      </w:pPr>
      <w:r w:rsidRPr="00CA0B84">
        <w:rPr>
          <w:rFonts w:ascii="Times New Roman" w:hAnsi="Times New Roman" w:cs="Times New Roman"/>
          <w:sz w:val="28"/>
          <w:szCs w:val="28"/>
        </w:rPr>
        <w:t>Муниципальные учреждения по итогам исполнения 2021 года освоили расходную часть бюджета на 99,15 %, что является нормой. Наибольший удельный вес в расходах местного бюджета составили:</w:t>
      </w:r>
    </w:p>
    <w:p w:rsidR="00CA0B84" w:rsidRPr="00CA0B84" w:rsidRDefault="00CA0B84" w:rsidP="00CA0B84">
      <w:pPr>
        <w:spacing w:after="0"/>
        <w:ind w:firstLine="540"/>
        <w:jc w:val="both"/>
        <w:rPr>
          <w:rFonts w:ascii="Times New Roman" w:hAnsi="Times New Roman" w:cs="Times New Roman"/>
          <w:sz w:val="28"/>
          <w:szCs w:val="28"/>
        </w:rPr>
      </w:pPr>
      <w:r w:rsidRPr="00CA0B84">
        <w:rPr>
          <w:rFonts w:ascii="Times New Roman" w:hAnsi="Times New Roman" w:cs="Times New Roman"/>
          <w:sz w:val="28"/>
          <w:szCs w:val="28"/>
        </w:rPr>
        <w:t xml:space="preserve">      - образование –55,3%</w:t>
      </w:r>
    </w:p>
    <w:p w:rsidR="00CA0B84" w:rsidRPr="00CA0B84" w:rsidRDefault="00CA0B84" w:rsidP="00CA0B84">
      <w:pPr>
        <w:spacing w:after="0"/>
        <w:ind w:firstLine="540"/>
        <w:jc w:val="both"/>
        <w:rPr>
          <w:rFonts w:ascii="Times New Roman" w:hAnsi="Times New Roman" w:cs="Times New Roman"/>
          <w:sz w:val="28"/>
          <w:szCs w:val="28"/>
        </w:rPr>
      </w:pPr>
      <w:r w:rsidRPr="00CA0B84">
        <w:rPr>
          <w:rFonts w:ascii="Times New Roman" w:hAnsi="Times New Roman" w:cs="Times New Roman"/>
          <w:sz w:val="28"/>
          <w:szCs w:val="28"/>
        </w:rPr>
        <w:t xml:space="preserve">      - социальная политика – 22,4%;</w:t>
      </w:r>
    </w:p>
    <w:p w:rsidR="00CA0B84" w:rsidRPr="00CA0B84" w:rsidRDefault="00CA0B84" w:rsidP="00CA0B84">
      <w:pPr>
        <w:ind w:firstLine="540"/>
        <w:jc w:val="both"/>
        <w:rPr>
          <w:rFonts w:ascii="Times New Roman" w:hAnsi="Times New Roman" w:cs="Times New Roman"/>
          <w:sz w:val="28"/>
          <w:szCs w:val="28"/>
        </w:rPr>
      </w:pPr>
      <w:r w:rsidRPr="00CA0B84">
        <w:rPr>
          <w:rFonts w:ascii="Times New Roman" w:hAnsi="Times New Roman" w:cs="Times New Roman"/>
          <w:sz w:val="28"/>
          <w:szCs w:val="28"/>
        </w:rPr>
        <w:t xml:space="preserve">      - администрация -9,4%;</w:t>
      </w:r>
    </w:p>
    <w:p w:rsidR="00C11A49" w:rsidRPr="00D8462B" w:rsidRDefault="00C11A49" w:rsidP="00ED0B70">
      <w:pPr>
        <w:pStyle w:val="a9"/>
        <w:spacing w:after="0"/>
        <w:ind w:left="-284" w:firstLine="851"/>
        <w:jc w:val="both"/>
        <w:rPr>
          <w:rFonts w:ascii="Times New Roman" w:hAnsi="Times New Roman"/>
          <w:color w:val="FF0000"/>
          <w:sz w:val="28"/>
          <w:szCs w:val="28"/>
        </w:rPr>
      </w:pPr>
      <w:r w:rsidRPr="00C11A49">
        <w:rPr>
          <w:rFonts w:ascii="Times New Roman" w:hAnsi="Times New Roman"/>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004B2860">
        <w:rPr>
          <w:rFonts w:ascii="Times New Roman" w:hAnsi="Times New Roman"/>
          <w:sz w:val="28"/>
          <w:szCs w:val="28"/>
        </w:rPr>
        <w:t xml:space="preserve"> составили </w:t>
      </w:r>
      <w:r w:rsidR="00165983" w:rsidRPr="00165983">
        <w:rPr>
          <w:rFonts w:ascii="Times New Roman" w:hAnsi="Times New Roman"/>
          <w:sz w:val="28"/>
          <w:szCs w:val="28"/>
        </w:rPr>
        <w:t>8606,1</w:t>
      </w:r>
      <w:r w:rsidR="004B2860" w:rsidRPr="00165983">
        <w:rPr>
          <w:rFonts w:ascii="Times New Roman" w:hAnsi="Times New Roman"/>
          <w:sz w:val="28"/>
          <w:szCs w:val="28"/>
        </w:rPr>
        <w:t xml:space="preserve"> рублей, с увел</w:t>
      </w:r>
      <w:r w:rsidR="00165983" w:rsidRPr="00165983">
        <w:rPr>
          <w:rFonts w:ascii="Times New Roman" w:hAnsi="Times New Roman"/>
          <w:sz w:val="28"/>
          <w:szCs w:val="28"/>
        </w:rPr>
        <w:t>ичением к предыдущему году на 3</w:t>
      </w:r>
      <w:r w:rsidR="004B2860" w:rsidRPr="00165983">
        <w:rPr>
          <w:rFonts w:ascii="Times New Roman" w:hAnsi="Times New Roman"/>
          <w:sz w:val="28"/>
          <w:szCs w:val="28"/>
        </w:rPr>
        <w:t>1</w:t>
      </w:r>
      <w:r w:rsidRPr="00165983">
        <w:rPr>
          <w:rFonts w:ascii="Times New Roman" w:hAnsi="Times New Roman"/>
          <w:sz w:val="28"/>
          <w:szCs w:val="28"/>
        </w:rPr>
        <w:t>%.</w:t>
      </w:r>
    </w:p>
    <w:p w:rsidR="00C11A49" w:rsidRPr="006E0593" w:rsidRDefault="00C11A49" w:rsidP="006E0593">
      <w:pPr>
        <w:pStyle w:val="a9"/>
        <w:spacing w:after="0"/>
        <w:ind w:left="-284" w:firstLine="851"/>
        <w:jc w:val="both"/>
        <w:rPr>
          <w:rFonts w:ascii="Times New Roman" w:hAnsi="Times New Roman"/>
          <w:sz w:val="28"/>
          <w:szCs w:val="28"/>
        </w:rPr>
      </w:pPr>
      <w:r>
        <w:rPr>
          <w:rFonts w:ascii="Times New Roman" w:hAnsi="Times New Roman"/>
          <w:sz w:val="28"/>
          <w:szCs w:val="28"/>
        </w:rPr>
        <w:t>Среднегодовая численность пос</w:t>
      </w:r>
      <w:r w:rsidR="00CA0B84">
        <w:rPr>
          <w:rFonts w:ascii="Times New Roman" w:hAnsi="Times New Roman"/>
          <w:sz w:val="28"/>
          <w:szCs w:val="28"/>
        </w:rPr>
        <w:t>тоянного населения на 01.01.2022</w:t>
      </w:r>
      <w:r>
        <w:rPr>
          <w:rFonts w:ascii="Times New Roman" w:hAnsi="Times New Roman"/>
          <w:sz w:val="28"/>
          <w:szCs w:val="28"/>
        </w:rPr>
        <w:t xml:space="preserve"> года составл</w:t>
      </w:r>
      <w:r w:rsidR="002240AB">
        <w:rPr>
          <w:rFonts w:ascii="Times New Roman" w:hAnsi="Times New Roman"/>
          <w:sz w:val="28"/>
          <w:szCs w:val="28"/>
        </w:rPr>
        <w:t>яет 10</w:t>
      </w:r>
      <w:r>
        <w:rPr>
          <w:rFonts w:ascii="Times New Roman" w:hAnsi="Times New Roman"/>
          <w:sz w:val="28"/>
          <w:szCs w:val="28"/>
        </w:rPr>
        <w:t>1</w:t>
      </w:r>
      <w:r w:rsidR="00D8462B">
        <w:rPr>
          <w:rFonts w:ascii="Times New Roman" w:hAnsi="Times New Roman"/>
          <w:sz w:val="28"/>
          <w:szCs w:val="28"/>
        </w:rPr>
        <w:t>21 человек против 10213</w:t>
      </w:r>
      <w:r>
        <w:rPr>
          <w:rFonts w:ascii="Times New Roman" w:hAnsi="Times New Roman"/>
          <w:sz w:val="28"/>
          <w:szCs w:val="28"/>
        </w:rPr>
        <w:t xml:space="preserve"> человек, по сравнению с прошлым годом</w:t>
      </w:r>
      <w:r w:rsidR="00704406">
        <w:rPr>
          <w:rFonts w:ascii="Times New Roman" w:hAnsi="Times New Roman"/>
          <w:sz w:val="28"/>
          <w:szCs w:val="28"/>
        </w:rPr>
        <w:t xml:space="preserve"> прои</w:t>
      </w:r>
      <w:r w:rsidR="00D8462B">
        <w:rPr>
          <w:rFonts w:ascii="Times New Roman" w:hAnsi="Times New Roman"/>
          <w:sz w:val="28"/>
          <w:szCs w:val="28"/>
        </w:rPr>
        <w:t>зошло сокращение численности населения на 92</w:t>
      </w:r>
      <w:r w:rsidR="00704406">
        <w:rPr>
          <w:rFonts w:ascii="Times New Roman" w:hAnsi="Times New Roman"/>
          <w:sz w:val="28"/>
          <w:szCs w:val="28"/>
        </w:rPr>
        <w:t xml:space="preserve"> человек</w:t>
      </w:r>
      <w:r w:rsidR="00D8462B">
        <w:rPr>
          <w:rFonts w:ascii="Times New Roman" w:hAnsi="Times New Roman"/>
          <w:sz w:val="28"/>
          <w:szCs w:val="28"/>
        </w:rPr>
        <w:t xml:space="preserve"> за счет миграционного оттока</w:t>
      </w:r>
      <w:r w:rsidR="00704406">
        <w:rPr>
          <w:rFonts w:ascii="Times New Roman" w:hAnsi="Times New Roman"/>
          <w:sz w:val="28"/>
          <w:szCs w:val="28"/>
        </w:rPr>
        <w:t xml:space="preserve">. </w:t>
      </w:r>
    </w:p>
    <w:sectPr w:rsidR="00C11A49" w:rsidRPr="006E0593" w:rsidSect="00165983">
      <w:footerReference w:type="default" r:id="rId8"/>
      <w:pgSz w:w="11906" w:h="16838"/>
      <w:pgMar w:top="851" w:right="849"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D83" w:rsidRDefault="00D22D83" w:rsidP="000060B9">
      <w:pPr>
        <w:spacing w:after="0" w:line="240" w:lineRule="auto"/>
      </w:pPr>
      <w:r>
        <w:separator/>
      </w:r>
    </w:p>
  </w:endnote>
  <w:endnote w:type="continuationSeparator" w:id="0">
    <w:p w:rsidR="00D22D83" w:rsidRDefault="00D22D83" w:rsidP="0000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9891"/>
      <w:docPartObj>
        <w:docPartGallery w:val="Page Numbers (Bottom of Page)"/>
        <w:docPartUnique/>
      </w:docPartObj>
    </w:sdtPr>
    <w:sdtEndPr/>
    <w:sdtContent>
      <w:p w:rsidR="008940D5" w:rsidRDefault="008940D5">
        <w:pPr>
          <w:pStyle w:val="af4"/>
          <w:jc w:val="right"/>
        </w:pPr>
        <w:r>
          <w:fldChar w:fldCharType="begin"/>
        </w:r>
        <w:r>
          <w:instrText xml:space="preserve"> PAGE   \* MERGEFORMAT </w:instrText>
        </w:r>
        <w:r>
          <w:fldChar w:fldCharType="separate"/>
        </w:r>
        <w:r w:rsidR="00165983">
          <w:rPr>
            <w:noProof/>
          </w:rPr>
          <w:t>2</w:t>
        </w:r>
        <w:r>
          <w:rPr>
            <w:noProof/>
          </w:rPr>
          <w:fldChar w:fldCharType="end"/>
        </w:r>
      </w:p>
    </w:sdtContent>
  </w:sdt>
  <w:p w:rsidR="008940D5" w:rsidRDefault="008940D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D83" w:rsidRDefault="00D22D83" w:rsidP="000060B9">
      <w:pPr>
        <w:spacing w:after="0" w:line="240" w:lineRule="auto"/>
      </w:pPr>
      <w:r>
        <w:separator/>
      </w:r>
    </w:p>
  </w:footnote>
  <w:footnote w:type="continuationSeparator" w:id="0">
    <w:p w:rsidR="00D22D83" w:rsidRDefault="00D22D83" w:rsidP="000060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106C0D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807678"/>
    <w:multiLevelType w:val="hybridMultilevel"/>
    <w:tmpl w:val="37F663D2"/>
    <w:lvl w:ilvl="0" w:tplc="21A077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4863B98"/>
    <w:multiLevelType w:val="hybridMultilevel"/>
    <w:tmpl w:val="F8AA17DA"/>
    <w:lvl w:ilvl="0" w:tplc="561E3B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4FE35D7"/>
    <w:multiLevelType w:val="hybridMultilevel"/>
    <w:tmpl w:val="904EAA6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974293"/>
    <w:multiLevelType w:val="hybridMultilevel"/>
    <w:tmpl w:val="91B66FD0"/>
    <w:lvl w:ilvl="0" w:tplc="3A460E22">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DD71F6E"/>
    <w:multiLevelType w:val="hybridMultilevel"/>
    <w:tmpl w:val="ED3467E8"/>
    <w:lvl w:ilvl="0" w:tplc="F1DAFD9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D97590"/>
    <w:multiLevelType w:val="hybridMultilevel"/>
    <w:tmpl w:val="45D6846C"/>
    <w:lvl w:ilvl="0" w:tplc="1CA06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001BEE"/>
    <w:multiLevelType w:val="hybridMultilevel"/>
    <w:tmpl w:val="5582DE34"/>
    <w:lvl w:ilvl="0" w:tplc="E15E8B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12C07E0B"/>
    <w:multiLevelType w:val="hybridMultilevel"/>
    <w:tmpl w:val="178485BE"/>
    <w:lvl w:ilvl="0" w:tplc="F1DAFD9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CE4EE1"/>
    <w:multiLevelType w:val="hybridMultilevel"/>
    <w:tmpl w:val="F348B7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58556B5"/>
    <w:multiLevelType w:val="hybridMultilevel"/>
    <w:tmpl w:val="32E291F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6572F9E"/>
    <w:multiLevelType w:val="hybridMultilevel"/>
    <w:tmpl w:val="26FC12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7497A7A"/>
    <w:multiLevelType w:val="hybridMultilevel"/>
    <w:tmpl w:val="ED4E560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19D77FAD"/>
    <w:multiLevelType w:val="hybridMultilevel"/>
    <w:tmpl w:val="34DA041C"/>
    <w:lvl w:ilvl="0" w:tplc="94C24CF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BA37108"/>
    <w:multiLevelType w:val="hybridMultilevel"/>
    <w:tmpl w:val="8F16BCF8"/>
    <w:lvl w:ilvl="0" w:tplc="4AF052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27BC109D"/>
    <w:multiLevelType w:val="hybridMultilevel"/>
    <w:tmpl w:val="248EB2C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8556C81"/>
    <w:multiLevelType w:val="hybridMultilevel"/>
    <w:tmpl w:val="E07C8116"/>
    <w:lvl w:ilvl="0" w:tplc="C70E103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9" w15:restartNumberingAfterBreak="0">
    <w:nsid w:val="2E762E4C"/>
    <w:multiLevelType w:val="hybridMultilevel"/>
    <w:tmpl w:val="455071FE"/>
    <w:lvl w:ilvl="0" w:tplc="F3CC76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2E422B8"/>
    <w:multiLevelType w:val="hybridMultilevel"/>
    <w:tmpl w:val="31061C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A7C5CC8"/>
    <w:multiLevelType w:val="hybridMultilevel"/>
    <w:tmpl w:val="C9869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06ACD"/>
    <w:multiLevelType w:val="hybridMultilevel"/>
    <w:tmpl w:val="F5C29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D42BC2"/>
    <w:multiLevelType w:val="hybridMultilevel"/>
    <w:tmpl w:val="513E418C"/>
    <w:lvl w:ilvl="0" w:tplc="FB98A2B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1D64745"/>
    <w:multiLevelType w:val="hybridMultilevel"/>
    <w:tmpl w:val="A84025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4284585"/>
    <w:multiLevelType w:val="hybridMultilevel"/>
    <w:tmpl w:val="E92857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46E492C"/>
    <w:multiLevelType w:val="multilevel"/>
    <w:tmpl w:val="BF2A30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B867CBF"/>
    <w:multiLevelType w:val="hybridMultilevel"/>
    <w:tmpl w:val="CDF6E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4D3F57"/>
    <w:multiLevelType w:val="hybridMultilevel"/>
    <w:tmpl w:val="72E05920"/>
    <w:lvl w:ilvl="0" w:tplc="093CB876">
      <w:start w:val="1"/>
      <w:numFmt w:val="bullet"/>
      <w:lvlText w:val="-"/>
      <w:lvlJc w:val="left"/>
      <w:pPr>
        <w:tabs>
          <w:tab w:val="num" w:pos="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D1B7D5A"/>
    <w:multiLevelType w:val="hybridMultilevel"/>
    <w:tmpl w:val="F5FEB742"/>
    <w:lvl w:ilvl="0" w:tplc="109A5B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76671A14"/>
    <w:multiLevelType w:val="hybridMultilevel"/>
    <w:tmpl w:val="503EEF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B857055"/>
    <w:multiLevelType w:val="hybridMultilevel"/>
    <w:tmpl w:val="0D049F32"/>
    <w:lvl w:ilvl="0" w:tplc="0E58AF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7DA57AE9"/>
    <w:multiLevelType w:val="hybridMultilevel"/>
    <w:tmpl w:val="40265E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9"/>
  </w:num>
  <w:num w:numId="4">
    <w:abstractNumId w:val="9"/>
  </w:num>
  <w:num w:numId="5">
    <w:abstractNumId w:val="29"/>
  </w:num>
  <w:num w:numId="6">
    <w:abstractNumId w:val="3"/>
  </w:num>
  <w:num w:numId="7">
    <w:abstractNumId w:val="4"/>
  </w:num>
  <w:num w:numId="8">
    <w:abstractNumId w:val="25"/>
  </w:num>
  <w:num w:numId="9">
    <w:abstractNumId w:val="18"/>
  </w:num>
  <w:num w:numId="10">
    <w:abstractNumId w:val="21"/>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 w:numId="20">
    <w:abstractNumId w:val="31"/>
  </w:num>
  <w:num w:numId="21">
    <w:abstractNumId w:val="27"/>
  </w:num>
  <w:num w:numId="22">
    <w:abstractNumId w:val="16"/>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0"/>
  </w:num>
  <w:num w:numId="30">
    <w:abstractNumId w:val="20"/>
  </w:num>
  <w:num w:numId="31">
    <w:abstractNumId w:val="13"/>
  </w:num>
  <w:num w:numId="32">
    <w:abstractNumId w:val="32"/>
  </w:num>
  <w:num w:numId="33">
    <w:abstractNumId w:val="14"/>
  </w:num>
  <w:num w:numId="34">
    <w:abstractNumId w:val="2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A8"/>
    <w:rsid w:val="000019E4"/>
    <w:rsid w:val="00001AF5"/>
    <w:rsid w:val="00002758"/>
    <w:rsid w:val="00002D19"/>
    <w:rsid w:val="000049F4"/>
    <w:rsid w:val="000060B9"/>
    <w:rsid w:val="00006182"/>
    <w:rsid w:val="00006C2D"/>
    <w:rsid w:val="00012FA6"/>
    <w:rsid w:val="0001516B"/>
    <w:rsid w:val="00015E69"/>
    <w:rsid w:val="00017353"/>
    <w:rsid w:val="00017865"/>
    <w:rsid w:val="000219E3"/>
    <w:rsid w:val="000221D8"/>
    <w:rsid w:val="00025898"/>
    <w:rsid w:val="00030334"/>
    <w:rsid w:val="00035DFE"/>
    <w:rsid w:val="00042A11"/>
    <w:rsid w:val="00044641"/>
    <w:rsid w:val="00045207"/>
    <w:rsid w:val="00046D13"/>
    <w:rsid w:val="00051F08"/>
    <w:rsid w:val="00053A1F"/>
    <w:rsid w:val="000542BF"/>
    <w:rsid w:val="000579DE"/>
    <w:rsid w:val="00062356"/>
    <w:rsid w:val="0006383D"/>
    <w:rsid w:val="00066010"/>
    <w:rsid w:val="00071119"/>
    <w:rsid w:val="00071935"/>
    <w:rsid w:val="00074C7B"/>
    <w:rsid w:val="0007580C"/>
    <w:rsid w:val="000761AA"/>
    <w:rsid w:val="00076AD8"/>
    <w:rsid w:val="00076BDB"/>
    <w:rsid w:val="000774CF"/>
    <w:rsid w:val="00080CF4"/>
    <w:rsid w:val="000819F9"/>
    <w:rsid w:val="0008268A"/>
    <w:rsid w:val="000872F5"/>
    <w:rsid w:val="0009117E"/>
    <w:rsid w:val="000913EF"/>
    <w:rsid w:val="00091D3F"/>
    <w:rsid w:val="00092F27"/>
    <w:rsid w:val="000939A2"/>
    <w:rsid w:val="00096D9C"/>
    <w:rsid w:val="000A0508"/>
    <w:rsid w:val="000A3F2C"/>
    <w:rsid w:val="000A577C"/>
    <w:rsid w:val="000A61D7"/>
    <w:rsid w:val="000A6455"/>
    <w:rsid w:val="000A7EAD"/>
    <w:rsid w:val="000B086B"/>
    <w:rsid w:val="000B3748"/>
    <w:rsid w:val="000B3AEC"/>
    <w:rsid w:val="000B3FF4"/>
    <w:rsid w:val="000B4634"/>
    <w:rsid w:val="000C0766"/>
    <w:rsid w:val="000C17CC"/>
    <w:rsid w:val="000C271E"/>
    <w:rsid w:val="000C33D9"/>
    <w:rsid w:val="000D11B9"/>
    <w:rsid w:val="000D6806"/>
    <w:rsid w:val="000E0942"/>
    <w:rsid w:val="000F157E"/>
    <w:rsid w:val="000F1B86"/>
    <w:rsid w:val="000F5584"/>
    <w:rsid w:val="000F7D34"/>
    <w:rsid w:val="0010188F"/>
    <w:rsid w:val="001110CF"/>
    <w:rsid w:val="0011513B"/>
    <w:rsid w:val="00121860"/>
    <w:rsid w:val="00124DEC"/>
    <w:rsid w:val="00125F00"/>
    <w:rsid w:val="00132C8E"/>
    <w:rsid w:val="00134341"/>
    <w:rsid w:val="00135AE3"/>
    <w:rsid w:val="00136663"/>
    <w:rsid w:val="00136D27"/>
    <w:rsid w:val="0013770D"/>
    <w:rsid w:val="00142BF6"/>
    <w:rsid w:val="00144B17"/>
    <w:rsid w:val="00146394"/>
    <w:rsid w:val="00146863"/>
    <w:rsid w:val="0014786D"/>
    <w:rsid w:val="00151E21"/>
    <w:rsid w:val="001527A5"/>
    <w:rsid w:val="00160CCB"/>
    <w:rsid w:val="00163461"/>
    <w:rsid w:val="00164761"/>
    <w:rsid w:val="00165390"/>
    <w:rsid w:val="0016559A"/>
    <w:rsid w:val="00165983"/>
    <w:rsid w:val="00166D08"/>
    <w:rsid w:val="00174C3F"/>
    <w:rsid w:val="0018399E"/>
    <w:rsid w:val="00183FEE"/>
    <w:rsid w:val="00184B70"/>
    <w:rsid w:val="00185064"/>
    <w:rsid w:val="001851FA"/>
    <w:rsid w:val="00185225"/>
    <w:rsid w:val="0018653D"/>
    <w:rsid w:val="00186F68"/>
    <w:rsid w:val="00187FBC"/>
    <w:rsid w:val="001975AA"/>
    <w:rsid w:val="001A1AB8"/>
    <w:rsid w:val="001A2B82"/>
    <w:rsid w:val="001A4FAD"/>
    <w:rsid w:val="001A6221"/>
    <w:rsid w:val="001A687F"/>
    <w:rsid w:val="001B46E3"/>
    <w:rsid w:val="001C0438"/>
    <w:rsid w:val="001C1B2D"/>
    <w:rsid w:val="001C22F1"/>
    <w:rsid w:val="001C5586"/>
    <w:rsid w:val="001D1F76"/>
    <w:rsid w:val="001D1FA5"/>
    <w:rsid w:val="001D2D7D"/>
    <w:rsid w:val="001D5757"/>
    <w:rsid w:val="001D6243"/>
    <w:rsid w:val="001E2C5A"/>
    <w:rsid w:val="001E3078"/>
    <w:rsid w:val="001E395E"/>
    <w:rsid w:val="001E6DD4"/>
    <w:rsid w:val="001E76C2"/>
    <w:rsid w:val="001E7800"/>
    <w:rsid w:val="001F060E"/>
    <w:rsid w:val="001F18EC"/>
    <w:rsid w:val="001F263C"/>
    <w:rsid w:val="001F3114"/>
    <w:rsid w:val="001F35B7"/>
    <w:rsid w:val="00201224"/>
    <w:rsid w:val="00204D48"/>
    <w:rsid w:val="002058A9"/>
    <w:rsid w:val="00206224"/>
    <w:rsid w:val="002073ED"/>
    <w:rsid w:val="002120E0"/>
    <w:rsid w:val="0021277F"/>
    <w:rsid w:val="00216BBB"/>
    <w:rsid w:val="00220DA5"/>
    <w:rsid w:val="00221BA4"/>
    <w:rsid w:val="002233FD"/>
    <w:rsid w:val="002236E1"/>
    <w:rsid w:val="002240AB"/>
    <w:rsid w:val="00225030"/>
    <w:rsid w:val="00225F30"/>
    <w:rsid w:val="00226F19"/>
    <w:rsid w:val="00230367"/>
    <w:rsid w:val="0023228D"/>
    <w:rsid w:val="0024347F"/>
    <w:rsid w:val="00243A90"/>
    <w:rsid w:val="00247080"/>
    <w:rsid w:val="002476B0"/>
    <w:rsid w:val="00252C28"/>
    <w:rsid w:val="0025396A"/>
    <w:rsid w:val="00253AC0"/>
    <w:rsid w:val="00253EDF"/>
    <w:rsid w:val="0025469F"/>
    <w:rsid w:val="00255298"/>
    <w:rsid w:val="002568F3"/>
    <w:rsid w:val="00256B0C"/>
    <w:rsid w:val="00257078"/>
    <w:rsid w:val="00262594"/>
    <w:rsid w:val="00263F0C"/>
    <w:rsid w:val="00264346"/>
    <w:rsid w:val="002660C1"/>
    <w:rsid w:val="00266316"/>
    <w:rsid w:val="002666FD"/>
    <w:rsid w:val="00270243"/>
    <w:rsid w:val="00270E06"/>
    <w:rsid w:val="00273CA1"/>
    <w:rsid w:val="00282DFB"/>
    <w:rsid w:val="00282FE2"/>
    <w:rsid w:val="00284807"/>
    <w:rsid w:val="00284B5C"/>
    <w:rsid w:val="00292B6A"/>
    <w:rsid w:val="002A1334"/>
    <w:rsid w:val="002A1F24"/>
    <w:rsid w:val="002A2427"/>
    <w:rsid w:val="002A4F1F"/>
    <w:rsid w:val="002A6010"/>
    <w:rsid w:val="002B0B2A"/>
    <w:rsid w:val="002B31C0"/>
    <w:rsid w:val="002B3595"/>
    <w:rsid w:val="002B5209"/>
    <w:rsid w:val="002B6BB3"/>
    <w:rsid w:val="002C0168"/>
    <w:rsid w:val="002C06A6"/>
    <w:rsid w:val="002C1AA7"/>
    <w:rsid w:val="002C1FA9"/>
    <w:rsid w:val="002C3516"/>
    <w:rsid w:val="002C6201"/>
    <w:rsid w:val="002C6B98"/>
    <w:rsid w:val="002C75FF"/>
    <w:rsid w:val="002C7DB3"/>
    <w:rsid w:val="002D0A55"/>
    <w:rsid w:val="002D1626"/>
    <w:rsid w:val="002D2950"/>
    <w:rsid w:val="002D2E5B"/>
    <w:rsid w:val="002D3A33"/>
    <w:rsid w:val="002D4ED3"/>
    <w:rsid w:val="002D660B"/>
    <w:rsid w:val="002E1BED"/>
    <w:rsid w:val="002E235A"/>
    <w:rsid w:val="002E6109"/>
    <w:rsid w:val="002E7FF1"/>
    <w:rsid w:val="002F25FA"/>
    <w:rsid w:val="002F4822"/>
    <w:rsid w:val="002F5796"/>
    <w:rsid w:val="002F5DEC"/>
    <w:rsid w:val="002F614C"/>
    <w:rsid w:val="002F63F2"/>
    <w:rsid w:val="002F769B"/>
    <w:rsid w:val="002F7B7B"/>
    <w:rsid w:val="003007E8"/>
    <w:rsid w:val="003014F1"/>
    <w:rsid w:val="00301A10"/>
    <w:rsid w:val="003039AC"/>
    <w:rsid w:val="00303CD1"/>
    <w:rsid w:val="00304F2D"/>
    <w:rsid w:val="00310515"/>
    <w:rsid w:val="0031068E"/>
    <w:rsid w:val="003130A5"/>
    <w:rsid w:val="00314076"/>
    <w:rsid w:val="00316860"/>
    <w:rsid w:val="00316CB1"/>
    <w:rsid w:val="00317930"/>
    <w:rsid w:val="00320ED4"/>
    <w:rsid w:val="00325786"/>
    <w:rsid w:val="00326931"/>
    <w:rsid w:val="00327290"/>
    <w:rsid w:val="00331C9F"/>
    <w:rsid w:val="00331E79"/>
    <w:rsid w:val="00331FC0"/>
    <w:rsid w:val="00337BC6"/>
    <w:rsid w:val="00337CFD"/>
    <w:rsid w:val="003448BE"/>
    <w:rsid w:val="00345645"/>
    <w:rsid w:val="003456CA"/>
    <w:rsid w:val="00346BA5"/>
    <w:rsid w:val="003504EA"/>
    <w:rsid w:val="00350A15"/>
    <w:rsid w:val="0035143A"/>
    <w:rsid w:val="003528B7"/>
    <w:rsid w:val="00360954"/>
    <w:rsid w:val="00360D13"/>
    <w:rsid w:val="00363F43"/>
    <w:rsid w:val="00366480"/>
    <w:rsid w:val="003701EC"/>
    <w:rsid w:val="003713F2"/>
    <w:rsid w:val="00372BE3"/>
    <w:rsid w:val="00373AC3"/>
    <w:rsid w:val="00375304"/>
    <w:rsid w:val="00377BF5"/>
    <w:rsid w:val="0038366D"/>
    <w:rsid w:val="00386F9C"/>
    <w:rsid w:val="00392FEB"/>
    <w:rsid w:val="0039330C"/>
    <w:rsid w:val="003939A3"/>
    <w:rsid w:val="00393FA2"/>
    <w:rsid w:val="00395632"/>
    <w:rsid w:val="00395C3B"/>
    <w:rsid w:val="00395F81"/>
    <w:rsid w:val="00396263"/>
    <w:rsid w:val="003A61C0"/>
    <w:rsid w:val="003A66A2"/>
    <w:rsid w:val="003A6AA0"/>
    <w:rsid w:val="003B488D"/>
    <w:rsid w:val="003B5FD7"/>
    <w:rsid w:val="003B6AB4"/>
    <w:rsid w:val="003B7AB9"/>
    <w:rsid w:val="003C0807"/>
    <w:rsid w:val="003C1AAE"/>
    <w:rsid w:val="003C1F5D"/>
    <w:rsid w:val="003C5729"/>
    <w:rsid w:val="003C688E"/>
    <w:rsid w:val="003C7B47"/>
    <w:rsid w:val="003D190D"/>
    <w:rsid w:val="003D2394"/>
    <w:rsid w:val="003D338B"/>
    <w:rsid w:val="003D363F"/>
    <w:rsid w:val="003D536B"/>
    <w:rsid w:val="003D5B4F"/>
    <w:rsid w:val="003D7918"/>
    <w:rsid w:val="003E1940"/>
    <w:rsid w:val="003E7A93"/>
    <w:rsid w:val="003F10FD"/>
    <w:rsid w:val="003F179E"/>
    <w:rsid w:val="003F57DB"/>
    <w:rsid w:val="003F6D75"/>
    <w:rsid w:val="003F7538"/>
    <w:rsid w:val="003F7891"/>
    <w:rsid w:val="003F7A10"/>
    <w:rsid w:val="003F7D77"/>
    <w:rsid w:val="00402C9D"/>
    <w:rsid w:val="004067CD"/>
    <w:rsid w:val="00410087"/>
    <w:rsid w:val="00412635"/>
    <w:rsid w:val="00412ADA"/>
    <w:rsid w:val="00413BA3"/>
    <w:rsid w:val="00422980"/>
    <w:rsid w:val="00426533"/>
    <w:rsid w:val="004271B7"/>
    <w:rsid w:val="00430D9B"/>
    <w:rsid w:val="00433FE9"/>
    <w:rsid w:val="004363B6"/>
    <w:rsid w:val="004365D9"/>
    <w:rsid w:val="004375A4"/>
    <w:rsid w:val="00437C75"/>
    <w:rsid w:val="00440D95"/>
    <w:rsid w:val="0044339A"/>
    <w:rsid w:val="004434F8"/>
    <w:rsid w:val="00446DC7"/>
    <w:rsid w:val="00446ECB"/>
    <w:rsid w:val="00447211"/>
    <w:rsid w:val="00450B4B"/>
    <w:rsid w:val="00451CA0"/>
    <w:rsid w:val="004527E7"/>
    <w:rsid w:val="0045547E"/>
    <w:rsid w:val="004570E8"/>
    <w:rsid w:val="00460AF8"/>
    <w:rsid w:val="00461863"/>
    <w:rsid w:val="00473DFD"/>
    <w:rsid w:val="00473EE1"/>
    <w:rsid w:val="00474F78"/>
    <w:rsid w:val="00475AE0"/>
    <w:rsid w:val="00476234"/>
    <w:rsid w:val="00477266"/>
    <w:rsid w:val="004777BA"/>
    <w:rsid w:val="00481307"/>
    <w:rsid w:val="00481836"/>
    <w:rsid w:val="0048573A"/>
    <w:rsid w:val="0048644C"/>
    <w:rsid w:val="004901DA"/>
    <w:rsid w:val="00490E2F"/>
    <w:rsid w:val="00492996"/>
    <w:rsid w:val="00496ED1"/>
    <w:rsid w:val="00496F4D"/>
    <w:rsid w:val="00497798"/>
    <w:rsid w:val="00497818"/>
    <w:rsid w:val="004A15FC"/>
    <w:rsid w:val="004A2A72"/>
    <w:rsid w:val="004A311D"/>
    <w:rsid w:val="004A360A"/>
    <w:rsid w:val="004A3AA9"/>
    <w:rsid w:val="004A4CC9"/>
    <w:rsid w:val="004B2860"/>
    <w:rsid w:val="004B54F4"/>
    <w:rsid w:val="004B6BD8"/>
    <w:rsid w:val="004C68C4"/>
    <w:rsid w:val="004D1972"/>
    <w:rsid w:val="004D1979"/>
    <w:rsid w:val="004D511F"/>
    <w:rsid w:val="004D77C7"/>
    <w:rsid w:val="004E5519"/>
    <w:rsid w:val="004F22DA"/>
    <w:rsid w:val="004F48A2"/>
    <w:rsid w:val="004F50FB"/>
    <w:rsid w:val="005058E3"/>
    <w:rsid w:val="00506301"/>
    <w:rsid w:val="00506911"/>
    <w:rsid w:val="00506A91"/>
    <w:rsid w:val="00506A9A"/>
    <w:rsid w:val="0050781B"/>
    <w:rsid w:val="00511002"/>
    <w:rsid w:val="00513117"/>
    <w:rsid w:val="005165AA"/>
    <w:rsid w:val="00516D15"/>
    <w:rsid w:val="00516FC1"/>
    <w:rsid w:val="00520C27"/>
    <w:rsid w:val="00523D4A"/>
    <w:rsid w:val="005253CD"/>
    <w:rsid w:val="005275FF"/>
    <w:rsid w:val="00532736"/>
    <w:rsid w:val="00532764"/>
    <w:rsid w:val="005354B5"/>
    <w:rsid w:val="00535E3D"/>
    <w:rsid w:val="00537734"/>
    <w:rsid w:val="0053787F"/>
    <w:rsid w:val="00537D36"/>
    <w:rsid w:val="0054164A"/>
    <w:rsid w:val="00541ABE"/>
    <w:rsid w:val="00543EBC"/>
    <w:rsid w:val="00544921"/>
    <w:rsid w:val="00544AAA"/>
    <w:rsid w:val="005520AC"/>
    <w:rsid w:val="005538AB"/>
    <w:rsid w:val="0055416F"/>
    <w:rsid w:val="00562734"/>
    <w:rsid w:val="005649A9"/>
    <w:rsid w:val="005654FB"/>
    <w:rsid w:val="005662E1"/>
    <w:rsid w:val="005713C0"/>
    <w:rsid w:val="00571F7B"/>
    <w:rsid w:val="005835A1"/>
    <w:rsid w:val="00585B01"/>
    <w:rsid w:val="00586208"/>
    <w:rsid w:val="0059573C"/>
    <w:rsid w:val="005A24BF"/>
    <w:rsid w:val="005A442F"/>
    <w:rsid w:val="005A6160"/>
    <w:rsid w:val="005A6FAA"/>
    <w:rsid w:val="005B2546"/>
    <w:rsid w:val="005B3534"/>
    <w:rsid w:val="005B4446"/>
    <w:rsid w:val="005C361B"/>
    <w:rsid w:val="005C50FB"/>
    <w:rsid w:val="005D0D25"/>
    <w:rsid w:val="005E04FB"/>
    <w:rsid w:val="005E427C"/>
    <w:rsid w:val="005E5B77"/>
    <w:rsid w:val="005E6334"/>
    <w:rsid w:val="005E6A08"/>
    <w:rsid w:val="005F0F35"/>
    <w:rsid w:val="005F4435"/>
    <w:rsid w:val="005F4B0E"/>
    <w:rsid w:val="005F78E3"/>
    <w:rsid w:val="005F792C"/>
    <w:rsid w:val="00600388"/>
    <w:rsid w:val="006008DF"/>
    <w:rsid w:val="00600A0B"/>
    <w:rsid w:val="006039E9"/>
    <w:rsid w:val="00603D90"/>
    <w:rsid w:val="0060499E"/>
    <w:rsid w:val="00607C7D"/>
    <w:rsid w:val="006141EE"/>
    <w:rsid w:val="00621BCF"/>
    <w:rsid w:val="00623DBC"/>
    <w:rsid w:val="00626DEC"/>
    <w:rsid w:val="00626EE9"/>
    <w:rsid w:val="006312CB"/>
    <w:rsid w:val="00632F0C"/>
    <w:rsid w:val="00634399"/>
    <w:rsid w:val="006375AE"/>
    <w:rsid w:val="0064054C"/>
    <w:rsid w:val="006453D5"/>
    <w:rsid w:val="00645E7F"/>
    <w:rsid w:val="00646C06"/>
    <w:rsid w:val="0065033C"/>
    <w:rsid w:val="006531E6"/>
    <w:rsid w:val="006537BE"/>
    <w:rsid w:val="0065516D"/>
    <w:rsid w:val="006553D2"/>
    <w:rsid w:val="006560D0"/>
    <w:rsid w:val="00656C28"/>
    <w:rsid w:val="00663768"/>
    <w:rsid w:val="00663DD6"/>
    <w:rsid w:val="00667CA5"/>
    <w:rsid w:val="00667F2B"/>
    <w:rsid w:val="0067054B"/>
    <w:rsid w:val="00673138"/>
    <w:rsid w:val="0067448A"/>
    <w:rsid w:val="00676DA8"/>
    <w:rsid w:val="00680748"/>
    <w:rsid w:val="00680C66"/>
    <w:rsid w:val="00681852"/>
    <w:rsid w:val="006910D1"/>
    <w:rsid w:val="00692ED5"/>
    <w:rsid w:val="006A0A84"/>
    <w:rsid w:val="006A278D"/>
    <w:rsid w:val="006A49CE"/>
    <w:rsid w:val="006A4E70"/>
    <w:rsid w:val="006A54F8"/>
    <w:rsid w:val="006A56B2"/>
    <w:rsid w:val="006A5B6B"/>
    <w:rsid w:val="006A6FB1"/>
    <w:rsid w:val="006B023F"/>
    <w:rsid w:val="006B074B"/>
    <w:rsid w:val="006B08EB"/>
    <w:rsid w:val="006B4FDF"/>
    <w:rsid w:val="006B5A56"/>
    <w:rsid w:val="006B6F7F"/>
    <w:rsid w:val="006C52B6"/>
    <w:rsid w:val="006C6734"/>
    <w:rsid w:val="006C7DA9"/>
    <w:rsid w:val="006D4357"/>
    <w:rsid w:val="006D5E18"/>
    <w:rsid w:val="006E0593"/>
    <w:rsid w:val="006E0CF0"/>
    <w:rsid w:val="006E339B"/>
    <w:rsid w:val="006E54E3"/>
    <w:rsid w:val="006E6742"/>
    <w:rsid w:val="006F00A7"/>
    <w:rsid w:val="006F1EC9"/>
    <w:rsid w:val="006F29AF"/>
    <w:rsid w:val="006F2D76"/>
    <w:rsid w:val="006F6483"/>
    <w:rsid w:val="006F6CC8"/>
    <w:rsid w:val="0070338C"/>
    <w:rsid w:val="00704406"/>
    <w:rsid w:val="007061F4"/>
    <w:rsid w:val="00706269"/>
    <w:rsid w:val="00710CC5"/>
    <w:rsid w:val="007116B6"/>
    <w:rsid w:val="00714374"/>
    <w:rsid w:val="007175BD"/>
    <w:rsid w:val="00722075"/>
    <w:rsid w:val="00723FBC"/>
    <w:rsid w:val="007242B9"/>
    <w:rsid w:val="0072564D"/>
    <w:rsid w:val="007263B0"/>
    <w:rsid w:val="00727754"/>
    <w:rsid w:val="00730901"/>
    <w:rsid w:val="007311C4"/>
    <w:rsid w:val="00736D14"/>
    <w:rsid w:val="00737FA3"/>
    <w:rsid w:val="00742D21"/>
    <w:rsid w:val="0074616E"/>
    <w:rsid w:val="0074654D"/>
    <w:rsid w:val="007505E8"/>
    <w:rsid w:val="00761152"/>
    <w:rsid w:val="00762047"/>
    <w:rsid w:val="00763377"/>
    <w:rsid w:val="00765964"/>
    <w:rsid w:val="00773864"/>
    <w:rsid w:val="00773C60"/>
    <w:rsid w:val="00775435"/>
    <w:rsid w:val="00775791"/>
    <w:rsid w:val="00775D4E"/>
    <w:rsid w:val="00780AB9"/>
    <w:rsid w:val="007822E8"/>
    <w:rsid w:val="00782979"/>
    <w:rsid w:val="007842DC"/>
    <w:rsid w:val="00784724"/>
    <w:rsid w:val="007962F2"/>
    <w:rsid w:val="0079793B"/>
    <w:rsid w:val="007A2656"/>
    <w:rsid w:val="007A6043"/>
    <w:rsid w:val="007A64A2"/>
    <w:rsid w:val="007A6E93"/>
    <w:rsid w:val="007B169C"/>
    <w:rsid w:val="007B2961"/>
    <w:rsid w:val="007B6730"/>
    <w:rsid w:val="007C3389"/>
    <w:rsid w:val="007C7B1A"/>
    <w:rsid w:val="007D5A92"/>
    <w:rsid w:val="007E037D"/>
    <w:rsid w:val="007E17D7"/>
    <w:rsid w:val="007E1ED5"/>
    <w:rsid w:val="007E2837"/>
    <w:rsid w:val="007E344A"/>
    <w:rsid w:val="007E3A85"/>
    <w:rsid w:val="007E7FB6"/>
    <w:rsid w:val="007F39A7"/>
    <w:rsid w:val="007F4299"/>
    <w:rsid w:val="007F56BD"/>
    <w:rsid w:val="007F5E4F"/>
    <w:rsid w:val="007F6C37"/>
    <w:rsid w:val="007F6CF8"/>
    <w:rsid w:val="00802895"/>
    <w:rsid w:val="00804255"/>
    <w:rsid w:val="008053CA"/>
    <w:rsid w:val="008056A3"/>
    <w:rsid w:val="00806901"/>
    <w:rsid w:val="00806CBB"/>
    <w:rsid w:val="00812AFD"/>
    <w:rsid w:val="00813F30"/>
    <w:rsid w:val="00814DB1"/>
    <w:rsid w:val="00820A16"/>
    <w:rsid w:val="00822870"/>
    <w:rsid w:val="0082310C"/>
    <w:rsid w:val="00826CC5"/>
    <w:rsid w:val="00830E19"/>
    <w:rsid w:val="00833818"/>
    <w:rsid w:val="008340BD"/>
    <w:rsid w:val="00845F58"/>
    <w:rsid w:val="00850C72"/>
    <w:rsid w:val="00850F63"/>
    <w:rsid w:val="00851F92"/>
    <w:rsid w:val="00853249"/>
    <w:rsid w:val="00857603"/>
    <w:rsid w:val="0086097B"/>
    <w:rsid w:val="00863A85"/>
    <w:rsid w:val="00863DA4"/>
    <w:rsid w:val="00867840"/>
    <w:rsid w:val="008713FF"/>
    <w:rsid w:val="00871760"/>
    <w:rsid w:val="00875046"/>
    <w:rsid w:val="0087620F"/>
    <w:rsid w:val="008807B9"/>
    <w:rsid w:val="00880B5B"/>
    <w:rsid w:val="00881115"/>
    <w:rsid w:val="00881A62"/>
    <w:rsid w:val="008830C1"/>
    <w:rsid w:val="00884E21"/>
    <w:rsid w:val="0088624D"/>
    <w:rsid w:val="008918F9"/>
    <w:rsid w:val="00892356"/>
    <w:rsid w:val="008940D5"/>
    <w:rsid w:val="00895096"/>
    <w:rsid w:val="008A245A"/>
    <w:rsid w:val="008A69F0"/>
    <w:rsid w:val="008A6E84"/>
    <w:rsid w:val="008B0758"/>
    <w:rsid w:val="008B2E8F"/>
    <w:rsid w:val="008B4FEC"/>
    <w:rsid w:val="008B6C86"/>
    <w:rsid w:val="008B6E0F"/>
    <w:rsid w:val="008C15BF"/>
    <w:rsid w:val="008C52A8"/>
    <w:rsid w:val="008C766C"/>
    <w:rsid w:val="008D1A37"/>
    <w:rsid w:val="008D4B6A"/>
    <w:rsid w:val="008D651B"/>
    <w:rsid w:val="008D6DCC"/>
    <w:rsid w:val="008E1DA0"/>
    <w:rsid w:val="008E2E1B"/>
    <w:rsid w:val="008E5F5C"/>
    <w:rsid w:val="008E6451"/>
    <w:rsid w:val="008E6F24"/>
    <w:rsid w:val="008E6FF4"/>
    <w:rsid w:val="008F308D"/>
    <w:rsid w:val="008F3A31"/>
    <w:rsid w:val="008F3D66"/>
    <w:rsid w:val="008F581C"/>
    <w:rsid w:val="008F71FD"/>
    <w:rsid w:val="00900147"/>
    <w:rsid w:val="009034C9"/>
    <w:rsid w:val="0090365F"/>
    <w:rsid w:val="00911EB9"/>
    <w:rsid w:val="00916D53"/>
    <w:rsid w:val="009207E0"/>
    <w:rsid w:val="00921359"/>
    <w:rsid w:val="009227D7"/>
    <w:rsid w:val="009239CB"/>
    <w:rsid w:val="00925AE8"/>
    <w:rsid w:val="00926FDD"/>
    <w:rsid w:val="00927046"/>
    <w:rsid w:val="00934B8B"/>
    <w:rsid w:val="009373AF"/>
    <w:rsid w:val="00943826"/>
    <w:rsid w:val="00950A21"/>
    <w:rsid w:val="00951B54"/>
    <w:rsid w:val="00953349"/>
    <w:rsid w:val="009559D1"/>
    <w:rsid w:val="009605C5"/>
    <w:rsid w:val="0096135E"/>
    <w:rsid w:val="0096250E"/>
    <w:rsid w:val="00963E61"/>
    <w:rsid w:val="009668B1"/>
    <w:rsid w:val="00970E0A"/>
    <w:rsid w:val="00973D09"/>
    <w:rsid w:val="00975C47"/>
    <w:rsid w:val="009766FC"/>
    <w:rsid w:val="0098079D"/>
    <w:rsid w:val="00982366"/>
    <w:rsid w:val="00985FA6"/>
    <w:rsid w:val="009863A7"/>
    <w:rsid w:val="00987CA8"/>
    <w:rsid w:val="00990D86"/>
    <w:rsid w:val="00992E50"/>
    <w:rsid w:val="00993F14"/>
    <w:rsid w:val="009A1881"/>
    <w:rsid w:val="009A3E65"/>
    <w:rsid w:val="009B2A29"/>
    <w:rsid w:val="009B652D"/>
    <w:rsid w:val="009B67A7"/>
    <w:rsid w:val="009B7E1F"/>
    <w:rsid w:val="009D13B0"/>
    <w:rsid w:val="009D50CB"/>
    <w:rsid w:val="009D515C"/>
    <w:rsid w:val="009D6123"/>
    <w:rsid w:val="009E208F"/>
    <w:rsid w:val="009E2B3B"/>
    <w:rsid w:val="009E5380"/>
    <w:rsid w:val="009E78AB"/>
    <w:rsid w:val="009F79D3"/>
    <w:rsid w:val="00A0599E"/>
    <w:rsid w:val="00A070C5"/>
    <w:rsid w:val="00A10921"/>
    <w:rsid w:val="00A11079"/>
    <w:rsid w:val="00A1501E"/>
    <w:rsid w:val="00A163A5"/>
    <w:rsid w:val="00A22476"/>
    <w:rsid w:val="00A25FE9"/>
    <w:rsid w:val="00A31875"/>
    <w:rsid w:val="00A3291C"/>
    <w:rsid w:val="00A32FDC"/>
    <w:rsid w:val="00A33F2F"/>
    <w:rsid w:val="00A345C7"/>
    <w:rsid w:val="00A3643E"/>
    <w:rsid w:val="00A37598"/>
    <w:rsid w:val="00A414EA"/>
    <w:rsid w:val="00A42881"/>
    <w:rsid w:val="00A439A6"/>
    <w:rsid w:val="00A43DC7"/>
    <w:rsid w:val="00A44DD5"/>
    <w:rsid w:val="00A4505E"/>
    <w:rsid w:val="00A453E3"/>
    <w:rsid w:val="00A4607B"/>
    <w:rsid w:val="00A4629C"/>
    <w:rsid w:val="00A47096"/>
    <w:rsid w:val="00A50DF7"/>
    <w:rsid w:val="00A51170"/>
    <w:rsid w:val="00A52345"/>
    <w:rsid w:val="00A54659"/>
    <w:rsid w:val="00A56F2B"/>
    <w:rsid w:val="00A62352"/>
    <w:rsid w:val="00A65D50"/>
    <w:rsid w:val="00A65E7D"/>
    <w:rsid w:val="00A713C1"/>
    <w:rsid w:val="00A755FF"/>
    <w:rsid w:val="00A77993"/>
    <w:rsid w:val="00A80B0C"/>
    <w:rsid w:val="00A83D3D"/>
    <w:rsid w:val="00A8767A"/>
    <w:rsid w:val="00A902AC"/>
    <w:rsid w:val="00A90D94"/>
    <w:rsid w:val="00A96418"/>
    <w:rsid w:val="00A976BE"/>
    <w:rsid w:val="00AA2274"/>
    <w:rsid w:val="00AA5668"/>
    <w:rsid w:val="00AA72C0"/>
    <w:rsid w:val="00AB1195"/>
    <w:rsid w:val="00AB457D"/>
    <w:rsid w:val="00AB6116"/>
    <w:rsid w:val="00AB70C2"/>
    <w:rsid w:val="00AC1967"/>
    <w:rsid w:val="00AC305E"/>
    <w:rsid w:val="00AC3DDD"/>
    <w:rsid w:val="00AC42CC"/>
    <w:rsid w:val="00AC502D"/>
    <w:rsid w:val="00AD0E1E"/>
    <w:rsid w:val="00AD3689"/>
    <w:rsid w:val="00AD3E36"/>
    <w:rsid w:val="00AD49B7"/>
    <w:rsid w:val="00AD6ED5"/>
    <w:rsid w:val="00AD7708"/>
    <w:rsid w:val="00AE221B"/>
    <w:rsid w:val="00AE2D1C"/>
    <w:rsid w:val="00AE325F"/>
    <w:rsid w:val="00AE5A86"/>
    <w:rsid w:val="00AE5C0D"/>
    <w:rsid w:val="00AE64B7"/>
    <w:rsid w:val="00AE6E62"/>
    <w:rsid w:val="00AF07FB"/>
    <w:rsid w:val="00AF3348"/>
    <w:rsid w:val="00B0100B"/>
    <w:rsid w:val="00B0173A"/>
    <w:rsid w:val="00B02715"/>
    <w:rsid w:val="00B03A68"/>
    <w:rsid w:val="00B04307"/>
    <w:rsid w:val="00B05ED2"/>
    <w:rsid w:val="00B06BC1"/>
    <w:rsid w:val="00B1036C"/>
    <w:rsid w:val="00B1208B"/>
    <w:rsid w:val="00B12473"/>
    <w:rsid w:val="00B16A57"/>
    <w:rsid w:val="00B17B09"/>
    <w:rsid w:val="00B20CE8"/>
    <w:rsid w:val="00B2182D"/>
    <w:rsid w:val="00B2235B"/>
    <w:rsid w:val="00B25C77"/>
    <w:rsid w:val="00B25D80"/>
    <w:rsid w:val="00B2662A"/>
    <w:rsid w:val="00B27110"/>
    <w:rsid w:val="00B30FBD"/>
    <w:rsid w:val="00B312D2"/>
    <w:rsid w:val="00B3477F"/>
    <w:rsid w:val="00B34915"/>
    <w:rsid w:val="00B47E86"/>
    <w:rsid w:val="00B52437"/>
    <w:rsid w:val="00B53BF8"/>
    <w:rsid w:val="00B5695A"/>
    <w:rsid w:val="00B56F01"/>
    <w:rsid w:val="00B57BA7"/>
    <w:rsid w:val="00B57D2D"/>
    <w:rsid w:val="00B57E38"/>
    <w:rsid w:val="00B6164B"/>
    <w:rsid w:val="00B70DFF"/>
    <w:rsid w:val="00B737D6"/>
    <w:rsid w:val="00B77C77"/>
    <w:rsid w:val="00B81020"/>
    <w:rsid w:val="00B81D03"/>
    <w:rsid w:val="00B83303"/>
    <w:rsid w:val="00B85950"/>
    <w:rsid w:val="00B8746E"/>
    <w:rsid w:val="00B91DBF"/>
    <w:rsid w:val="00B92AB4"/>
    <w:rsid w:val="00B94DA4"/>
    <w:rsid w:val="00B95368"/>
    <w:rsid w:val="00BA13E6"/>
    <w:rsid w:val="00BA2048"/>
    <w:rsid w:val="00BA4763"/>
    <w:rsid w:val="00BA6DA9"/>
    <w:rsid w:val="00BA7307"/>
    <w:rsid w:val="00BB01D2"/>
    <w:rsid w:val="00BB528C"/>
    <w:rsid w:val="00BB71D4"/>
    <w:rsid w:val="00BC06AD"/>
    <w:rsid w:val="00BC1221"/>
    <w:rsid w:val="00BC291B"/>
    <w:rsid w:val="00BD03F3"/>
    <w:rsid w:val="00BD6665"/>
    <w:rsid w:val="00BD680E"/>
    <w:rsid w:val="00BE6057"/>
    <w:rsid w:val="00BE7EF8"/>
    <w:rsid w:val="00BF1DCD"/>
    <w:rsid w:val="00BF4BC9"/>
    <w:rsid w:val="00BF4FFF"/>
    <w:rsid w:val="00BF6D90"/>
    <w:rsid w:val="00C00079"/>
    <w:rsid w:val="00C00C3F"/>
    <w:rsid w:val="00C022AD"/>
    <w:rsid w:val="00C035FD"/>
    <w:rsid w:val="00C11A49"/>
    <w:rsid w:val="00C11A90"/>
    <w:rsid w:val="00C138D0"/>
    <w:rsid w:val="00C15048"/>
    <w:rsid w:val="00C15DB3"/>
    <w:rsid w:val="00C16449"/>
    <w:rsid w:val="00C200C0"/>
    <w:rsid w:val="00C200F8"/>
    <w:rsid w:val="00C218F9"/>
    <w:rsid w:val="00C23B7F"/>
    <w:rsid w:val="00C24270"/>
    <w:rsid w:val="00C24FDB"/>
    <w:rsid w:val="00C25C05"/>
    <w:rsid w:val="00C30919"/>
    <w:rsid w:val="00C37C88"/>
    <w:rsid w:val="00C41063"/>
    <w:rsid w:val="00C433A1"/>
    <w:rsid w:val="00C45461"/>
    <w:rsid w:val="00C4607C"/>
    <w:rsid w:val="00C52EAF"/>
    <w:rsid w:val="00C52F1D"/>
    <w:rsid w:val="00C55213"/>
    <w:rsid w:val="00C558DE"/>
    <w:rsid w:val="00C56857"/>
    <w:rsid w:val="00C610E3"/>
    <w:rsid w:val="00C61D38"/>
    <w:rsid w:val="00C623ED"/>
    <w:rsid w:val="00C63C9D"/>
    <w:rsid w:val="00C648B4"/>
    <w:rsid w:val="00C651BB"/>
    <w:rsid w:val="00C66E16"/>
    <w:rsid w:val="00C76474"/>
    <w:rsid w:val="00C80696"/>
    <w:rsid w:val="00C85E17"/>
    <w:rsid w:val="00C87564"/>
    <w:rsid w:val="00C91772"/>
    <w:rsid w:val="00C92013"/>
    <w:rsid w:val="00C92679"/>
    <w:rsid w:val="00C929BE"/>
    <w:rsid w:val="00C93CA7"/>
    <w:rsid w:val="00C93F28"/>
    <w:rsid w:val="00C94D5E"/>
    <w:rsid w:val="00CA04D4"/>
    <w:rsid w:val="00CA0B84"/>
    <w:rsid w:val="00CB2465"/>
    <w:rsid w:val="00CB422A"/>
    <w:rsid w:val="00CB5965"/>
    <w:rsid w:val="00CB6CDF"/>
    <w:rsid w:val="00CD0841"/>
    <w:rsid w:val="00CD261E"/>
    <w:rsid w:val="00CD27D9"/>
    <w:rsid w:val="00CD33F6"/>
    <w:rsid w:val="00CD3FFE"/>
    <w:rsid w:val="00CD657A"/>
    <w:rsid w:val="00CE0086"/>
    <w:rsid w:val="00CE3E3E"/>
    <w:rsid w:val="00CE4A35"/>
    <w:rsid w:val="00CE5553"/>
    <w:rsid w:val="00CE5E73"/>
    <w:rsid w:val="00CF0813"/>
    <w:rsid w:val="00CF1C84"/>
    <w:rsid w:val="00CF29F4"/>
    <w:rsid w:val="00D00163"/>
    <w:rsid w:val="00D001D4"/>
    <w:rsid w:val="00D00202"/>
    <w:rsid w:val="00D00C6F"/>
    <w:rsid w:val="00D019EC"/>
    <w:rsid w:val="00D0345C"/>
    <w:rsid w:val="00D10EFE"/>
    <w:rsid w:val="00D1159E"/>
    <w:rsid w:val="00D14242"/>
    <w:rsid w:val="00D14C28"/>
    <w:rsid w:val="00D15105"/>
    <w:rsid w:val="00D20491"/>
    <w:rsid w:val="00D2095D"/>
    <w:rsid w:val="00D22D83"/>
    <w:rsid w:val="00D23936"/>
    <w:rsid w:val="00D2555D"/>
    <w:rsid w:val="00D33806"/>
    <w:rsid w:val="00D33C15"/>
    <w:rsid w:val="00D3536D"/>
    <w:rsid w:val="00D35B56"/>
    <w:rsid w:val="00D3698C"/>
    <w:rsid w:val="00D4167C"/>
    <w:rsid w:val="00D42DB5"/>
    <w:rsid w:val="00D430D7"/>
    <w:rsid w:val="00D47F48"/>
    <w:rsid w:val="00D51733"/>
    <w:rsid w:val="00D527A5"/>
    <w:rsid w:val="00D53D96"/>
    <w:rsid w:val="00D60542"/>
    <w:rsid w:val="00D6388D"/>
    <w:rsid w:val="00D667C1"/>
    <w:rsid w:val="00D6760E"/>
    <w:rsid w:val="00D676C8"/>
    <w:rsid w:val="00D75C77"/>
    <w:rsid w:val="00D77C94"/>
    <w:rsid w:val="00D8136F"/>
    <w:rsid w:val="00D8181D"/>
    <w:rsid w:val="00D81D88"/>
    <w:rsid w:val="00D83A28"/>
    <w:rsid w:val="00D8462B"/>
    <w:rsid w:val="00D84DC7"/>
    <w:rsid w:val="00D877AE"/>
    <w:rsid w:val="00D900D2"/>
    <w:rsid w:val="00D90346"/>
    <w:rsid w:val="00D91D06"/>
    <w:rsid w:val="00D9724B"/>
    <w:rsid w:val="00DA309E"/>
    <w:rsid w:val="00DA42AF"/>
    <w:rsid w:val="00DA6954"/>
    <w:rsid w:val="00DB1126"/>
    <w:rsid w:val="00DB3555"/>
    <w:rsid w:val="00DB3851"/>
    <w:rsid w:val="00DB6BD6"/>
    <w:rsid w:val="00DC0AAD"/>
    <w:rsid w:val="00DC256D"/>
    <w:rsid w:val="00DC3232"/>
    <w:rsid w:val="00DC5E27"/>
    <w:rsid w:val="00DD1C3C"/>
    <w:rsid w:val="00DD4A82"/>
    <w:rsid w:val="00DD5A07"/>
    <w:rsid w:val="00DD5B0C"/>
    <w:rsid w:val="00DE2A95"/>
    <w:rsid w:val="00DE2C0D"/>
    <w:rsid w:val="00DF03D8"/>
    <w:rsid w:val="00DF23C9"/>
    <w:rsid w:val="00DF6686"/>
    <w:rsid w:val="00DF6AE1"/>
    <w:rsid w:val="00E00535"/>
    <w:rsid w:val="00E01645"/>
    <w:rsid w:val="00E076CD"/>
    <w:rsid w:val="00E07AD9"/>
    <w:rsid w:val="00E11BFB"/>
    <w:rsid w:val="00E11C8A"/>
    <w:rsid w:val="00E13C50"/>
    <w:rsid w:val="00E14739"/>
    <w:rsid w:val="00E14A52"/>
    <w:rsid w:val="00E14C0B"/>
    <w:rsid w:val="00E164E2"/>
    <w:rsid w:val="00E1765C"/>
    <w:rsid w:val="00E2145D"/>
    <w:rsid w:val="00E22FE9"/>
    <w:rsid w:val="00E2698B"/>
    <w:rsid w:val="00E3105B"/>
    <w:rsid w:val="00E31D97"/>
    <w:rsid w:val="00E32271"/>
    <w:rsid w:val="00E40A9F"/>
    <w:rsid w:val="00E40BB1"/>
    <w:rsid w:val="00E413E1"/>
    <w:rsid w:val="00E431E1"/>
    <w:rsid w:val="00E440F5"/>
    <w:rsid w:val="00E45945"/>
    <w:rsid w:val="00E51286"/>
    <w:rsid w:val="00E51BF8"/>
    <w:rsid w:val="00E526D9"/>
    <w:rsid w:val="00E63109"/>
    <w:rsid w:val="00E65A44"/>
    <w:rsid w:val="00E660BC"/>
    <w:rsid w:val="00E712D6"/>
    <w:rsid w:val="00E71D00"/>
    <w:rsid w:val="00E760CC"/>
    <w:rsid w:val="00E80085"/>
    <w:rsid w:val="00E8149A"/>
    <w:rsid w:val="00E818AE"/>
    <w:rsid w:val="00E82EBB"/>
    <w:rsid w:val="00E84067"/>
    <w:rsid w:val="00E8418E"/>
    <w:rsid w:val="00E84575"/>
    <w:rsid w:val="00E84838"/>
    <w:rsid w:val="00E869D1"/>
    <w:rsid w:val="00E953B3"/>
    <w:rsid w:val="00E955B8"/>
    <w:rsid w:val="00EA0487"/>
    <w:rsid w:val="00EA503A"/>
    <w:rsid w:val="00EA6406"/>
    <w:rsid w:val="00EB0E22"/>
    <w:rsid w:val="00EB3269"/>
    <w:rsid w:val="00EB5126"/>
    <w:rsid w:val="00EB6792"/>
    <w:rsid w:val="00EB7BD1"/>
    <w:rsid w:val="00EC0BF0"/>
    <w:rsid w:val="00EC2809"/>
    <w:rsid w:val="00EC35BE"/>
    <w:rsid w:val="00EC5B69"/>
    <w:rsid w:val="00EC608A"/>
    <w:rsid w:val="00EC6F65"/>
    <w:rsid w:val="00ED0B70"/>
    <w:rsid w:val="00ED1B6C"/>
    <w:rsid w:val="00ED3E86"/>
    <w:rsid w:val="00EE11B6"/>
    <w:rsid w:val="00EE3464"/>
    <w:rsid w:val="00EF0C5A"/>
    <w:rsid w:val="00EF4862"/>
    <w:rsid w:val="00EF68E5"/>
    <w:rsid w:val="00F00BA0"/>
    <w:rsid w:val="00F0506E"/>
    <w:rsid w:val="00F05776"/>
    <w:rsid w:val="00F1111B"/>
    <w:rsid w:val="00F1226C"/>
    <w:rsid w:val="00F23324"/>
    <w:rsid w:val="00F24680"/>
    <w:rsid w:val="00F2663F"/>
    <w:rsid w:val="00F26A1E"/>
    <w:rsid w:val="00F3030D"/>
    <w:rsid w:val="00F305A7"/>
    <w:rsid w:val="00F31D02"/>
    <w:rsid w:val="00F327DA"/>
    <w:rsid w:val="00F34A46"/>
    <w:rsid w:val="00F3734E"/>
    <w:rsid w:val="00F40D5C"/>
    <w:rsid w:val="00F45C55"/>
    <w:rsid w:val="00F45C71"/>
    <w:rsid w:val="00F514BA"/>
    <w:rsid w:val="00F522CE"/>
    <w:rsid w:val="00F5282C"/>
    <w:rsid w:val="00F53EC8"/>
    <w:rsid w:val="00F555AB"/>
    <w:rsid w:val="00F557E8"/>
    <w:rsid w:val="00F56A11"/>
    <w:rsid w:val="00F60FB7"/>
    <w:rsid w:val="00F622AC"/>
    <w:rsid w:val="00F622E9"/>
    <w:rsid w:val="00F654EF"/>
    <w:rsid w:val="00F70940"/>
    <w:rsid w:val="00F734A4"/>
    <w:rsid w:val="00F77400"/>
    <w:rsid w:val="00F81667"/>
    <w:rsid w:val="00F85C78"/>
    <w:rsid w:val="00F87299"/>
    <w:rsid w:val="00F873CB"/>
    <w:rsid w:val="00F94628"/>
    <w:rsid w:val="00F95B69"/>
    <w:rsid w:val="00F967F9"/>
    <w:rsid w:val="00F969BD"/>
    <w:rsid w:val="00F96E19"/>
    <w:rsid w:val="00F974E6"/>
    <w:rsid w:val="00F97798"/>
    <w:rsid w:val="00FA0513"/>
    <w:rsid w:val="00FA1003"/>
    <w:rsid w:val="00FA11F4"/>
    <w:rsid w:val="00FA30E9"/>
    <w:rsid w:val="00FA4B9D"/>
    <w:rsid w:val="00FA5A0C"/>
    <w:rsid w:val="00FA6634"/>
    <w:rsid w:val="00FA7251"/>
    <w:rsid w:val="00FB0655"/>
    <w:rsid w:val="00FB645A"/>
    <w:rsid w:val="00FC005E"/>
    <w:rsid w:val="00FC32BA"/>
    <w:rsid w:val="00FC340C"/>
    <w:rsid w:val="00FC5EE9"/>
    <w:rsid w:val="00FD0D51"/>
    <w:rsid w:val="00FD1C01"/>
    <w:rsid w:val="00FD21D7"/>
    <w:rsid w:val="00FE466E"/>
    <w:rsid w:val="00FF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98A8C-2828-4438-93A3-939C81AB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8F3A31"/>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7E7FB6"/>
    <w:pPr>
      <w:spacing w:after="0" w:line="240" w:lineRule="auto"/>
    </w:pPr>
  </w:style>
  <w:style w:type="paragraph" w:styleId="a6">
    <w:name w:val="Body Text"/>
    <w:basedOn w:val="a0"/>
    <w:link w:val="a7"/>
    <w:unhideWhenUsed/>
    <w:rsid w:val="003C688E"/>
    <w:pPr>
      <w:widowControl w:val="0"/>
      <w:suppressAutoHyphens/>
      <w:spacing w:after="120" w:line="240" w:lineRule="auto"/>
    </w:pPr>
    <w:rPr>
      <w:rFonts w:ascii="Times New Roman" w:eastAsia="Andale Sans UI" w:hAnsi="Times New Roman" w:cs="Times New Roman"/>
      <w:kern w:val="2"/>
      <w:sz w:val="24"/>
      <w:szCs w:val="24"/>
      <w:lang w:eastAsia="en-US"/>
    </w:rPr>
  </w:style>
  <w:style w:type="character" w:customStyle="1" w:styleId="a7">
    <w:name w:val="Основной текст Знак"/>
    <w:basedOn w:val="a1"/>
    <w:link w:val="a6"/>
    <w:rsid w:val="003C688E"/>
    <w:rPr>
      <w:rFonts w:ascii="Times New Roman" w:eastAsia="Andale Sans UI" w:hAnsi="Times New Roman" w:cs="Times New Roman"/>
      <w:kern w:val="2"/>
      <w:sz w:val="24"/>
      <w:szCs w:val="24"/>
      <w:lang w:eastAsia="en-US"/>
    </w:rPr>
  </w:style>
  <w:style w:type="paragraph" w:customStyle="1" w:styleId="a8">
    <w:name w:val="Содержимое таблицы"/>
    <w:basedOn w:val="a0"/>
    <w:rsid w:val="003C688E"/>
    <w:pPr>
      <w:widowControl w:val="0"/>
      <w:suppressLineNumbers/>
      <w:suppressAutoHyphens/>
      <w:spacing w:after="0" w:line="240" w:lineRule="auto"/>
    </w:pPr>
    <w:rPr>
      <w:rFonts w:ascii="Times New Roman" w:eastAsia="Andale Sans UI" w:hAnsi="Times New Roman" w:cs="Times New Roman"/>
      <w:kern w:val="2"/>
      <w:sz w:val="24"/>
      <w:szCs w:val="24"/>
      <w:lang w:eastAsia="en-US"/>
    </w:rPr>
  </w:style>
  <w:style w:type="paragraph" w:styleId="a9">
    <w:name w:val="List Paragraph"/>
    <w:aliases w:val="ПАРАГРАФ,Выделеный,Текст с номером,Абзац списка для документа,Абзац списка4,Абзац списка основной"/>
    <w:basedOn w:val="a0"/>
    <w:link w:val="aa"/>
    <w:uiPriority w:val="34"/>
    <w:qFormat/>
    <w:rsid w:val="00DB1126"/>
    <w:pPr>
      <w:ind w:left="720"/>
      <w:contextualSpacing/>
    </w:pPr>
  </w:style>
  <w:style w:type="table" w:styleId="ab">
    <w:name w:val="Table Grid"/>
    <w:basedOn w:val="a2"/>
    <w:rsid w:val="00350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8F3A31"/>
    <w:rPr>
      <w:rFonts w:ascii="Times New Roman" w:eastAsia="Times New Roman" w:hAnsi="Times New Roman" w:cs="Times New Roman"/>
      <w:b/>
      <w:bCs/>
      <w:sz w:val="28"/>
      <w:szCs w:val="24"/>
    </w:rPr>
  </w:style>
  <w:style w:type="paragraph" w:customStyle="1" w:styleId="ConsPlusTitle">
    <w:name w:val="ConsPlusTitle"/>
    <w:uiPriority w:val="99"/>
    <w:rsid w:val="00B30FB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B30FBD"/>
    <w:pPr>
      <w:spacing w:after="0" w:line="240" w:lineRule="auto"/>
      <w:ind w:firstLine="720"/>
    </w:pPr>
    <w:rPr>
      <w:rFonts w:ascii="Arial" w:eastAsia="Times New Roman" w:hAnsi="Arial" w:cs="Times New Roman"/>
      <w:snapToGrid w:val="0"/>
      <w:sz w:val="20"/>
      <w:szCs w:val="20"/>
    </w:rPr>
  </w:style>
  <w:style w:type="paragraph" w:styleId="ac">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0"/>
    <w:link w:val="ad"/>
    <w:uiPriority w:val="99"/>
    <w:qFormat/>
    <w:rsid w:val="005E04F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0"/>
    <w:link w:val="af"/>
    <w:uiPriority w:val="99"/>
    <w:semiHidden/>
    <w:unhideWhenUsed/>
    <w:rsid w:val="00833818"/>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833818"/>
    <w:rPr>
      <w:rFonts w:ascii="Tahoma" w:hAnsi="Tahoma" w:cs="Tahoma"/>
      <w:sz w:val="16"/>
      <w:szCs w:val="16"/>
    </w:rPr>
  </w:style>
  <w:style w:type="paragraph" w:styleId="af0">
    <w:name w:val="Body Text Indent"/>
    <w:basedOn w:val="a0"/>
    <w:link w:val="af1"/>
    <w:unhideWhenUsed/>
    <w:rsid w:val="002D660B"/>
    <w:pPr>
      <w:spacing w:after="120"/>
      <w:ind w:left="283"/>
    </w:pPr>
  </w:style>
  <w:style w:type="character" w:customStyle="1" w:styleId="af1">
    <w:name w:val="Основной текст с отступом Знак"/>
    <w:basedOn w:val="a1"/>
    <w:link w:val="af0"/>
    <w:rsid w:val="002D660B"/>
  </w:style>
  <w:style w:type="paragraph" w:styleId="3">
    <w:name w:val="Body Text 3"/>
    <w:basedOn w:val="a0"/>
    <w:link w:val="30"/>
    <w:rsid w:val="002D660B"/>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1"/>
    <w:link w:val="3"/>
    <w:rsid w:val="002D660B"/>
    <w:rPr>
      <w:rFonts w:ascii="Times New Roman" w:eastAsia="Times New Roman" w:hAnsi="Times New Roman" w:cs="Times New Roman"/>
      <w:sz w:val="16"/>
      <w:szCs w:val="16"/>
    </w:rPr>
  </w:style>
  <w:style w:type="character" w:customStyle="1" w:styleId="aa">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9"/>
    <w:uiPriority w:val="34"/>
    <w:locked/>
    <w:rsid w:val="00015E69"/>
  </w:style>
  <w:style w:type="paragraph" w:customStyle="1" w:styleId="FORMATTEXT">
    <w:name w:val=".FORMATTEXT"/>
    <w:rsid w:val="00C94D5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C94D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Абзац списка1"/>
    <w:basedOn w:val="a0"/>
    <w:uiPriority w:val="99"/>
    <w:rsid w:val="002F769B"/>
    <w:pPr>
      <w:ind w:left="720"/>
      <w:contextualSpacing/>
    </w:pPr>
    <w:rPr>
      <w:rFonts w:ascii="Calibri" w:eastAsia="Times New Roman" w:hAnsi="Calibri" w:cs="Times New Roman"/>
      <w:lang w:eastAsia="en-US"/>
    </w:rPr>
  </w:style>
  <w:style w:type="character" w:customStyle="1" w:styleId="ad">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c"/>
    <w:uiPriority w:val="99"/>
    <w:locked/>
    <w:rsid w:val="009227D7"/>
    <w:rPr>
      <w:rFonts w:ascii="Times New Roman" w:eastAsia="Times New Roman" w:hAnsi="Times New Roman" w:cs="Times New Roman"/>
      <w:sz w:val="24"/>
      <w:szCs w:val="24"/>
    </w:rPr>
  </w:style>
  <w:style w:type="paragraph" w:customStyle="1" w:styleId="2">
    <w:name w:val="Обычный (веб)2"/>
    <w:basedOn w:val="a0"/>
    <w:rsid w:val="00B92AB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31">
    <w:name w:val="Обычный (веб)3"/>
    <w:basedOn w:val="a0"/>
    <w:rsid w:val="004A311D"/>
    <w:pPr>
      <w:suppressAutoHyphens/>
      <w:spacing w:before="100" w:after="100" w:line="100" w:lineRule="atLeast"/>
    </w:pPr>
    <w:rPr>
      <w:rFonts w:ascii="Times New Roman" w:eastAsia="Times New Roman" w:hAnsi="Times New Roman" w:cs="Times New Roman"/>
      <w:sz w:val="24"/>
      <w:szCs w:val="24"/>
      <w:lang w:eastAsia="ar-SA"/>
    </w:rPr>
  </w:style>
  <w:style w:type="paragraph" w:styleId="af2">
    <w:name w:val="header"/>
    <w:basedOn w:val="a0"/>
    <w:link w:val="af3"/>
    <w:uiPriority w:val="99"/>
    <w:semiHidden/>
    <w:unhideWhenUsed/>
    <w:rsid w:val="000060B9"/>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0060B9"/>
  </w:style>
  <w:style w:type="paragraph" w:styleId="af4">
    <w:name w:val="footer"/>
    <w:basedOn w:val="a0"/>
    <w:link w:val="af5"/>
    <w:uiPriority w:val="99"/>
    <w:unhideWhenUsed/>
    <w:rsid w:val="000060B9"/>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060B9"/>
  </w:style>
  <w:style w:type="character" w:customStyle="1" w:styleId="a5">
    <w:name w:val="Без интервала Знак"/>
    <w:link w:val="a4"/>
    <w:uiPriority w:val="1"/>
    <w:locked/>
    <w:rsid w:val="00AB70C2"/>
  </w:style>
  <w:style w:type="paragraph" w:styleId="a">
    <w:name w:val="List Bullet"/>
    <w:basedOn w:val="a0"/>
    <w:rsid w:val="00E440F5"/>
    <w:pPr>
      <w:numPr>
        <w:numId w:val="26"/>
      </w:numPr>
      <w:spacing w:after="0" w:line="240" w:lineRule="auto"/>
      <w:contextualSpacing/>
    </w:pPr>
    <w:rPr>
      <w:rFonts w:ascii="Times New Roman" w:eastAsia="Times New Roman" w:hAnsi="Times New Roman" w:cs="Times New Roman"/>
      <w:sz w:val="24"/>
      <w:szCs w:val="24"/>
    </w:rPr>
  </w:style>
  <w:style w:type="paragraph" w:customStyle="1" w:styleId="ConsPlusNonformat">
    <w:name w:val="ConsPlusNonformat"/>
    <w:rsid w:val="006141EE"/>
    <w:pPr>
      <w:widowControl w:val="0"/>
      <w:autoSpaceDE w:val="0"/>
      <w:autoSpaceDN w:val="0"/>
      <w:adjustRightInd w:val="0"/>
      <w:spacing w:after="0" w:line="240" w:lineRule="auto"/>
    </w:pPr>
    <w:rPr>
      <w:rFonts w:ascii="Courier New" w:eastAsia="Calibri" w:hAnsi="Courier New" w:cs="Courier New"/>
      <w:sz w:val="20"/>
      <w:szCs w:val="20"/>
    </w:rPr>
  </w:style>
  <w:style w:type="character" w:styleId="af6">
    <w:name w:val="Strong"/>
    <w:basedOn w:val="a1"/>
    <w:uiPriority w:val="22"/>
    <w:qFormat/>
    <w:rsid w:val="006141EE"/>
    <w:rPr>
      <w:b/>
      <w:bCs/>
    </w:rPr>
  </w:style>
  <w:style w:type="paragraph" w:customStyle="1" w:styleId="Style5">
    <w:name w:val="Style5"/>
    <w:basedOn w:val="a0"/>
    <w:rsid w:val="00F94628"/>
    <w:pPr>
      <w:widowControl w:val="0"/>
      <w:autoSpaceDE w:val="0"/>
      <w:autoSpaceDN w:val="0"/>
      <w:adjustRightInd w:val="0"/>
      <w:spacing w:after="0" w:line="322" w:lineRule="exact"/>
      <w:ind w:firstLine="722"/>
      <w:jc w:val="both"/>
    </w:pPr>
    <w:rPr>
      <w:rFonts w:ascii="Times New Roman" w:eastAsia="Calibri" w:hAnsi="Times New Roman" w:cs="Times New Roman"/>
      <w:sz w:val="24"/>
      <w:szCs w:val="24"/>
    </w:rPr>
  </w:style>
  <w:style w:type="character" w:customStyle="1" w:styleId="FontStyle12">
    <w:name w:val="Font Style12"/>
    <w:rsid w:val="00F94628"/>
    <w:rPr>
      <w:rFonts w:ascii="Times New Roman" w:hAnsi="Times New Roman" w:cs="Times New Roman" w:hint="default"/>
      <w:sz w:val="22"/>
      <w:szCs w:val="22"/>
    </w:rPr>
  </w:style>
  <w:style w:type="paragraph" w:customStyle="1" w:styleId="af7">
    <w:name w:val="пункт варианта"/>
    <w:basedOn w:val="a0"/>
    <w:link w:val="af8"/>
    <w:uiPriority w:val="99"/>
    <w:rsid w:val="00EE11B6"/>
    <w:pPr>
      <w:tabs>
        <w:tab w:val="num" w:pos="720"/>
      </w:tabs>
      <w:spacing w:after="120" w:line="360" w:lineRule="auto"/>
      <w:ind w:left="720" w:hanging="360"/>
      <w:jc w:val="both"/>
    </w:pPr>
    <w:rPr>
      <w:rFonts w:ascii="Times New Roman" w:eastAsia="Times New Roman" w:hAnsi="Times New Roman" w:cs="Times New Roman"/>
      <w:i/>
      <w:iCs/>
      <w:sz w:val="24"/>
      <w:szCs w:val="24"/>
    </w:rPr>
  </w:style>
  <w:style w:type="character" w:customStyle="1" w:styleId="af8">
    <w:name w:val="пункт варианта Знак"/>
    <w:link w:val="af7"/>
    <w:uiPriority w:val="99"/>
    <w:locked/>
    <w:rsid w:val="00EE11B6"/>
    <w:rPr>
      <w:rFonts w:ascii="Times New Roman" w:eastAsia="Times New Roman" w:hAnsi="Times New Roman" w:cs="Times New Roman"/>
      <w:i/>
      <w:iCs/>
      <w:sz w:val="24"/>
      <w:szCs w:val="24"/>
    </w:rPr>
  </w:style>
  <w:style w:type="character" w:customStyle="1" w:styleId="apple-converted-space">
    <w:name w:val="apple-converted-space"/>
    <w:basedOn w:val="a1"/>
    <w:rsid w:val="002F5796"/>
  </w:style>
  <w:style w:type="paragraph" w:customStyle="1" w:styleId="txt">
    <w:name w:val="_txt"/>
    <w:basedOn w:val="a0"/>
    <w:link w:val="txt0"/>
    <w:rsid w:val="00201224"/>
    <w:pPr>
      <w:spacing w:after="0" w:line="240" w:lineRule="auto"/>
      <w:ind w:firstLine="567"/>
      <w:jc w:val="both"/>
    </w:pPr>
    <w:rPr>
      <w:rFonts w:ascii="Times New Roman" w:eastAsia="Times New Roman" w:hAnsi="Times New Roman" w:cs="Times New Roman"/>
      <w:sz w:val="24"/>
      <w:szCs w:val="24"/>
      <w:lang w:eastAsia="en-US"/>
    </w:rPr>
  </w:style>
  <w:style w:type="character" w:customStyle="1" w:styleId="txt0">
    <w:name w:val="_txt Знак"/>
    <w:link w:val="txt"/>
    <w:rsid w:val="00201224"/>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5044">
      <w:bodyDiv w:val="1"/>
      <w:marLeft w:val="0"/>
      <w:marRight w:val="0"/>
      <w:marTop w:val="0"/>
      <w:marBottom w:val="0"/>
      <w:divBdr>
        <w:top w:val="none" w:sz="0" w:space="0" w:color="auto"/>
        <w:left w:val="none" w:sz="0" w:space="0" w:color="auto"/>
        <w:bottom w:val="none" w:sz="0" w:space="0" w:color="auto"/>
        <w:right w:val="none" w:sz="0" w:space="0" w:color="auto"/>
      </w:divBdr>
    </w:div>
    <w:div w:id="147522435">
      <w:bodyDiv w:val="1"/>
      <w:marLeft w:val="0"/>
      <w:marRight w:val="0"/>
      <w:marTop w:val="0"/>
      <w:marBottom w:val="0"/>
      <w:divBdr>
        <w:top w:val="none" w:sz="0" w:space="0" w:color="auto"/>
        <w:left w:val="none" w:sz="0" w:space="0" w:color="auto"/>
        <w:bottom w:val="none" w:sz="0" w:space="0" w:color="auto"/>
        <w:right w:val="none" w:sz="0" w:space="0" w:color="auto"/>
      </w:divBdr>
    </w:div>
    <w:div w:id="472452080">
      <w:bodyDiv w:val="1"/>
      <w:marLeft w:val="0"/>
      <w:marRight w:val="0"/>
      <w:marTop w:val="0"/>
      <w:marBottom w:val="0"/>
      <w:divBdr>
        <w:top w:val="none" w:sz="0" w:space="0" w:color="auto"/>
        <w:left w:val="none" w:sz="0" w:space="0" w:color="auto"/>
        <w:bottom w:val="none" w:sz="0" w:space="0" w:color="auto"/>
        <w:right w:val="none" w:sz="0" w:space="0" w:color="auto"/>
      </w:divBdr>
    </w:div>
    <w:div w:id="537937415">
      <w:bodyDiv w:val="1"/>
      <w:marLeft w:val="0"/>
      <w:marRight w:val="0"/>
      <w:marTop w:val="0"/>
      <w:marBottom w:val="0"/>
      <w:divBdr>
        <w:top w:val="none" w:sz="0" w:space="0" w:color="auto"/>
        <w:left w:val="none" w:sz="0" w:space="0" w:color="auto"/>
        <w:bottom w:val="none" w:sz="0" w:space="0" w:color="auto"/>
        <w:right w:val="none" w:sz="0" w:space="0" w:color="auto"/>
      </w:divBdr>
    </w:div>
    <w:div w:id="558247766">
      <w:bodyDiv w:val="1"/>
      <w:marLeft w:val="0"/>
      <w:marRight w:val="0"/>
      <w:marTop w:val="0"/>
      <w:marBottom w:val="0"/>
      <w:divBdr>
        <w:top w:val="none" w:sz="0" w:space="0" w:color="auto"/>
        <w:left w:val="none" w:sz="0" w:space="0" w:color="auto"/>
        <w:bottom w:val="none" w:sz="0" w:space="0" w:color="auto"/>
        <w:right w:val="none" w:sz="0" w:space="0" w:color="auto"/>
      </w:divBdr>
    </w:div>
    <w:div w:id="674575998">
      <w:bodyDiv w:val="1"/>
      <w:marLeft w:val="0"/>
      <w:marRight w:val="0"/>
      <w:marTop w:val="0"/>
      <w:marBottom w:val="0"/>
      <w:divBdr>
        <w:top w:val="none" w:sz="0" w:space="0" w:color="auto"/>
        <w:left w:val="none" w:sz="0" w:space="0" w:color="auto"/>
        <w:bottom w:val="none" w:sz="0" w:space="0" w:color="auto"/>
        <w:right w:val="none" w:sz="0" w:space="0" w:color="auto"/>
      </w:divBdr>
    </w:div>
    <w:div w:id="813595590">
      <w:bodyDiv w:val="1"/>
      <w:marLeft w:val="0"/>
      <w:marRight w:val="0"/>
      <w:marTop w:val="0"/>
      <w:marBottom w:val="0"/>
      <w:divBdr>
        <w:top w:val="none" w:sz="0" w:space="0" w:color="auto"/>
        <w:left w:val="none" w:sz="0" w:space="0" w:color="auto"/>
        <w:bottom w:val="none" w:sz="0" w:space="0" w:color="auto"/>
        <w:right w:val="none" w:sz="0" w:space="0" w:color="auto"/>
      </w:divBdr>
    </w:div>
    <w:div w:id="835341502">
      <w:bodyDiv w:val="1"/>
      <w:marLeft w:val="0"/>
      <w:marRight w:val="0"/>
      <w:marTop w:val="0"/>
      <w:marBottom w:val="0"/>
      <w:divBdr>
        <w:top w:val="none" w:sz="0" w:space="0" w:color="auto"/>
        <w:left w:val="none" w:sz="0" w:space="0" w:color="auto"/>
        <w:bottom w:val="none" w:sz="0" w:space="0" w:color="auto"/>
        <w:right w:val="none" w:sz="0" w:space="0" w:color="auto"/>
      </w:divBdr>
      <w:divsChild>
        <w:div w:id="47346580">
          <w:marLeft w:val="0"/>
          <w:marRight w:val="0"/>
          <w:marTop w:val="0"/>
          <w:marBottom w:val="0"/>
          <w:divBdr>
            <w:top w:val="none" w:sz="0" w:space="0" w:color="auto"/>
            <w:left w:val="none" w:sz="0" w:space="0" w:color="auto"/>
            <w:bottom w:val="none" w:sz="0" w:space="0" w:color="auto"/>
            <w:right w:val="none" w:sz="0" w:space="0" w:color="auto"/>
          </w:divBdr>
        </w:div>
      </w:divsChild>
    </w:div>
    <w:div w:id="852647570">
      <w:bodyDiv w:val="1"/>
      <w:marLeft w:val="0"/>
      <w:marRight w:val="0"/>
      <w:marTop w:val="0"/>
      <w:marBottom w:val="0"/>
      <w:divBdr>
        <w:top w:val="none" w:sz="0" w:space="0" w:color="auto"/>
        <w:left w:val="none" w:sz="0" w:space="0" w:color="auto"/>
        <w:bottom w:val="none" w:sz="0" w:space="0" w:color="auto"/>
        <w:right w:val="none" w:sz="0" w:space="0" w:color="auto"/>
      </w:divBdr>
    </w:div>
    <w:div w:id="934438540">
      <w:bodyDiv w:val="1"/>
      <w:marLeft w:val="0"/>
      <w:marRight w:val="0"/>
      <w:marTop w:val="0"/>
      <w:marBottom w:val="0"/>
      <w:divBdr>
        <w:top w:val="none" w:sz="0" w:space="0" w:color="auto"/>
        <w:left w:val="none" w:sz="0" w:space="0" w:color="auto"/>
        <w:bottom w:val="none" w:sz="0" w:space="0" w:color="auto"/>
        <w:right w:val="none" w:sz="0" w:space="0" w:color="auto"/>
      </w:divBdr>
    </w:div>
    <w:div w:id="1024673265">
      <w:bodyDiv w:val="1"/>
      <w:marLeft w:val="0"/>
      <w:marRight w:val="0"/>
      <w:marTop w:val="0"/>
      <w:marBottom w:val="0"/>
      <w:divBdr>
        <w:top w:val="none" w:sz="0" w:space="0" w:color="auto"/>
        <w:left w:val="none" w:sz="0" w:space="0" w:color="auto"/>
        <w:bottom w:val="none" w:sz="0" w:space="0" w:color="auto"/>
        <w:right w:val="none" w:sz="0" w:space="0" w:color="auto"/>
      </w:divBdr>
    </w:div>
    <w:div w:id="1039861795">
      <w:bodyDiv w:val="1"/>
      <w:marLeft w:val="0"/>
      <w:marRight w:val="0"/>
      <w:marTop w:val="0"/>
      <w:marBottom w:val="0"/>
      <w:divBdr>
        <w:top w:val="none" w:sz="0" w:space="0" w:color="auto"/>
        <w:left w:val="none" w:sz="0" w:space="0" w:color="auto"/>
        <w:bottom w:val="none" w:sz="0" w:space="0" w:color="auto"/>
        <w:right w:val="none" w:sz="0" w:space="0" w:color="auto"/>
      </w:divBdr>
    </w:div>
    <w:div w:id="1152482713">
      <w:bodyDiv w:val="1"/>
      <w:marLeft w:val="0"/>
      <w:marRight w:val="0"/>
      <w:marTop w:val="0"/>
      <w:marBottom w:val="0"/>
      <w:divBdr>
        <w:top w:val="none" w:sz="0" w:space="0" w:color="auto"/>
        <w:left w:val="none" w:sz="0" w:space="0" w:color="auto"/>
        <w:bottom w:val="none" w:sz="0" w:space="0" w:color="auto"/>
        <w:right w:val="none" w:sz="0" w:space="0" w:color="auto"/>
      </w:divBdr>
    </w:div>
    <w:div w:id="1238512516">
      <w:bodyDiv w:val="1"/>
      <w:marLeft w:val="0"/>
      <w:marRight w:val="0"/>
      <w:marTop w:val="0"/>
      <w:marBottom w:val="0"/>
      <w:divBdr>
        <w:top w:val="none" w:sz="0" w:space="0" w:color="auto"/>
        <w:left w:val="none" w:sz="0" w:space="0" w:color="auto"/>
        <w:bottom w:val="none" w:sz="0" w:space="0" w:color="auto"/>
        <w:right w:val="none" w:sz="0" w:space="0" w:color="auto"/>
      </w:divBdr>
    </w:div>
    <w:div w:id="1248885588">
      <w:bodyDiv w:val="1"/>
      <w:marLeft w:val="0"/>
      <w:marRight w:val="0"/>
      <w:marTop w:val="0"/>
      <w:marBottom w:val="0"/>
      <w:divBdr>
        <w:top w:val="none" w:sz="0" w:space="0" w:color="auto"/>
        <w:left w:val="none" w:sz="0" w:space="0" w:color="auto"/>
        <w:bottom w:val="none" w:sz="0" w:space="0" w:color="auto"/>
        <w:right w:val="none" w:sz="0" w:space="0" w:color="auto"/>
      </w:divBdr>
    </w:div>
    <w:div w:id="1489129689">
      <w:bodyDiv w:val="1"/>
      <w:marLeft w:val="0"/>
      <w:marRight w:val="0"/>
      <w:marTop w:val="0"/>
      <w:marBottom w:val="0"/>
      <w:divBdr>
        <w:top w:val="none" w:sz="0" w:space="0" w:color="auto"/>
        <w:left w:val="none" w:sz="0" w:space="0" w:color="auto"/>
        <w:bottom w:val="none" w:sz="0" w:space="0" w:color="auto"/>
        <w:right w:val="none" w:sz="0" w:space="0" w:color="auto"/>
      </w:divBdr>
    </w:div>
    <w:div w:id="1579091608">
      <w:bodyDiv w:val="1"/>
      <w:marLeft w:val="0"/>
      <w:marRight w:val="0"/>
      <w:marTop w:val="0"/>
      <w:marBottom w:val="0"/>
      <w:divBdr>
        <w:top w:val="none" w:sz="0" w:space="0" w:color="auto"/>
        <w:left w:val="none" w:sz="0" w:space="0" w:color="auto"/>
        <w:bottom w:val="none" w:sz="0" w:space="0" w:color="auto"/>
        <w:right w:val="none" w:sz="0" w:space="0" w:color="auto"/>
      </w:divBdr>
    </w:div>
    <w:div w:id="1595087004">
      <w:bodyDiv w:val="1"/>
      <w:marLeft w:val="0"/>
      <w:marRight w:val="0"/>
      <w:marTop w:val="0"/>
      <w:marBottom w:val="0"/>
      <w:divBdr>
        <w:top w:val="none" w:sz="0" w:space="0" w:color="auto"/>
        <w:left w:val="none" w:sz="0" w:space="0" w:color="auto"/>
        <w:bottom w:val="none" w:sz="0" w:space="0" w:color="auto"/>
        <w:right w:val="none" w:sz="0" w:space="0" w:color="auto"/>
      </w:divBdr>
    </w:div>
    <w:div w:id="1702780648">
      <w:bodyDiv w:val="1"/>
      <w:marLeft w:val="0"/>
      <w:marRight w:val="0"/>
      <w:marTop w:val="0"/>
      <w:marBottom w:val="0"/>
      <w:divBdr>
        <w:top w:val="none" w:sz="0" w:space="0" w:color="auto"/>
        <w:left w:val="none" w:sz="0" w:space="0" w:color="auto"/>
        <w:bottom w:val="none" w:sz="0" w:space="0" w:color="auto"/>
        <w:right w:val="none" w:sz="0" w:space="0" w:color="auto"/>
      </w:divBdr>
    </w:div>
    <w:div w:id="1739160661">
      <w:bodyDiv w:val="1"/>
      <w:marLeft w:val="0"/>
      <w:marRight w:val="0"/>
      <w:marTop w:val="0"/>
      <w:marBottom w:val="0"/>
      <w:divBdr>
        <w:top w:val="none" w:sz="0" w:space="0" w:color="auto"/>
        <w:left w:val="none" w:sz="0" w:space="0" w:color="auto"/>
        <w:bottom w:val="none" w:sz="0" w:space="0" w:color="auto"/>
        <w:right w:val="none" w:sz="0" w:space="0" w:color="auto"/>
      </w:divBdr>
    </w:div>
    <w:div w:id="1876497732">
      <w:bodyDiv w:val="1"/>
      <w:marLeft w:val="0"/>
      <w:marRight w:val="0"/>
      <w:marTop w:val="0"/>
      <w:marBottom w:val="0"/>
      <w:divBdr>
        <w:top w:val="none" w:sz="0" w:space="0" w:color="auto"/>
        <w:left w:val="none" w:sz="0" w:space="0" w:color="auto"/>
        <w:bottom w:val="none" w:sz="0" w:space="0" w:color="auto"/>
        <w:right w:val="none" w:sz="0" w:space="0" w:color="auto"/>
      </w:divBdr>
    </w:div>
    <w:div w:id="1889217049">
      <w:bodyDiv w:val="1"/>
      <w:marLeft w:val="0"/>
      <w:marRight w:val="0"/>
      <w:marTop w:val="0"/>
      <w:marBottom w:val="0"/>
      <w:divBdr>
        <w:top w:val="none" w:sz="0" w:space="0" w:color="auto"/>
        <w:left w:val="none" w:sz="0" w:space="0" w:color="auto"/>
        <w:bottom w:val="none" w:sz="0" w:space="0" w:color="auto"/>
        <w:right w:val="none" w:sz="0" w:space="0" w:color="auto"/>
      </w:divBdr>
    </w:div>
    <w:div w:id="1965846263">
      <w:bodyDiv w:val="1"/>
      <w:marLeft w:val="0"/>
      <w:marRight w:val="0"/>
      <w:marTop w:val="0"/>
      <w:marBottom w:val="0"/>
      <w:divBdr>
        <w:top w:val="none" w:sz="0" w:space="0" w:color="auto"/>
        <w:left w:val="none" w:sz="0" w:space="0" w:color="auto"/>
        <w:bottom w:val="none" w:sz="0" w:space="0" w:color="auto"/>
        <w:right w:val="none" w:sz="0" w:space="0" w:color="auto"/>
      </w:divBdr>
    </w:div>
    <w:div w:id="2005623095">
      <w:bodyDiv w:val="1"/>
      <w:marLeft w:val="0"/>
      <w:marRight w:val="0"/>
      <w:marTop w:val="0"/>
      <w:marBottom w:val="0"/>
      <w:divBdr>
        <w:top w:val="none" w:sz="0" w:space="0" w:color="auto"/>
        <w:left w:val="none" w:sz="0" w:space="0" w:color="auto"/>
        <w:bottom w:val="none" w:sz="0" w:space="0" w:color="auto"/>
        <w:right w:val="none" w:sz="0" w:space="0" w:color="auto"/>
      </w:divBdr>
    </w:div>
    <w:div w:id="2034262457">
      <w:bodyDiv w:val="1"/>
      <w:marLeft w:val="0"/>
      <w:marRight w:val="0"/>
      <w:marTop w:val="0"/>
      <w:marBottom w:val="0"/>
      <w:divBdr>
        <w:top w:val="none" w:sz="0" w:space="0" w:color="auto"/>
        <w:left w:val="none" w:sz="0" w:space="0" w:color="auto"/>
        <w:bottom w:val="none" w:sz="0" w:space="0" w:color="auto"/>
        <w:right w:val="none" w:sz="0" w:space="0" w:color="auto"/>
      </w:divBdr>
    </w:div>
    <w:div w:id="213643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A24B1-C981-4DEA-94D0-8FE47C3E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12</Pages>
  <Words>3868</Words>
  <Characters>22051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Econom</cp:lastModifiedBy>
  <cp:revision>6</cp:revision>
  <cp:lastPrinted>2021-09-08T13:13:00Z</cp:lastPrinted>
  <dcterms:created xsi:type="dcterms:W3CDTF">2021-09-09T05:49:00Z</dcterms:created>
  <dcterms:modified xsi:type="dcterms:W3CDTF">2022-10-05T03:39:00Z</dcterms:modified>
</cp:coreProperties>
</file>