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AE0" w:rsidRPr="00EA503A" w:rsidRDefault="00FA6814" w:rsidP="001C1B2D">
      <w:pPr>
        <w:pStyle w:val="a4"/>
        <w:ind w:left="-284" w:firstLine="851"/>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008A55F2">
        <w:rPr>
          <w:rFonts w:ascii="Times New Roman" w:hAnsi="Times New Roman" w:cs="Times New Roman"/>
          <w:sz w:val="32"/>
          <w:szCs w:val="32"/>
        </w:rPr>
        <w:t xml:space="preserve"> </w:t>
      </w:r>
      <w:r w:rsidR="00E11C8A">
        <w:rPr>
          <w:rFonts w:ascii="Times New Roman" w:hAnsi="Times New Roman" w:cs="Times New Roman"/>
          <w:sz w:val="32"/>
          <w:szCs w:val="32"/>
        </w:rPr>
        <w:t xml:space="preserve"> </w:t>
      </w:r>
    </w:p>
    <w:p w:rsidR="00C41063" w:rsidRPr="00EA503A" w:rsidRDefault="00C41063" w:rsidP="001C1B2D">
      <w:pPr>
        <w:pStyle w:val="a4"/>
        <w:ind w:left="-284" w:firstLine="851"/>
        <w:contextualSpacing/>
        <w:jc w:val="center"/>
        <w:rPr>
          <w:rFonts w:ascii="Times New Roman" w:hAnsi="Times New Roman" w:cs="Times New Roman"/>
          <w:b/>
          <w:sz w:val="32"/>
          <w:szCs w:val="32"/>
        </w:rPr>
      </w:pPr>
    </w:p>
    <w:p w:rsidR="00C41063" w:rsidRPr="00EA503A" w:rsidRDefault="00C41063" w:rsidP="001C1B2D">
      <w:pPr>
        <w:pStyle w:val="a4"/>
        <w:ind w:left="-284" w:firstLine="851"/>
        <w:contextualSpacing/>
        <w:jc w:val="center"/>
        <w:rPr>
          <w:rFonts w:ascii="Times New Roman" w:hAnsi="Times New Roman" w:cs="Times New Roman"/>
          <w:b/>
          <w:sz w:val="32"/>
          <w:szCs w:val="32"/>
        </w:rPr>
      </w:pPr>
    </w:p>
    <w:p w:rsidR="00C41063" w:rsidRPr="00EA503A" w:rsidRDefault="00C41063" w:rsidP="001C1B2D">
      <w:pPr>
        <w:pStyle w:val="a4"/>
        <w:ind w:left="-284" w:firstLine="851"/>
        <w:contextualSpacing/>
        <w:jc w:val="center"/>
        <w:rPr>
          <w:rFonts w:ascii="Times New Roman" w:hAnsi="Times New Roman" w:cs="Times New Roman"/>
          <w:b/>
          <w:sz w:val="32"/>
          <w:szCs w:val="32"/>
        </w:rPr>
      </w:pPr>
    </w:p>
    <w:p w:rsidR="00C41063" w:rsidRPr="00EA503A" w:rsidRDefault="00C41063" w:rsidP="001C1B2D">
      <w:pPr>
        <w:pStyle w:val="a4"/>
        <w:ind w:left="-284" w:firstLine="851"/>
        <w:contextualSpacing/>
        <w:jc w:val="center"/>
        <w:rPr>
          <w:rFonts w:ascii="Times New Roman" w:hAnsi="Times New Roman" w:cs="Times New Roman"/>
          <w:b/>
          <w:sz w:val="32"/>
          <w:szCs w:val="32"/>
        </w:rPr>
      </w:pPr>
    </w:p>
    <w:p w:rsidR="00C41063" w:rsidRPr="00EA503A" w:rsidRDefault="00C41063" w:rsidP="001C1B2D">
      <w:pPr>
        <w:pStyle w:val="a4"/>
        <w:ind w:left="-284" w:firstLine="851"/>
        <w:contextualSpacing/>
        <w:jc w:val="center"/>
        <w:rPr>
          <w:rFonts w:ascii="Times New Roman" w:hAnsi="Times New Roman" w:cs="Times New Roman"/>
          <w:b/>
          <w:sz w:val="32"/>
          <w:szCs w:val="32"/>
        </w:rPr>
      </w:pPr>
    </w:p>
    <w:p w:rsidR="00C41063" w:rsidRPr="00EA503A" w:rsidRDefault="00C41063" w:rsidP="001C1B2D">
      <w:pPr>
        <w:pStyle w:val="a4"/>
        <w:ind w:left="-284" w:firstLine="851"/>
        <w:contextualSpacing/>
        <w:jc w:val="center"/>
        <w:rPr>
          <w:rFonts w:ascii="Times New Roman" w:hAnsi="Times New Roman" w:cs="Times New Roman"/>
          <w:b/>
          <w:sz w:val="32"/>
          <w:szCs w:val="32"/>
        </w:rPr>
      </w:pPr>
    </w:p>
    <w:p w:rsidR="00C41063" w:rsidRPr="00EA503A" w:rsidRDefault="00C41063" w:rsidP="001C1B2D">
      <w:pPr>
        <w:pStyle w:val="a4"/>
        <w:ind w:left="-284" w:firstLine="851"/>
        <w:contextualSpacing/>
        <w:jc w:val="center"/>
        <w:rPr>
          <w:rFonts w:ascii="Times New Roman" w:hAnsi="Times New Roman" w:cs="Times New Roman"/>
          <w:b/>
          <w:sz w:val="32"/>
          <w:szCs w:val="32"/>
        </w:rPr>
      </w:pPr>
    </w:p>
    <w:p w:rsidR="00C41063" w:rsidRPr="00EA503A" w:rsidRDefault="00C41063" w:rsidP="001C1B2D">
      <w:pPr>
        <w:pStyle w:val="a4"/>
        <w:ind w:left="-284" w:firstLine="851"/>
        <w:contextualSpacing/>
        <w:jc w:val="center"/>
        <w:rPr>
          <w:rFonts w:ascii="Times New Roman" w:hAnsi="Times New Roman" w:cs="Times New Roman"/>
          <w:b/>
          <w:sz w:val="32"/>
          <w:szCs w:val="32"/>
        </w:rPr>
      </w:pPr>
    </w:p>
    <w:p w:rsidR="00C41063" w:rsidRPr="00EA503A" w:rsidRDefault="00C41063" w:rsidP="001C1B2D">
      <w:pPr>
        <w:pStyle w:val="a4"/>
        <w:ind w:left="-284" w:firstLine="851"/>
        <w:contextualSpacing/>
        <w:jc w:val="center"/>
        <w:rPr>
          <w:rFonts w:ascii="Times New Roman" w:hAnsi="Times New Roman" w:cs="Times New Roman"/>
          <w:b/>
          <w:sz w:val="32"/>
          <w:szCs w:val="32"/>
        </w:rPr>
      </w:pPr>
      <w:r w:rsidRPr="00EA503A">
        <w:rPr>
          <w:rFonts w:ascii="Times New Roman" w:hAnsi="Times New Roman" w:cs="Times New Roman"/>
          <w:b/>
          <w:sz w:val="32"/>
          <w:szCs w:val="32"/>
        </w:rPr>
        <w:t>Д О К Л А Д</w:t>
      </w:r>
    </w:p>
    <w:p w:rsidR="00EB5126" w:rsidRPr="00EA503A" w:rsidRDefault="00EB5126" w:rsidP="001C1B2D">
      <w:pPr>
        <w:pStyle w:val="a4"/>
        <w:ind w:left="-284" w:firstLine="851"/>
        <w:contextualSpacing/>
        <w:jc w:val="center"/>
        <w:rPr>
          <w:rFonts w:ascii="Times New Roman" w:hAnsi="Times New Roman" w:cs="Times New Roman"/>
          <w:b/>
          <w:sz w:val="32"/>
          <w:szCs w:val="32"/>
        </w:rPr>
      </w:pPr>
    </w:p>
    <w:p w:rsidR="00600388" w:rsidRPr="00EA503A" w:rsidRDefault="00600388" w:rsidP="001C1B2D">
      <w:pPr>
        <w:pStyle w:val="a4"/>
        <w:ind w:left="-284" w:firstLine="851"/>
        <w:contextualSpacing/>
        <w:jc w:val="center"/>
        <w:rPr>
          <w:rFonts w:ascii="Times New Roman" w:hAnsi="Times New Roman" w:cs="Times New Roman"/>
          <w:b/>
          <w:sz w:val="32"/>
          <w:szCs w:val="32"/>
        </w:rPr>
      </w:pPr>
    </w:p>
    <w:p w:rsidR="00600388" w:rsidRPr="00EA503A" w:rsidRDefault="00600388" w:rsidP="001C1B2D">
      <w:pPr>
        <w:pStyle w:val="a4"/>
        <w:ind w:left="-284" w:firstLine="851"/>
        <w:contextualSpacing/>
        <w:jc w:val="center"/>
        <w:rPr>
          <w:rFonts w:ascii="Times New Roman" w:hAnsi="Times New Roman" w:cs="Times New Roman"/>
          <w:b/>
          <w:sz w:val="32"/>
          <w:szCs w:val="32"/>
        </w:rPr>
      </w:pPr>
    </w:p>
    <w:p w:rsidR="00C41063" w:rsidRPr="00EA503A" w:rsidRDefault="006375AE" w:rsidP="001C1B2D">
      <w:pPr>
        <w:pStyle w:val="a4"/>
        <w:ind w:left="-284" w:firstLine="851"/>
        <w:contextualSpacing/>
        <w:jc w:val="center"/>
        <w:rPr>
          <w:rFonts w:ascii="Times New Roman" w:hAnsi="Times New Roman" w:cs="Times New Roman"/>
          <w:b/>
          <w:sz w:val="32"/>
          <w:szCs w:val="32"/>
        </w:rPr>
      </w:pPr>
      <w:proofErr w:type="spellStart"/>
      <w:r>
        <w:rPr>
          <w:rFonts w:ascii="Times New Roman" w:hAnsi="Times New Roman" w:cs="Times New Roman"/>
          <w:b/>
          <w:sz w:val="32"/>
          <w:szCs w:val="32"/>
        </w:rPr>
        <w:t>И</w:t>
      </w:r>
      <w:r w:rsidR="004F12AC">
        <w:rPr>
          <w:rFonts w:ascii="Times New Roman" w:hAnsi="Times New Roman" w:cs="Times New Roman"/>
          <w:b/>
          <w:sz w:val="32"/>
          <w:szCs w:val="32"/>
        </w:rPr>
        <w:t>.</w:t>
      </w:r>
      <w:r>
        <w:rPr>
          <w:rFonts w:ascii="Times New Roman" w:hAnsi="Times New Roman" w:cs="Times New Roman"/>
          <w:b/>
          <w:sz w:val="32"/>
          <w:szCs w:val="32"/>
        </w:rPr>
        <w:t>о</w:t>
      </w:r>
      <w:proofErr w:type="spellEnd"/>
      <w:r>
        <w:rPr>
          <w:rFonts w:ascii="Times New Roman" w:hAnsi="Times New Roman" w:cs="Times New Roman"/>
          <w:b/>
          <w:sz w:val="32"/>
          <w:szCs w:val="32"/>
        </w:rPr>
        <w:t xml:space="preserve"> п</w:t>
      </w:r>
      <w:r w:rsidR="00C41063" w:rsidRPr="00EA503A">
        <w:rPr>
          <w:rFonts w:ascii="Times New Roman" w:hAnsi="Times New Roman" w:cs="Times New Roman"/>
          <w:b/>
          <w:sz w:val="32"/>
          <w:szCs w:val="32"/>
        </w:rPr>
        <w:t>редседателя администрации муниципального района</w:t>
      </w:r>
    </w:p>
    <w:p w:rsidR="00C41063" w:rsidRDefault="00C41063" w:rsidP="001C1B2D">
      <w:pPr>
        <w:pStyle w:val="a4"/>
        <w:ind w:left="-284" w:firstLine="851"/>
        <w:contextualSpacing/>
        <w:jc w:val="center"/>
        <w:rPr>
          <w:rFonts w:ascii="Times New Roman" w:hAnsi="Times New Roman" w:cs="Times New Roman"/>
          <w:b/>
          <w:sz w:val="32"/>
          <w:szCs w:val="32"/>
        </w:rPr>
      </w:pPr>
      <w:r w:rsidRPr="00EA503A">
        <w:rPr>
          <w:rFonts w:ascii="Times New Roman" w:hAnsi="Times New Roman" w:cs="Times New Roman"/>
          <w:b/>
          <w:sz w:val="32"/>
          <w:szCs w:val="32"/>
        </w:rPr>
        <w:t>«Пий-</w:t>
      </w:r>
      <w:proofErr w:type="spellStart"/>
      <w:r w:rsidRPr="00EA503A">
        <w:rPr>
          <w:rFonts w:ascii="Times New Roman" w:hAnsi="Times New Roman" w:cs="Times New Roman"/>
          <w:b/>
          <w:sz w:val="32"/>
          <w:szCs w:val="32"/>
        </w:rPr>
        <w:t>Хемский</w:t>
      </w:r>
      <w:proofErr w:type="spellEnd"/>
      <w:r w:rsidRPr="00EA503A">
        <w:rPr>
          <w:rFonts w:ascii="Times New Roman" w:hAnsi="Times New Roman" w:cs="Times New Roman"/>
          <w:b/>
          <w:sz w:val="32"/>
          <w:szCs w:val="32"/>
        </w:rPr>
        <w:t xml:space="preserve"> </w:t>
      </w:r>
      <w:proofErr w:type="spellStart"/>
      <w:r w:rsidRPr="00EA503A">
        <w:rPr>
          <w:rFonts w:ascii="Times New Roman" w:hAnsi="Times New Roman" w:cs="Times New Roman"/>
          <w:b/>
          <w:sz w:val="32"/>
          <w:szCs w:val="32"/>
        </w:rPr>
        <w:t>кожуун</w:t>
      </w:r>
      <w:proofErr w:type="spellEnd"/>
      <w:r w:rsidRPr="00EA503A">
        <w:rPr>
          <w:rFonts w:ascii="Times New Roman" w:hAnsi="Times New Roman" w:cs="Times New Roman"/>
          <w:b/>
          <w:sz w:val="32"/>
          <w:szCs w:val="32"/>
        </w:rPr>
        <w:t>» Республики Тыва</w:t>
      </w:r>
    </w:p>
    <w:p w:rsidR="004F12AC" w:rsidRPr="004F12AC" w:rsidRDefault="004F12AC" w:rsidP="001C1B2D">
      <w:pPr>
        <w:pStyle w:val="a4"/>
        <w:ind w:left="-284" w:firstLine="851"/>
        <w:contextualSpacing/>
        <w:jc w:val="center"/>
        <w:rPr>
          <w:rFonts w:ascii="Times New Roman" w:hAnsi="Times New Roman" w:cs="Times New Roman"/>
          <w:b/>
          <w:sz w:val="32"/>
          <w:szCs w:val="32"/>
          <w:u w:val="single"/>
        </w:rPr>
      </w:pPr>
      <w:proofErr w:type="spellStart"/>
      <w:r w:rsidRPr="004F12AC">
        <w:rPr>
          <w:rFonts w:ascii="Times New Roman" w:hAnsi="Times New Roman" w:cs="Times New Roman"/>
          <w:b/>
          <w:sz w:val="32"/>
          <w:szCs w:val="32"/>
          <w:u w:val="single"/>
        </w:rPr>
        <w:t>Монгуш</w:t>
      </w:r>
      <w:proofErr w:type="spellEnd"/>
      <w:r w:rsidRPr="004F12AC">
        <w:rPr>
          <w:rFonts w:ascii="Times New Roman" w:hAnsi="Times New Roman" w:cs="Times New Roman"/>
          <w:b/>
          <w:sz w:val="32"/>
          <w:szCs w:val="32"/>
          <w:u w:val="single"/>
        </w:rPr>
        <w:t xml:space="preserve"> Орлан Александровича</w:t>
      </w:r>
    </w:p>
    <w:p w:rsidR="00C41063" w:rsidRPr="00EA503A" w:rsidRDefault="00C41063" w:rsidP="001C1B2D">
      <w:pPr>
        <w:pStyle w:val="a4"/>
        <w:ind w:left="-284" w:firstLine="851"/>
        <w:contextualSpacing/>
        <w:jc w:val="center"/>
        <w:rPr>
          <w:rFonts w:ascii="Times New Roman" w:hAnsi="Times New Roman" w:cs="Times New Roman"/>
          <w:b/>
          <w:sz w:val="32"/>
          <w:szCs w:val="32"/>
        </w:rPr>
      </w:pPr>
    </w:p>
    <w:p w:rsidR="00C41063" w:rsidRPr="00EA503A" w:rsidRDefault="00C41063" w:rsidP="001C1B2D">
      <w:pPr>
        <w:pStyle w:val="a4"/>
        <w:ind w:left="-284" w:firstLine="851"/>
        <w:contextualSpacing/>
        <w:jc w:val="center"/>
        <w:rPr>
          <w:rFonts w:ascii="Times New Roman" w:hAnsi="Times New Roman" w:cs="Times New Roman"/>
          <w:b/>
          <w:sz w:val="32"/>
          <w:szCs w:val="32"/>
        </w:rPr>
      </w:pPr>
    </w:p>
    <w:p w:rsidR="00C41063" w:rsidRPr="00EA503A" w:rsidRDefault="00C41063" w:rsidP="001C1B2D">
      <w:pPr>
        <w:pStyle w:val="a4"/>
        <w:ind w:left="-284" w:firstLine="851"/>
        <w:contextualSpacing/>
        <w:jc w:val="center"/>
        <w:rPr>
          <w:rFonts w:ascii="Times New Roman" w:hAnsi="Times New Roman" w:cs="Times New Roman"/>
          <w:b/>
          <w:sz w:val="32"/>
          <w:szCs w:val="32"/>
        </w:rPr>
      </w:pPr>
      <w:r w:rsidRPr="00EA503A">
        <w:rPr>
          <w:rFonts w:ascii="Times New Roman" w:hAnsi="Times New Roman" w:cs="Times New Roman"/>
          <w:b/>
          <w:sz w:val="32"/>
          <w:szCs w:val="32"/>
        </w:rPr>
        <w:t>«О достигнутых значениях показателей для оценки эффективности органов</w:t>
      </w:r>
      <w:r w:rsidR="00B0173A">
        <w:rPr>
          <w:rFonts w:ascii="Times New Roman" w:hAnsi="Times New Roman" w:cs="Times New Roman"/>
          <w:b/>
          <w:sz w:val="32"/>
          <w:szCs w:val="32"/>
        </w:rPr>
        <w:t xml:space="preserve"> местного самоуправления за 201</w:t>
      </w:r>
      <w:r w:rsidR="0025053C">
        <w:rPr>
          <w:rFonts w:ascii="Times New Roman" w:hAnsi="Times New Roman" w:cs="Times New Roman"/>
          <w:b/>
          <w:sz w:val="32"/>
          <w:szCs w:val="32"/>
        </w:rPr>
        <w:t>8</w:t>
      </w:r>
      <w:r w:rsidR="00FD278E">
        <w:rPr>
          <w:rFonts w:ascii="Times New Roman" w:hAnsi="Times New Roman" w:cs="Times New Roman"/>
          <w:b/>
          <w:sz w:val="32"/>
          <w:szCs w:val="32"/>
        </w:rPr>
        <w:t xml:space="preserve"> год Пий-</w:t>
      </w:r>
      <w:proofErr w:type="spellStart"/>
      <w:r w:rsidR="00FD278E">
        <w:rPr>
          <w:rFonts w:ascii="Times New Roman" w:hAnsi="Times New Roman" w:cs="Times New Roman"/>
          <w:b/>
          <w:sz w:val="32"/>
          <w:szCs w:val="32"/>
        </w:rPr>
        <w:t>Хемского</w:t>
      </w:r>
      <w:proofErr w:type="spellEnd"/>
      <w:r w:rsidR="00FD278E">
        <w:rPr>
          <w:rFonts w:ascii="Times New Roman" w:hAnsi="Times New Roman" w:cs="Times New Roman"/>
          <w:b/>
          <w:sz w:val="32"/>
          <w:szCs w:val="32"/>
        </w:rPr>
        <w:t xml:space="preserve"> </w:t>
      </w:r>
      <w:proofErr w:type="spellStart"/>
      <w:r w:rsidR="00FD278E">
        <w:rPr>
          <w:rFonts w:ascii="Times New Roman" w:hAnsi="Times New Roman" w:cs="Times New Roman"/>
          <w:b/>
          <w:sz w:val="32"/>
          <w:szCs w:val="32"/>
        </w:rPr>
        <w:t>кожууна</w:t>
      </w:r>
      <w:proofErr w:type="spellEnd"/>
      <w:r w:rsidR="0027633C">
        <w:rPr>
          <w:rFonts w:ascii="Times New Roman" w:hAnsi="Times New Roman" w:cs="Times New Roman"/>
          <w:b/>
          <w:sz w:val="32"/>
          <w:szCs w:val="32"/>
        </w:rPr>
        <w:t>»</w:t>
      </w:r>
      <w:bookmarkStart w:id="0" w:name="_GoBack"/>
      <w:bookmarkEnd w:id="0"/>
    </w:p>
    <w:p w:rsidR="00C41063" w:rsidRPr="00EA503A" w:rsidRDefault="00C41063" w:rsidP="001C1B2D">
      <w:pPr>
        <w:pStyle w:val="a4"/>
        <w:ind w:left="-284" w:firstLine="851"/>
        <w:contextualSpacing/>
        <w:jc w:val="center"/>
        <w:rPr>
          <w:rFonts w:ascii="Times New Roman" w:hAnsi="Times New Roman" w:cs="Times New Roman"/>
          <w:b/>
          <w:sz w:val="32"/>
          <w:szCs w:val="32"/>
        </w:rPr>
      </w:pPr>
    </w:p>
    <w:p w:rsidR="00C41063" w:rsidRPr="00EA503A" w:rsidRDefault="00C41063" w:rsidP="001C1B2D">
      <w:pPr>
        <w:pStyle w:val="a4"/>
        <w:ind w:left="-284" w:firstLine="851"/>
        <w:contextualSpacing/>
        <w:jc w:val="center"/>
        <w:rPr>
          <w:rFonts w:ascii="Times New Roman" w:hAnsi="Times New Roman" w:cs="Times New Roman"/>
          <w:b/>
          <w:sz w:val="32"/>
          <w:szCs w:val="32"/>
        </w:rPr>
      </w:pPr>
    </w:p>
    <w:p w:rsidR="00C41063" w:rsidRPr="00EA503A" w:rsidRDefault="00C41063" w:rsidP="001C1B2D">
      <w:pPr>
        <w:pStyle w:val="a4"/>
        <w:ind w:left="-284" w:firstLine="851"/>
        <w:contextualSpacing/>
        <w:jc w:val="center"/>
        <w:rPr>
          <w:rFonts w:ascii="Times New Roman" w:hAnsi="Times New Roman" w:cs="Times New Roman"/>
          <w:b/>
          <w:sz w:val="32"/>
          <w:szCs w:val="32"/>
        </w:rPr>
      </w:pPr>
    </w:p>
    <w:p w:rsidR="00C41063" w:rsidRPr="00EA503A" w:rsidRDefault="00C41063" w:rsidP="001C1B2D">
      <w:pPr>
        <w:pStyle w:val="a4"/>
        <w:ind w:left="-284" w:firstLine="851"/>
        <w:contextualSpacing/>
        <w:jc w:val="center"/>
        <w:rPr>
          <w:rFonts w:ascii="Times New Roman" w:hAnsi="Times New Roman" w:cs="Times New Roman"/>
          <w:b/>
          <w:sz w:val="32"/>
          <w:szCs w:val="32"/>
        </w:rPr>
      </w:pPr>
    </w:p>
    <w:p w:rsidR="00C41063" w:rsidRPr="00EA503A" w:rsidRDefault="00C41063" w:rsidP="001C1B2D">
      <w:pPr>
        <w:pStyle w:val="a4"/>
        <w:ind w:left="-284" w:firstLine="851"/>
        <w:contextualSpacing/>
        <w:jc w:val="center"/>
        <w:rPr>
          <w:rFonts w:ascii="Times New Roman" w:hAnsi="Times New Roman" w:cs="Times New Roman"/>
          <w:b/>
          <w:sz w:val="32"/>
          <w:szCs w:val="32"/>
        </w:rPr>
      </w:pPr>
    </w:p>
    <w:p w:rsidR="00C41063" w:rsidRPr="00EA503A" w:rsidRDefault="00C41063" w:rsidP="001C1B2D">
      <w:pPr>
        <w:pStyle w:val="a4"/>
        <w:ind w:left="-284" w:firstLine="851"/>
        <w:contextualSpacing/>
        <w:jc w:val="center"/>
        <w:rPr>
          <w:rFonts w:ascii="Times New Roman" w:hAnsi="Times New Roman" w:cs="Times New Roman"/>
          <w:b/>
          <w:sz w:val="32"/>
          <w:szCs w:val="32"/>
        </w:rPr>
      </w:pPr>
    </w:p>
    <w:p w:rsidR="00C41063" w:rsidRPr="00EA503A" w:rsidRDefault="00C41063" w:rsidP="001C1B2D">
      <w:pPr>
        <w:pStyle w:val="a4"/>
        <w:ind w:left="-284" w:firstLine="851"/>
        <w:contextualSpacing/>
        <w:jc w:val="center"/>
        <w:rPr>
          <w:rFonts w:ascii="Times New Roman" w:hAnsi="Times New Roman" w:cs="Times New Roman"/>
          <w:b/>
          <w:sz w:val="32"/>
          <w:szCs w:val="32"/>
        </w:rPr>
      </w:pPr>
    </w:p>
    <w:p w:rsidR="00C41063" w:rsidRPr="00EA503A" w:rsidRDefault="00C41063" w:rsidP="001C1B2D">
      <w:pPr>
        <w:pStyle w:val="a4"/>
        <w:ind w:left="-284" w:firstLine="851"/>
        <w:contextualSpacing/>
        <w:jc w:val="center"/>
        <w:rPr>
          <w:rFonts w:ascii="Times New Roman" w:hAnsi="Times New Roman" w:cs="Times New Roman"/>
          <w:b/>
          <w:sz w:val="32"/>
          <w:szCs w:val="32"/>
        </w:rPr>
      </w:pPr>
    </w:p>
    <w:p w:rsidR="00C41063" w:rsidRPr="00EA503A" w:rsidRDefault="00C41063" w:rsidP="001C1B2D">
      <w:pPr>
        <w:pStyle w:val="a4"/>
        <w:ind w:left="-284" w:firstLine="851"/>
        <w:contextualSpacing/>
        <w:jc w:val="center"/>
        <w:rPr>
          <w:rFonts w:ascii="Times New Roman" w:hAnsi="Times New Roman" w:cs="Times New Roman"/>
          <w:b/>
          <w:sz w:val="32"/>
          <w:szCs w:val="32"/>
        </w:rPr>
      </w:pPr>
    </w:p>
    <w:p w:rsidR="00C41063" w:rsidRPr="00EA503A" w:rsidRDefault="00C41063" w:rsidP="001C1B2D">
      <w:pPr>
        <w:pStyle w:val="a4"/>
        <w:ind w:left="-284" w:firstLine="851"/>
        <w:contextualSpacing/>
        <w:jc w:val="center"/>
        <w:rPr>
          <w:rFonts w:ascii="Times New Roman" w:hAnsi="Times New Roman" w:cs="Times New Roman"/>
          <w:b/>
          <w:sz w:val="32"/>
          <w:szCs w:val="32"/>
        </w:rPr>
      </w:pPr>
    </w:p>
    <w:p w:rsidR="00C41063" w:rsidRPr="00EA503A" w:rsidRDefault="00C41063" w:rsidP="001C1B2D">
      <w:pPr>
        <w:pStyle w:val="a4"/>
        <w:ind w:left="-284" w:firstLine="851"/>
        <w:contextualSpacing/>
        <w:jc w:val="center"/>
        <w:rPr>
          <w:rFonts w:ascii="Times New Roman" w:hAnsi="Times New Roman" w:cs="Times New Roman"/>
          <w:b/>
          <w:sz w:val="32"/>
          <w:szCs w:val="32"/>
        </w:rPr>
      </w:pPr>
    </w:p>
    <w:p w:rsidR="00C41063" w:rsidRPr="00EA503A" w:rsidRDefault="00C41063" w:rsidP="001C1B2D">
      <w:pPr>
        <w:pStyle w:val="a4"/>
        <w:ind w:left="-284" w:firstLine="851"/>
        <w:contextualSpacing/>
        <w:jc w:val="center"/>
        <w:rPr>
          <w:rFonts w:ascii="Times New Roman" w:hAnsi="Times New Roman" w:cs="Times New Roman"/>
          <w:b/>
          <w:sz w:val="32"/>
          <w:szCs w:val="32"/>
        </w:rPr>
      </w:pPr>
    </w:p>
    <w:p w:rsidR="004F12AC" w:rsidRPr="00EA503A" w:rsidRDefault="004F12AC" w:rsidP="004F12AC">
      <w:pPr>
        <w:pStyle w:val="a4"/>
        <w:contextualSpacing/>
        <w:rPr>
          <w:rFonts w:ascii="Times New Roman" w:hAnsi="Times New Roman" w:cs="Times New Roman"/>
          <w:b/>
          <w:sz w:val="32"/>
          <w:szCs w:val="32"/>
        </w:rPr>
      </w:pPr>
    </w:p>
    <w:p w:rsidR="00C41063" w:rsidRPr="00EA503A" w:rsidRDefault="00C41063" w:rsidP="001C1B2D">
      <w:pPr>
        <w:pStyle w:val="a4"/>
        <w:ind w:left="-284" w:firstLine="851"/>
        <w:contextualSpacing/>
        <w:jc w:val="center"/>
        <w:rPr>
          <w:rFonts w:ascii="Times New Roman" w:hAnsi="Times New Roman" w:cs="Times New Roman"/>
          <w:b/>
          <w:sz w:val="32"/>
          <w:szCs w:val="32"/>
        </w:rPr>
      </w:pPr>
    </w:p>
    <w:p w:rsidR="00C41063" w:rsidRPr="00D83A28" w:rsidRDefault="004F12AC" w:rsidP="001C1B2D">
      <w:pPr>
        <w:pStyle w:val="a4"/>
        <w:ind w:left="-284" w:firstLine="851"/>
        <w:contextualSpacing/>
        <w:jc w:val="right"/>
        <w:rPr>
          <w:rFonts w:ascii="Times New Roman" w:hAnsi="Times New Roman" w:cs="Times New Roman"/>
          <w:b/>
          <w:sz w:val="28"/>
          <w:szCs w:val="28"/>
        </w:rPr>
      </w:pPr>
      <w:r>
        <w:rPr>
          <w:rFonts w:ascii="Times New Roman" w:hAnsi="Times New Roman" w:cs="Times New Roman"/>
          <w:b/>
          <w:sz w:val="28"/>
          <w:szCs w:val="28"/>
        </w:rPr>
        <w:t xml:space="preserve"> Подпись ________________</w:t>
      </w:r>
      <w:r w:rsidR="00C41063" w:rsidRPr="00D83A28">
        <w:rPr>
          <w:rFonts w:ascii="Times New Roman" w:hAnsi="Times New Roman" w:cs="Times New Roman"/>
          <w:b/>
          <w:sz w:val="28"/>
          <w:szCs w:val="28"/>
        </w:rPr>
        <w:t>_</w:t>
      </w:r>
    </w:p>
    <w:p w:rsidR="00C41063" w:rsidRPr="00D83A28" w:rsidRDefault="006A4E70" w:rsidP="001C1B2D">
      <w:pPr>
        <w:pStyle w:val="a4"/>
        <w:ind w:left="-284" w:firstLine="851"/>
        <w:contextualSpacing/>
        <w:jc w:val="right"/>
        <w:rPr>
          <w:rFonts w:ascii="Times New Roman" w:hAnsi="Times New Roman" w:cs="Times New Roman"/>
          <w:b/>
          <w:sz w:val="28"/>
          <w:szCs w:val="28"/>
        </w:rPr>
      </w:pPr>
      <w:r w:rsidRPr="00D83A28">
        <w:rPr>
          <w:rFonts w:ascii="Times New Roman" w:hAnsi="Times New Roman" w:cs="Times New Roman"/>
          <w:b/>
          <w:sz w:val="28"/>
          <w:szCs w:val="28"/>
        </w:rPr>
        <w:t>Дата «</w:t>
      </w:r>
      <w:r w:rsidR="00D9218E">
        <w:rPr>
          <w:rFonts w:ascii="Times New Roman" w:hAnsi="Times New Roman" w:cs="Times New Roman"/>
          <w:b/>
          <w:sz w:val="28"/>
          <w:szCs w:val="28"/>
        </w:rPr>
        <w:t xml:space="preserve"> 28</w:t>
      </w:r>
      <w:r w:rsidRPr="00D83A28">
        <w:rPr>
          <w:rFonts w:ascii="Times New Roman" w:hAnsi="Times New Roman" w:cs="Times New Roman"/>
          <w:b/>
          <w:sz w:val="28"/>
          <w:szCs w:val="28"/>
        </w:rPr>
        <w:t xml:space="preserve"> </w:t>
      </w:r>
      <w:r w:rsidR="00B0173A">
        <w:rPr>
          <w:rFonts w:ascii="Times New Roman" w:hAnsi="Times New Roman" w:cs="Times New Roman"/>
          <w:b/>
          <w:sz w:val="28"/>
          <w:szCs w:val="28"/>
        </w:rPr>
        <w:t>» апреля 2018</w:t>
      </w:r>
      <w:r w:rsidR="00C41063" w:rsidRPr="00D83A28">
        <w:rPr>
          <w:rFonts w:ascii="Times New Roman" w:hAnsi="Times New Roman" w:cs="Times New Roman"/>
          <w:b/>
          <w:sz w:val="28"/>
          <w:szCs w:val="28"/>
        </w:rPr>
        <w:t xml:space="preserve"> года</w:t>
      </w:r>
    </w:p>
    <w:p w:rsidR="00337BC6" w:rsidRPr="00EA503A" w:rsidRDefault="00337BC6" w:rsidP="001C1B2D">
      <w:pPr>
        <w:pStyle w:val="a4"/>
        <w:ind w:left="-284" w:firstLine="851"/>
        <w:contextualSpacing/>
        <w:rPr>
          <w:rFonts w:ascii="Times New Roman" w:hAnsi="Times New Roman" w:cs="Times New Roman"/>
          <w:b/>
          <w:sz w:val="32"/>
          <w:szCs w:val="32"/>
        </w:rPr>
      </w:pPr>
    </w:p>
    <w:p w:rsidR="00C41063" w:rsidRPr="00EA503A" w:rsidRDefault="00337BC6" w:rsidP="001C1B2D">
      <w:pPr>
        <w:pStyle w:val="a4"/>
        <w:ind w:left="-284" w:firstLine="851"/>
        <w:contextualSpacing/>
        <w:jc w:val="center"/>
        <w:rPr>
          <w:rFonts w:ascii="Times New Roman" w:hAnsi="Times New Roman" w:cs="Times New Roman"/>
          <w:b/>
          <w:sz w:val="32"/>
          <w:szCs w:val="32"/>
        </w:rPr>
      </w:pPr>
      <w:r w:rsidRPr="00EA503A">
        <w:rPr>
          <w:rFonts w:ascii="Times New Roman" w:hAnsi="Times New Roman" w:cs="Times New Roman"/>
          <w:b/>
          <w:sz w:val="32"/>
          <w:szCs w:val="32"/>
        </w:rPr>
        <w:t>Содержание</w:t>
      </w:r>
    </w:p>
    <w:p w:rsidR="00337BC6" w:rsidRPr="00EA503A" w:rsidRDefault="00337BC6" w:rsidP="001C1B2D">
      <w:pPr>
        <w:pStyle w:val="a4"/>
        <w:ind w:left="-284" w:firstLine="851"/>
        <w:contextualSpacing/>
        <w:jc w:val="center"/>
        <w:rPr>
          <w:rFonts w:ascii="Times New Roman" w:hAnsi="Times New Roman" w:cs="Times New Roman"/>
          <w:b/>
          <w:sz w:val="32"/>
          <w:szCs w:val="32"/>
        </w:rPr>
      </w:pPr>
    </w:p>
    <w:p w:rsidR="00337BC6" w:rsidRPr="00EA503A" w:rsidRDefault="00337BC6" w:rsidP="001C1B2D">
      <w:pPr>
        <w:pStyle w:val="a4"/>
        <w:ind w:left="-284" w:firstLine="851"/>
        <w:contextualSpacing/>
        <w:jc w:val="center"/>
        <w:rPr>
          <w:rFonts w:ascii="Times New Roman" w:hAnsi="Times New Roman" w:cs="Times New Roman"/>
          <w:b/>
          <w:sz w:val="32"/>
          <w:szCs w:val="32"/>
        </w:rPr>
      </w:pPr>
    </w:p>
    <w:p w:rsidR="00337BC6" w:rsidRPr="00E84067" w:rsidRDefault="00337BC6" w:rsidP="00742D21">
      <w:pPr>
        <w:pStyle w:val="a4"/>
        <w:ind w:left="-284" w:firstLine="851"/>
        <w:contextualSpacing/>
        <w:rPr>
          <w:rFonts w:ascii="Times New Roman" w:hAnsi="Times New Roman" w:cs="Times New Roman"/>
          <w:sz w:val="28"/>
          <w:szCs w:val="28"/>
        </w:rPr>
      </w:pPr>
      <w:r w:rsidRPr="00E84067">
        <w:rPr>
          <w:rFonts w:ascii="Times New Roman" w:hAnsi="Times New Roman" w:cs="Times New Roman"/>
          <w:sz w:val="28"/>
          <w:szCs w:val="28"/>
        </w:rPr>
        <w:t xml:space="preserve"> Раздел 1. Итоги, основные цели, задачи, основные направления</w:t>
      </w:r>
    </w:p>
    <w:p w:rsidR="00337BC6" w:rsidRPr="00E84067" w:rsidRDefault="00337BC6" w:rsidP="00742D21">
      <w:pPr>
        <w:pStyle w:val="a4"/>
        <w:ind w:left="-284" w:firstLine="851"/>
        <w:contextualSpacing/>
        <w:rPr>
          <w:rFonts w:ascii="Times New Roman" w:hAnsi="Times New Roman" w:cs="Times New Roman"/>
          <w:sz w:val="28"/>
          <w:szCs w:val="28"/>
        </w:rPr>
      </w:pPr>
      <w:r w:rsidRPr="00E84067">
        <w:rPr>
          <w:rFonts w:ascii="Times New Roman" w:hAnsi="Times New Roman" w:cs="Times New Roman"/>
          <w:sz w:val="28"/>
          <w:szCs w:val="28"/>
        </w:rPr>
        <w:t>деятельности администрации Пий-</w:t>
      </w:r>
      <w:proofErr w:type="spellStart"/>
      <w:r w:rsidRPr="00E84067">
        <w:rPr>
          <w:rFonts w:ascii="Times New Roman" w:hAnsi="Times New Roman" w:cs="Times New Roman"/>
          <w:sz w:val="28"/>
          <w:szCs w:val="28"/>
        </w:rPr>
        <w:t>Хемского</w:t>
      </w:r>
      <w:proofErr w:type="spellEnd"/>
      <w:r w:rsidRPr="00E84067">
        <w:rPr>
          <w:rFonts w:ascii="Times New Roman" w:hAnsi="Times New Roman" w:cs="Times New Roman"/>
          <w:sz w:val="28"/>
          <w:szCs w:val="28"/>
        </w:rPr>
        <w:t xml:space="preserve"> </w:t>
      </w:r>
      <w:proofErr w:type="spellStart"/>
      <w:r w:rsidRPr="00E84067">
        <w:rPr>
          <w:rFonts w:ascii="Times New Roman" w:hAnsi="Times New Roman" w:cs="Times New Roman"/>
          <w:sz w:val="28"/>
          <w:szCs w:val="28"/>
        </w:rPr>
        <w:t>кожууна</w:t>
      </w:r>
      <w:proofErr w:type="spellEnd"/>
    </w:p>
    <w:p w:rsidR="00337BC6" w:rsidRPr="00E84067" w:rsidRDefault="00337BC6" w:rsidP="00742D21">
      <w:pPr>
        <w:pStyle w:val="a4"/>
        <w:ind w:left="-284" w:firstLine="851"/>
        <w:contextualSpacing/>
        <w:rPr>
          <w:rFonts w:ascii="Times New Roman" w:hAnsi="Times New Roman" w:cs="Times New Roman"/>
          <w:sz w:val="28"/>
          <w:szCs w:val="28"/>
        </w:rPr>
      </w:pPr>
    </w:p>
    <w:p w:rsidR="00337BC6" w:rsidRPr="00E84067" w:rsidRDefault="00337BC6" w:rsidP="00742D21">
      <w:pPr>
        <w:pStyle w:val="a4"/>
        <w:ind w:left="-284" w:firstLine="851"/>
        <w:contextualSpacing/>
        <w:rPr>
          <w:rFonts w:ascii="Times New Roman" w:hAnsi="Times New Roman" w:cs="Times New Roman"/>
          <w:sz w:val="28"/>
          <w:szCs w:val="28"/>
        </w:rPr>
      </w:pPr>
    </w:p>
    <w:p w:rsidR="00337BC6" w:rsidRPr="00E84067" w:rsidRDefault="00337BC6" w:rsidP="00742D21">
      <w:pPr>
        <w:pStyle w:val="a4"/>
        <w:ind w:left="-284" w:firstLine="851"/>
        <w:contextualSpacing/>
        <w:rPr>
          <w:rFonts w:ascii="Times New Roman" w:hAnsi="Times New Roman" w:cs="Times New Roman"/>
          <w:sz w:val="28"/>
          <w:szCs w:val="28"/>
        </w:rPr>
      </w:pPr>
      <w:r w:rsidRPr="00E84067">
        <w:rPr>
          <w:rFonts w:ascii="Times New Roman" w:hAnsi="Times New Roman" w:cs="Times New Roman"/>
          <w:sz w:val="28"/>
          <w:szCs w:val="28"/>
        </w:rPr>
        <w:t>Раздел 2. Комплекс мер, принятых к реализации для достижения</w:t>
      </w:r>
    </w:p>
    <w:p w:rsidR="00337BC6" w:rsidRPr="00E84067" w:rsidRDefault="00337BC6" w:rsidP="00742D21">
      <w:pPr>
        <w:pStyle w:val="a4"/>
        <w:ind w:left="-284" w:firstLine="851"/>
        <w:contextualSpacing/>
        <w:rPr>
          <w:rFonts w:ascii="Times New Roman" w:hAnsi="Times New Roman" w:cs="Times New Roman"/>
          <w:sz w:val="28"/>
          <w:szCs w:val="28"/>
        </w:rPr>
      </w:pPr>
      <w:r w:rsidRPr="00E84067">
        <w:rPr>
          <w:rFonts w:ascii="Times New Roman" w:hAnsi="Times New Roman" w:cs="Times New Roman"/>
          <w:sz w:val="28"/>
          <w:szCs w:val="28"/>
        </w:rPr>
        <w:t>целей и решения поставленных задач развития муниципального</w:t>
      </w:r>
    </w:p>
    <w:p w:rsidR="00337BC6" w:rsidRPr="00E84067" w:rsidRDefault="00337BC6" w:rsidP="00742D21">
      <w:pPr>
        <w:pStyle w:val="a4"/>
        <w:ind w:left="-284" w:firstLine="851"/>
        <w:contextualSpacing/>
        <w:rPr>
          <w:rFonts w:ascii="Times New Roman" w:hAnsi="Times New Roman" w:cs="Times New Roman"/>
          <w:sz w:val="28"/>
          <w:szCs w:val="28"/>
        </w:rPr>
      </w:pPr>
      <w:r w:rsidRPr="00E84067">
        <w:rPr>
          <w:rFonts w:ascii="Times New Roman" w:hAnsi="Times New Roman" w:cs="Times New Roman"/>
          <w:sz w:val="28"/>
          <w:szCs w:val="28"/>
        </w:rPr>
        <w:t>района «Пий-</w:t>
      </w:r>
      <w:proofErr w:type="spellStart"/>
      <w:r w:rsidRPr="00E84067">
        <w:rPr>
          <w:rFonts w:ascii="Times New Roman" w:hAnsi="Times New Roman" w:cs="Times New Roman"/>
          <w:sz w:val="28"/>
          <w:szCs w:val="28"/>
        </w:rPr>
        <w:t>Хемский</w:t>
      </w:r>
      <w:proofErr w:type="spellEnd"/>
      <w:r w:rsidRPr="00E84067">
        <w:rPr>
          <w:rFonts w:ascii="Times New Roman" w:hAnsi="Times New Roman" w:cs="Times New Roman"/>
          <w:sz w:val="28"/>
          <w:szCs w:val="28"/>
        </w:rPr>
        <w:t xml:space="preserve"> </w:t>
      </w:r>
      <w:proofErr w:type="spellStart"/>
      <w:r w:rsidRPr="00E84067">
        <w:rPr>
          <w:rFonts w:ascii="Times New Roman" w:hAnsi="Times New Roman" w:cs="Times New Roman"/>
          <w:sz w:val="28"/>
          <w:szCs w:val="28"/>
        </w:rPr>
        <w:t>кожуун</w:t>
      </w:r>
      <w:proofErr w:type="spellEnd"/>
      <w:r w:rsidRPr="00E84067">
        <w:rPr>
          <w:rFonts w:ascii="Times New Roman" w:hAnsi="Times New Roman" w:cs="Times New Roman"/>
          <w:sz w:val="28"/>
          <w:szCs w:val="28"/>
        </w:rPr>
        <w:t xml:space="preserve"> Республики Тыва» в </w:t>
      </w:r>
      <w:proofErr w:type="gramStart"/>
      <w:r w:rsidRPr="00E84067">
        <w:rPr>
          <w:rFonts w:ascii="Times New Roman" w:hAnsi="Times New Roman" w:cs="Times New Roman"/>
          <w:sz w:val="28"/>
          <w:szCs w:val="28"/>
        </w:rPr>
        <w:t>плановом</w:t>
      </w:r>
      <w:proofErr w:type="gramEnd"/>
    </w:p>
    <w:p w:rsidR="00337BC6" w:rsidRPr="00E84067" w:rsidRDefault="00337BC6" w:rsidP="00742D21">
      <w:pPr>
        <w:pStyle w:val="a4"/>
        <w:ind w:left="-284" w:firstLine="851"/>
        <w:contextualSpacing/>
        <w:rPr>
          <w:rFonts w:ascii="Times New Roman" w:hAnsi="Times New Roman" w:cs="Times New Roman"/>
          <w:sz w:val="28"/>
          <w:szCs w:val="28"/>
        </w:rPr>
      </w:pPr>
      <w:proofErr w:type="gramStart"/>
      <w:r w:rsidRPr="00E84067">
        <w:rPr>
          <w:rFonts w:ascii="Times New Roman" w:hAnsi="Times New Roman" w:cs="Times New Roman"/>
          <w:sz w:val="28"/>
          <w:szCs w:val="28"/>
        </w:rPr>
        <w:t>периоде</w:t>
      </w:r>
      <w:proofErr w:type="gramEnd"/>
    </w:p>
    <w:p w:rsidR="00337BC6" w:rsidRPr="00E84067" w:rsidRDefault="00337BC6" w:rsidP="00742D21">
      <w:pPr>
        <w:pStyle w:val="a4"/>
        <w:ind w:left="-284" w:firstLine="851"/>
        <w:contextualSpacing/>
        <w:rPr>
          <w:rFonts w:ascii="Times New Roman" w:hAnsi="Times New Roman" w:cs="Times New Roman"/>
          <w:sz w:val="28"/>
          <w:szCs w:val="28"/>
        </w:rPr>
      </w:pPr>
    </w:p>
    <w:p w:rsidR="00337BC6" w:rsidRPr="00E84067" w:rsidRDefault="00337BC6" w:rsidP="00742D21">
      <w:pPr>
        <w:pStyle w:val="a4"/>
        <w:ind w:left="-284" w:firstLine="851"/>
        <w:contextualSpacing/>
        <w:rPr>
          <w:rFonts w:ascii="Times New Roman" w:hAnsi="Times New Roman" w:cs="Times New Roman"/>
          <w:sz w:val="28"/>
          <w:szCs w:val="28"/>
        </w:rPr>
      </w:pPr>
    </w:p>
    <w:p w:rsidR="00337BC6" w:rsidRPr="00E84067" w:rsidRDefault="00337BC6" w:rsidP="00742D21">
      <w:pPr>
        <w:pStyle w:val="a4"/>
        <w:ind w:left="-284" w:firstLine="851"/>
        <w:contextualSpacing/>
        <w:rPr>
          <w:rFonts w:ascii="Times New Roman" w:hAnsi="Times New Roman" w:cs="Times New Roman"/>
          <w:sz w:val="28"/>
          <w:szCs w:val="28"/>
        </w:rPr>
      </w:pPr>
      <w:r w:rsidRPr="00E84067">
        <w:rPr>
          <w:rFonts w:ascii="Times New Roman" w:hAnsi="Times New Roman" w:cs="Times New Roman"/>
          <w:sz w:val="28"/>
          <w:szCs w:val="28"/>
        </w:rPr>
        <w:t>2.1. Участие Пий-</w:t>
      </w:r>
      <w:proofErr w:type="spellStart"/>
      <w:r w:rsidRPr="00E84067">
        <w:rPr>
          <w:rFonts w:ascii="Times New Roman" w:hAnsi="Times New Roman" w:cs="Times New Roman"/>
          <w:sz w:val="28"/>
          <w:szCs w:val="28"/>
        </w:rPr>
        <w:t>Хемского</w:t>
      </w:r>
      <w:proofErr w:type="spellEnd"/>
      <w:r w:rsidRPr="00E84067">
        <w:rPr>
          <w:rFonts w:ascii="Times New Roman" w:hAnsi="Times New Roman" w:cs="Times New Roman"/>
          <w:sz w:val="28"/>
          <w:szCs w:val="28"/>
        </w:rPr>
        <w:t xml:space="preserve"> </w:t>
      </w:r>
      <w:proofErr w:type="spellStart"/>
      <w:r w:rsidRPr="00E84067">
        <w:rPr>
          <w:rFonts w:ascii="Times New Roman" w:hAnsi="Times New Roman" w:cs="Times New Roman"/>
          <w:sz w:val="28"/>
          <w:szCs w:val="28"/>
        </w:rPr>
        <w:t>кожууна</w:t>
      </w:r>
      <w:proofErr w:type="spellEnd"/>
      <w:r w:rsidRPr="00E84067">
        <w:rPr>
          <w:rFonts w:ascii="Times New Roman" w:hAnsi="Times New Roman" w:cs="Times New Roman"/>
          <w:sz w:val="28"/>
          <w:szCs w:val="28"/>
        </w:rPr>
        <w:t xml:space="preserve"> в реализации </w:t>
      </w:r>
      <w:proofErr w:type="gramStart"/>
      <w:r w:rsidRPr="00E84067">
        <w:rPr>
          <w:rFonts w:ascii="Times New Roman" w:hAnsi="Times New Roman" w:cs="Times New Roman"/>
          <w:sz w:val="28"/>
          <w:szCs w:val="28"/>
        </w:rPr>
        <w:t>национальных</w:t>
      </w:r>
      <w:proofErr w:type="gramEnd"/>
    </w:p>
    <w:p w:rsidR="00337BC6" w:rsidRPr="00E84067" w:rsidRDefault="00337BC6" w:rsidP="00742D21">
      <w:pPr>
        <w:pStyle w:val="a4"/>
        <w:ind w:left="-284" w:firstLine="851"/>
        <w:contextualSpacing/>
        <w:rPr>
          <w:rFonts w:ascii="Times New Roman" w:hAnsi="Times New Roman" w:cs="Times New Roman"/>
          <w:sz w:val="28"/>
          <w:szCs w:val="28"/>
        </w:rPr>
      </w:pPr>
      <w:r w:rsidRPr="00E84067">
        <w:rPr>
          <w:rFonts w:ascii="Times New Roman" w:hAnsi="Times New Roman" w:cs="Times New Roman"/>
          <w:sz w:val="28"/>
          <w:szCs w:val="28"/>
        </w:rPr>
        <w:t>проектов, федеральных институциональных реформ, федеральных,</w:t>
      </w:r>
    </w:p>
    <w:p w:rsidR="00337BC6" w:rsidRPr="00E84067" w:rsidRDefault="00337BC6" w:rsidP="00742D21">
      <w:pPr>
        <w:pStyle w:val="a4"/>
        <w:ind w:left="-284" w:firstLine="851"/>
        <w:contextualSpacing/>
        <w:rPr>
          <w:rFonts w:ascii="Times New Roman" w:hAnsi="Times New Roman" w:cs="Times New Roman"/>
          <w:sz w:val="28"/>
          <w:szCs w:val="28"/>
        </w:rPr>
      </w:pPr>
      <w:r w:rsidRPr="00E84067">
        <w:rPr>
          <w:rFonts w:ascii="Times New Roman" w:hAnsi="Times New Roman" w:cs="Times New Roman"/>
          <w:sz w:val="28"/>
          <w:szCs w:val="28"/>
        </w:rPr>
        <w:t>республиканских и ведомственных целевых программ</w:t>
      </w:r>
    </w:p>
    <w:p w:rsidR="00337BC6" w:rsidRPr="00E84067" w:rsidRDefault="00337BC6" w:rsidP="001C1B2D">
      <w:pPr>
        <w:pStyle w:val="a4"/>
        <w:ind w:left="-284" w:firstLine="851"/>
        <w:contextualSpacing/>
        <w:rPr>
          <w:rFonts w:ascii="Times New Roman" w:hAnsi="Times New Roman" w:cs="Times New Roman"/>
          <w:sz w:val="28"/>
          <w:szCs w:val="28"/>
        </w:rPr>
      </w:pPr>
    </w:p>
    <w:p w:rsidR="00337BC6" w:rsidRPr="00E84067" w:rsidRDefault="00337BC6" w:rsidP="001C1B2D">
      <w:pPr>
        <w:pStyle w:val="a4"/>
        <w:ind w:left="-284" w:firstLine="851"/>
        <w:contextualSpacing/>
        <w:rPr>
          <w:rFonts w:ascii="Times New Roman" w:hAnsi="Times New Roman" w:cs="Times New Roman"/>
          <w:sz w:val="28"/>
          <w:szCs w:val="28"/>
        </w:rPr>
      </w:pPr>
    </w:p>
    <w:p w:rsidR="00337BC6" w:rsidRPr="00E84067" w:rsidRDefault="00337BC6" w:rsidP="001C1B2D">
      <w:pPr>
        <w:pStyle w:val="a4"/>
        <w:ind w:left="-284" w:firstLine="851"/>
        <w:contextualSpacing/>
        <w:rPr>
          <w:rFonts w:ascii="Times New Roman" w:hAnsi="Times New Roman" w:cs="Times New Roman"/>
          <w:sz w:val="28"/>
          <w:szCs w:val="28"/>
        </w:rPr>
      </w:pPr>
      <w:r w:rsidRPr="00E84067">
        <w:rPr>
          <w:rFonts w:ascii="Times New Roman" w:hAnsi="Times New Roman" w:cs="Times New Roman"/>
          <w:sz w:val="28"/>
          <w:szCs w:val="28"/>
        </w:rPr>
        <w:t>2.2. Муниципальные целевые программы</w:t>
      </w:r>
    </w:p>
    <w:p w:rsidR="00337BC6" w:rsidRPr="00E84067" w:rsidRDefault="00337BC6" w:rsidP="001C1B2D">
      <w:pPr>
        <w:pStyle w:val="a4"/>
        <w:ind w:left="-284" w:firstLine="851"/>
        <w:contextualSpacing/>
        <w:rPr>
          <w:rFonts w:ascii="Times New Roman" w:hAnsi="Times New Roman" w:cs="Times New Roman"/>
          <w:sz w:val="28"/>
          <w:szCs w:val="28"/>
        </w:rPr>
      </w:pPr>
    </w:p>
    <w:p w:rsidR="00337BC6" w:rsidRPr="00E84067" w:rsidRDefault="00337BC6" w:rsidP="001C1B2D">
      <w:pPr>
        <w:pStyle w:val="a4"/>
        <w:ind w:left="-284" w:firstLine="851"/>
        <w:contextualSpacing/>
        <w:rPr>
          <w:rFonts w:ascii="Times New Roman" w:hAnsi="Times New Roman" w:cs="Times New Roman"/>
          <w:sz w:val="28"/>
          <w:szCs w:val="28"/>
        </w:rPr>
      </w:pPr>
    </w:p>
    <w:p w:rsidR="00337BC6" w:rsidRPr="00E84067" w:rsidRDefault="00337BC6" w:rsidP="001C1B2D">
      <w:pPr>
        <w:pStyle w:val="a4"/>
        <w:ind w:left="-284" w:firstLine="851"/>
        <w:contextualSpacing/>
        <w:rPr>
          <w:rFonts w:ascii="Times New Roman" w:hAnsi="Times New Roman" w:cs="Times New Roman"/>
          <w:sz w:val="28"/>
          <w:szCs w:val="28"/>
        </w:rPr>
      </w:pPr>
      <w:r w:rsidRPr="00E84067">
        <w:rPr>
          <w:rFonts w:ascii="Times New Roman" w:hAnsi="Times New Roman" w:cs="Times New Roman"/>
          <w:sz w:val="28"/>
          <w:szCs w:val="28"/>
        </w:rPr>
        <w:t>2.3. Основные характеристики бюджета</w:t>
      </w:r>
    </w:p>
    <w:p w:rsidR="00337BC6" w:rsidRPr="00E84067" w:rsidRDefault="00337BC6" w:rsidP="001C1B2D">
      <w:pPr>
        <w:pStyle w:val="a4"/>
        <w:ind w:left="-284" w:firstLine="851"/>
        <w:contextualSpacing/>
        <w:rPr>
          <w:rFonts w:ascii="Times New Roman" w:hAnsi="Times New Roman" w:cs="Times New Roman"/>
          <w:sz w:val="28"/>
          <w:szCs w:val="28"/>
        </w:rPr>
      </w:pPr>
    </w:p>
    <w:p w:rsidR="00337BC6" w:rsidRPr="00E84067" w:rsidRDefault="00337BC6" w:rsidP="001C1B2D">
      <w:pPr>
        <w:pStyle w:val="a4"/>
        <w:ind w:left="-284" w:firstLine="851"/>
        <w:contextualSpacing/>
        <w:rPr>
          <w:rFonts w:ascii="Times New Roman" w:hAnsi="Times New Roman" w:cs="Times New Roman"/>
          <w:sz w:val="28"/>
          <w:szCs w:val="28"/>
        </w:rPr>
      </w:pPr>
    </w:p>
    <w:p w:rsidR="00337BC6" w:rsidRPr="00E84067" w:rsidRDefault="00337BC6" w:rsidP="001C1B2D">
      <w:pPr>
        <w:pStyle w:val="a4"/>
        <w:ind w:left="-284" w:firstLine="851"/>
        <w:contextualSpacing/>
        <w:rPr>
          <w:rFonts w:ascii="Times New Roman" w:hAnsi="Times New Roman" w:cs="Times New Roman"/>
          <w:sz w:val="28"/>
          <w:szCs w:val="28"/>
        </w:rPr>
      </w:pPr>
      <w:r w:rsidRPr="00E84067">
        <w:rPr>
          <w:rFonts w:ascii="Times New Roman" w:hAnsi="Times New Roman" w:cs="Times New Roman"/>
          <w:sz w:val="28"/>
          <w:szCs w:val="28"/>
        </w:rPr>
        <w:t>Раздел 3. Показатели оценки эффективности деятельности  органов</w:t>
      </w:r>
    </w:p>
    <w:p w:rsidR="00337BC6" w:rsidRPr="00E84067" w:rsidRDefault="00337BC6" w:rsidP="001C1B2D">
      <w:pPr>
        <w:pStyle w:val="a4"/>
        <w:ind w:left="-284" w:firstLine="851"/>
        <w:contextualSpacing/>
        <w:rPr>
          <w:rFonts w:ascii="Times New Roman" w:hAnsi="Times New Roman" w:cs="Times New Roman"/>
          <w:sz w:val="28"/>
          <w:szCs w:val="28"/>
        </w:rPr>
      </w:pPr>
      <w:r w:rsidRPr="00E84067">
        <w:rPr>
          <w:rFonts w:ascii="Times New Roman" w:hAnsi="Times New Roman" w:cs="Times New Roman"/>
          <w:sz w:val="28"/>
          <w:szCs w:val="28"/>
        </w:rPr>
        <w:t>местного самоуправления Пий-</w:t>
      </w:r>
      <w:proofErr w:type="spellStart"/>
      <w:r w:rsidRPr="00E84067">
        <w:rPr>
          <w:rFonts w:ascii="Times New Roman" w:hAnsi="Times New Roman" w:cs="Times New Roman"/>
          <w:sz w:val="28"/>
          <w:szCs w:val="28"/>
        </w:rPr>
        <w:t>Хемского</w:t>
      </w:r>
      <w:proofErr w:type="spellEnd"/>
      <w:r w:rsidRPr="00E84067">
        <w:rPr>
          <w:rFonts w:ascii="Times New Roman" w:hAnsi="Times New Roman" w:cs="Times New Roman"/>
          <w:sz w:val="28"/>
          <w:szCs w:val="28"/>
        </w:rPr>
        <w:t xml:space="preserve"> </w:t>
      </w:r>
      <w:proofErr w:type="spellStart"/>
      <w:r w:rsidRPr="00E84067">
        <w:rPr>
          <w:rFonts w:ascii="Times New Roman" w:hAnsi="Times New Roman" w:cs="Times New Roman"/>
          <w:sz w:val="28"/>
          <w:szCs w:val="28"/>
        </w:rPr>
        <w:t>кожууна</w:t>
      </w:r>
      <w:proofErr w:type="spellEnd"/>
      <w:r w:rsidRPr="00E84067">
        <w:rPr>
          <w:rFonts w:ascii="Times New Roman" w:hAnsi="Times New Roman" w:cs="Times New Roman"/>
          <w:sz w:val="28"/>
          <w:szCs w:val="28"/>
        </w:rPr>
        <w:t xml:space="preserve"> за </w:t>
      </w:r>
      <w:r w:rsidR="0006383D">
        <w:rPr>
          <w:rFonts w:ascii="Times New Roman" w:hAnsi="Times New Roman" w:cs="Times New Roman"/>
          <w:sz w:val="28"/>
          <w:szCs w:val="28"/>
        </w:rPr>
        <w:t>20</w:t>
      </w:r>
      <w:r w:rsidR="0025053C">
        <w:rPr>
          <w:rFonts w:ascii="Times New Roman" w:hAnsi="Times New Roman" w:cs="Times New Roman"/>
          <w:sz w:val="28"/>
          <w:szCs w:val="28"/>
        </w:rPr>
        <w:t>18</w:t>
      </w:r>
      <w:r w:rsidRPr="00E84067">
        <w:rPr>
          <w:rFonts w:ascii="Times New Roman" w:hAnsi="Times New Roman" w:cs="Times New Roman"/>
          <w:sz w:val="28"/>
          <w:szCs w:val="28"/>
        </w:rPr>
        <w:t xml:space="preserve"> год</w:t>
      </w:r>
    </w:p>
    <w:p w:rsidR="00337BC6" w:rsidRPr="00E84067" w:rsidRDefault="00337BC6" w:rsidP="001C1B2D">
      <w:pPr>
        <w:pStyle w:val="a4"/>
        <w:ind w:left="-284" w:firstLine="851"/>
        <w:contextualSpacing/>
        <w:rPr>
          <w:rFonts w:ascii="Times New Roman" w:hAnsi="Times New Roman" w:cs="Times New Roman"/>
          <w:sz w:val="28"/>
          <w:szCs w:val="28"/>
        </w:rPr>
      </w:pPr>
    </w:p>
    <w:p w:rsidR="00337BC6" w:rsidRPr="00E84067" w:rsidRDefault="00337BC6" w:rsidP="001C1B2D">
      <w:pPr>
        <w:pStyle w:val="a4"/>
        <w:ind w:left="-284" w:firstLine="851"/>
        <w:contextualSpacing/>
        <w:rPr>
          <w:rFonts w:ascii="Times New Roman" w:hAnsi="Times New Roman" w:cs="Times New Roman"/>
          <w:sz w:val="28"/>
          <w:szCs w:val="28"/>
        </w:rPr>
      </w:pPr>
    </w:p>
    <w:p w:rsidR="00337BC6" w:rsidRPr="00E84067" w:rsidRDefault="00337BC6" w:rsidP="001C1B2D">
      <w:pPr>
        <w:pStyle w:val="a4"/>
        <w:ind w:left="-284" w:firstLine="851"/>
        <w:contextualSpacing/>
        <w:rPr>
          <w:rFonts w:ascii="Times New Roman" w:hAnsi="Times New Roman" w:cs="Times New Roman"/>
          <w:sz w:val="28"/>
          <w:szCs w:val="28"/>
        </w:rPr>
      </w:pPr>
      <w:r w:rsidRPr="00E84067">
        <w:rPr>
          <w:rFonts w:ascii="Times New Roman" w:hAnsi="Times New Roman" w:cs="Times New Roman"/>
          <w:sz w:val="28"/>
          <w:szCs w:val="28"/>
        </w:rPr>
        <w:t>Приложение № 1. Показатели эффективности деятельности органов</w:t>
      </w:r>
    </w:p>
    <w:p w:rsidR="00337BC6" w:rsidRPr="00E84067" w:rsidRDefault="00337BC6" w:rsidP="001C1B2D">
      <w:pPr>
        <w:pStyle w:val="a4"/>
        <w:ind w:left="-284" w:firstLine="851"/>
        <w:contextualSpacing/>
        <w:rPr>
          <w:rFonts w:ascii="Times New Roman" w:hAnsi="Times New Roman" w:cs="Times New Roman"/>
          <w:sz w:val="28"/>
          <w:szCs w:val="28"/>
        </w:rPr>
      </w:pPr>
      <w:r w:rsidRPr="00E84067">
        <w:rPr>
          <w:rFonts w:ascii="Times New Roman" w:hAnsi="Times New Roman" w:cs="Times New Roman"/>
          <w:sz w:val="28"/>
          <w:szCs w:val="28"/>
        </w:rPr>
        <w:t>местного самоуправления муниципального района «Пий-</w:t>
      </w:r>
      <w:proofErr w:type="spellStart"/>
      <w:r w:rsidRPr="00E84067">
        <w:rPr>
          <w:rFonts w:ascii="Times New Roman" w:hAnsi="Times New Roman" w:cs="Times New Roman"/>
          <w:sz w:val="28"/>
          <w:szCs w:val="28"/>
        </w:rPr>
        <w:t>Хемский</w:t>
      </w:r>
      <w:proofErr w:type="spellEnd"/>
    </w:p>
    <w:p w:rsidR="00337BC6" w:rsidRPr="00E84067" w:rsidRDefault="00337BC6" w:rsidP="00E84067">
      <w:pPr>
        <w:pStyle w:val="a4"/>
        <w:ind w:left="-284" w:firstLine="851"/>
        <w:contextualSpacing/>
        <w:rPr>
          <w:rFonts w:ascii="Times New Roman" w:hAnsi="Times New Roman" w:cs="Times New Roman"/>
          <w:sz w:val="28"/>
          <w:szCs w:val="28"/>
        </w:rPr>
      </w:pPr>
      <w:proofErr w:type="spellStart"/>
      <w:r w:rsidRPr="00E84067">
        <w:rPr>
          <w:rFonts w:ascii="Times New Roman" w:hAnsi="Times New Roman" w:cs="Times New Roman"/>
          <w:sz w:val="28"/>
          <w:szCs w:val="28"/>
        </w:rPr>
        <w:t>кожуун</w:t>
      </w:r>
      <w:proofErr w:type="spellEnd"/>
      <w:r w:rsidRPr="00E84067">
        <w:rPr>
          <w:rFonts w:ascii="Times New Roman" w:hAnsi="Times New Roman" w:cs="Times New Roman"/>
          <w:sz w:val="28"/>
          <w:szCs w:val="28"/>
        </w:rPr>
        <w:t xml:space="preserve"> Республики Тыва»</w:t>
      </w:r>
    </w:p>
    <w:p w:rsidR="00E84067" w:rsidRPr="00E84067" w:rsidRDefault="00E84067" w:rsidP="00E84067">
      <w:pPr>
        <w:pStyle w:val="a4"/>
        <w:ind w:left="-284" w:firstLine="851"/>
        <w:contextualSpacing/>
        <w:rPr>
          <w:rFonts w:ascii="Times New Roman" w:hAnsi="Times New Roman" w:cs="Times New Roman"/>
          <w:sz w:val="28"/>
          <w:szCs w:val="28"/>
        </w:rPr>
      </w:pPr>
    </w:p>
    <w:p w:rsidR="00337BC6" w:rsidRDefault="00337BC6" w:rsidP="001C1B2D">
      <w:pPr>
        <w:pStyle w:val="a4"/>
        <w:ind w:left="-284" w:firstLine="851"/>
        <w:contextualSpacing/>
        <w:rPr>
          <w:rFonts w:ascii="Times New Roman" w:hAnsi="Times New Roman" w:cs="Times New Roman"/>
          <w:sz w:val="32"/>
          <w:szCs w:val="32"/>
        </w:rPr>
      </w:pPr>
    </w:p>
    <w:p w:rsidR="00EA503A" w:rsidRDefault="00EA503A" w:rsidP="001C1B2D">
      <w:pPr>
        <w:pStyle w:val="a4"/>
        <w:ind w:left="-284" w:firstLine="851"/>
        <w:contextualSpacing/>
        <w:rPr>
          <w:rFonts w:ascii="Times New Roman" w:hAnsi="Times New Roman" w:cs="Times New Roman"/>
          <w:sz w:val="32"/>
          <w:szCs w:val="32"/>
        </w:rPr>
      </w:pPr>
    </w:p>
    <w:p w:rsidR="00E84067" w:rsidRDefault="00E84067" w:rsidP="001C1B2D">
      <w:pPr>
        <w:pStyle w:val="a4"/>
        <w:ind w:left="-284" w:firstLine="851"/>
        <w:contextualSpacing/>
        <w:rPr>
          <w:rFonts w:ascii="Times New Roman" w:hAnsi="Times New Roman" w:cs="Times New Roman"/>
          <w:sz w:val="32"/>
          <w:szCs w:val="32"/>
        </w:rPr>
      </w:pPr>
    </w:p>
    <w:p w:rsidR="00E84067" w:rsidRDefault="00E84067" w:rsidP="001C1B2D">
      <w:pPr>
        <w:pStyle w:val="a4"/>
        <w:ind w:left="-284" w:firstLine="851"/>
        <w:contextualSpacing/>
        <w:rPr>
          <w:rFonts w:ascii="Times New Roman" w:hAnsi="Times New Roman" w:cs="Times New Roman"/>
          <w:sz w:val="32"/>
          <w:szCs w:val="32"/>
        </w:rPr>
      </w:pPr>
    </w:p>
    <w:p w:rsidR="00E84067" w:rsidRDefault="00E84067" w:rsidP="001C1B2D">
      <w:pPr>
        <w:pStyle w:val="a4"/>
        <w:ind w:left="-284" w:firstLine="851"/>
        <w:contextualSpacing/>
        <w:rPr>
          <w:rFonts w:ascii="Times New Roman" w:hAnsi="Times New Roman" w:cs="Times New Roman"/>
          <w:sz w:val="32"/>
          <w:szCs w:val="32"/>
        </w:rPr>
      </w:pPr>
    </w:p>
    <w:p w:rsidR="00E84067" w:rsidRDefault="00E84067" w:rsidP="001C1B2D">
      <w:pPr>
        <w:pStyle w:val="a4"/>
        <w:ind w:left="-284" w:firstLine="851"/>
        <w:contextualSpacing/>
        <w:rPr>
          <w:rFonts w:ascii="Times New Roman" w:hAnsi="Times New Roman" w:cs="Times New Roman"/>
          <w:sz w:val="32"/>
          <w:szCs w:val="32"/>
        </w:rPr>
      </w:pPr>
    </w:p>
    <w:p w:rsidR="00E84067" w:rsidRDefault="00E84067" w:rsidP="001C1B2D">
      <w:pPr>
        <w:pStyle w:val="a4"/>
        <w:ind w:left="-284" w:firstLine="851"/>
        <w:contextualSpacing/>
        <w:rPr>
          <w:rFonts w:ascii="Times New Roman" w:hAnsi="Times New Roman" w:cs="Times New Roman"/>
          <w:sz w:val="32"/>
          <w:szCs w:val="32"/>
        </w:rPr>
      </w:pPr>
    </w:p>
    <w:p w:rsidR="00E84067" w:rsidRDefault="00E84067" w:rsidP="001C1B2D">
      <w:pPr>
        <w:pStyle w:val="a4"/>
        <w:ind w:left="-284" w:firstLine="851"/>
        <w:contextualSpacing/>
        <w:rPr>
          <w:rFonts w:ascii="Times New Roman" w:hAnsi="Times New Roman" w:cs="Times New Roman"/>
          <w:sz w:val="32"/>
          <w:szCs w:val="32"/>
        </w:rPr>
      </w:pPr>
    </w:p>
    <w:p w:rsidR="00E84067" w:rsidRDefault="00E84067" w:rsidP="0025053C">
      <w:pPr>
        <w:pStyle w:val="a4"/>
        <w:contextualSpacing/>
        <w:rPr>
          <w:rFonts w:ascii="Times New Roman" w:hAnsi="Times New Roman" w:cs="Times New Roman"/>
          <w:sz w:val="32"/>
          <w:szCs w:val="32"/>
        </w:rPr>
      </w:pPr>
    </w:p>
    <w:p w:rsidR="00A76763" w:rsidRDefault="00A76763" w:rsidP="0025053C">
      <w:pPr>
        <w:pStyle w:val="a4"/>
        <w:contextualSpacing/>
        <w:rPr>
          <w:rFonts w:ascii="Times New Roman" w:hAnsi="Times New Roman" w:cs="Times New Roman"/>
          <w:sz w:val="32"/>
          <w:szCs w:val="32"/>
        </w:rPr>
      </w:pPr>
    </w:p>
    <w:p w:rsidR="00A76763" w:rsidRPr="00EA503A" w:rsidRDefault="00A76763" w:rsidP="0025053C">
      <w:pPr>
        <w:pStyle w:val="a4"/>
        <w:contextualSpacing/>
        <w:rPr>
          <w:rFonts w:ascii="Times New Roman" w:hAnsi="Times New Roman" w:cs="Times New Roman"/>
          <w:sz w:val="32"/>
          <w:szCs w:val="32"/>
        </w:rPr>
      </w:pPr>
    </w:p>
    <w:p w:rsidR="00337BC6" w:rsidRPr="00EA503A" w:rsidRDefault="00337BC6" w:rsidP="001C1B2D">
      <w:pPr>
        <w:pStyle w:val="a4"/>
        <w:ind w:left="-284" w:firstLine="851"/>
        <w:contextualSpacing/>
        <w:jc w:val="center"/>
        <w:rPr>
          <w:rFonts w:ascii="Times New Roman" w:hAnsi="Times New Roman" w:cs="Times New Roman"/>
          <w:b/>
          <w:sz w:val="32"/>
          <w:szCs w:val="32"/>
        </w:rPr>
      </w:pPr>
      <w:r w:rsidRPr="00EA503A">
        <w:rPr>
          <w:rFonts w:ascii="Times New Roman" w:hAnsi="Times New Roman" w:cs="Times New Roman"/>
          <w:b/>
          <w:sz w:val="32"/>
          <w:szCs w:val="32"/>
        </w:rPr>
        <w:lastRenderedPageBreak/>
        <w:t>Введение</w:t>
      </w:r>
    </w:p>
    <w:p w:rsidR="00337BC6" w:rsidRPr="00EA503A" w:rsidRDefault="00337BC6" w:rsidP="00851F92">
      <w:pPr>
        <w:pStyle w:val="a4"/>
        <w:contextualSpacing/>
        <w:rPr>
          <w:rFonts w:ascii="Times New Roman" w:hAnsi="Times New Roman" w:cs="Times New Roman"/>
          <w:b/>
          <w:sz w:val="32"/>
          <w:szCs w:val="32"/>
        </w:rPr>
      </w:pPr>
    </w:p>
    <w:p w:rsidR="00337BC6" w:rsidRPr="00925AE8" w:rsidRDefault="00337BC6" w:rsidP="001C1B2D">
      <w:pPr>
        <w:pStyle w:val="a4"/>
        <w:ind w:left="-284" w:firstLine="851"/>
        <w:contextualSpacing/>
        <w:jc w:val="both"/>
        <w:rPr>
          <w:rFonts w:ascii="Times New Roman" w:hAnsi="Times New Roman" w:cs="Times New Roman"/>
          <w:sz w:val="28"/>
          <w:szCs w:val="28"/>
        </w:rPr>
      </w:pPr>
      <w:r w:rsidRPr="00925AE8">
        <w:rPr>
          <w:rFonts w:ascii="Times New Roman" w:hAnsi="Times New Roman" w:cs="Times New Roman"/>
          <w:b/>
          <w:sz w:val="28"/>
          <w:szCs w:val="28"/>
        </w:rPr>
        <w:tab/>
      </w:r>
      <w:r w:rsidRPr="00925AE8">
        <w:rPr>
          <w:rFonts w:ascii="Times New Roman" w:hAnsi="Times New Roman" w:cs="Times New Roman"/>
          <w:sz w:val="28"/>
          <w:szCs w:val="28"/>
        </w:rPr>
        <w:t>Методологической и нормативно-правовой основой Доклада председателя администрации муниципального района «Пий-</w:t>
      </w:r>
      <w:proofErr w:type="spellStart"/>
      <w:r w:rsidRPr="00925AE8">
        <w:rPr>
          <w:rFonts w:ascii="Times New Roman" w:hAnsi="Times New Roman" w:cs="Times New Roman"/>
          <w:sz w:val="28"/>
          <w:szCs w:val="28"/>
        </w:rPr>
        <w:t>Хемский</w:t>
      </w:r>
      <w:proofErr w:type="spellEnd"/>
      <w:r w:rsidRPr="00925AE8">
        <w:rPr>
          <w:rFonts w:ascii="Times New Roman" w:hAnsi="Times New Roman" w:cs="Times New Roman"/>
          <w:sz w:val="28"/>
          <w:szCs w:val="28"/>
        </w:rPr>
        <w:t xml:space="preserve"> </w:t>
      </w:r>
      <w:proofErr w:type="spellStart"/>
      <w:r w:rsidRPr="00925AE8">
        <w:rPr>
          <w:rFonts w:ascii="Times New Roman" w:hAnsi="Times New Roman" w:cs="Times New Roman"/>
          <w:sz w:val="28"/>
          <w:szCs w:val="28"/>
        </w:rPr>
        <w:t>кожуун</w:t>
      </w:r>
      <w:proofErr w:type="spellEnd"/>
      <w:r w:rsidRPr="00925AE8">
        <w:rPr>
          <w:rFonts w:ascii="Times New Roman" w:hAnsi="Times New Roman" w:cs="Times New Roman"/>
          <w:sz w:val="28"/>
          <w:szCs w:val="28"/>
        </w:rPr>
        <w:t xml:space="preserve"> Республики Тыва» о достигнутых значениях показателей для оценки эффективности деятельности органов местного самоуправления за отчетный год и их планируемых значениях на трехлетний период явились:</w:t>
      </w:r>
    </w:p>
    <w:p w:rsidR="00337BC6" w:rsidRPr="00925AE8" w:rsidRDefault="00337BC6" w:rsidP="001C1B2D">
      <w:pPr>
        <w:pStyle w:val="a4"/>
        <w:ind w:left="-284" w:firstLine="851"/>
        <w:contextualSpacing/>
        <w:jc w:val="both"/>
        <w:rPr>
          <w:rFonts w:ascii="Times New Roman" w:hAnsi="Times New Roman" w:cs="Times New Roman"/>
          <w:sz w:val="28"/>
          <w:szCs w:val="28"/>
        </w:rPr>
      </w:pPr>
    </w:p>
    <w:p w:rsidR="00337BC6" w:rsidRPr="00925AE8" w:rsidRDefault="00337BC6" w:rsidP="001C1B2D">
      <w:pPr>
        <w:pStyle w:val="a4"/>
        <w:ind w:left="-284" w:firstLine="851"/>
        <w:contextualSpacing/>
        <w:jc w:val="both"/>
        <w:rPr>
          <w:rFonts w:ascii="Times New Roman" w:hAnsi="Times New Roman" w:cs="Times New Roman"/>
          <w:sz w:val="28"/>
          <w:szCs w:val="28"/>
        </w:rPr>
      </w:pPr>
      <w:r w:rsidRPr="00925AE8">
        <w:rPr>
          <w:rFonts w:ascii="Times New Roman" w:hAnsi="Times New Roman" w:cs="Times New Roman"/>
          <w:sz w:val="28"/>
          <w:szCs w:val="28"/>
        </w:rPr>
        <w:tab/>
        <w:t xml:space="preserve">- Федеральный закон </w:t>
      </w:r>
      <w:r w:rsidR="00537734" w:rsidRPr="00925AE8">
        <w:rPr>
          <w:rFonts w:ascii="Times New Roman" w:hAnsi="Times New Roman" w:cs="Times New Roman"/>
          <w:sz w:val="28"/>
          <w:szCs w:val="28"/>
        </w:rPr>
        <w:t>от 6 октября 2003 года № 131-ФЗ «Об общих принципах организации местного самоуправления в Российской Федерации»;</w:t>
      </w:r>
    </w:p>
    <w:p w:rsidR="00537734" w:rsidRPr="00925AE8" w:rsidRDefault="00537734" w:rsidP="001C1B2D">
      <w:pPr>
        <w:pStyle w:val="a4"/>
        <w:ind w:left="-284" w:firstLine="851"/>
        <w:contextualSpacing/>
        <w:jc w:val="both"/>
        <w:rPr>
          <w:rFonts w:ascii="Times New Roman" w:hAnsi="Times New Roman" w:cs="Times New Roman"/>
          <w:sz w:val="28"/>
          <w:szCs w:val="28"/>
        </w:rPr>
      </w:pPr>
    </w:p>
    <w:p w:rsidR="00537734" w:rsidRPr="00925AE8" w:rsidRDefault="00537734" w:rsidP="001C1B2D">
      <w:pPr>
        <w:pStyle w:val="a4"/>
        <w:ind w:left="-284" w:firstLine="851"/>
        <w:contextualSpacing/>
        <w:jc w:val="both"/>
        <w:rPr>
          <w:rFonts w:ascii="Times New Roman" w:hAnsi="Times New Roman" w:cs="Times New Roman"/>
          <w:sz w:val="28"/>
          <w:szCs w:val="28"/>
        </w:rPr>
      </w:pPr>
      <w:r w:rsidRPr="00925AE8">
        <w:rPr>
          <w:rFonts w:ascii="Times New Roman" w:hAnsi="Times New Roman" w:cs="Times New Roman"/>
          <w:sz w:val="28"/>
          <w:szCs w:val="28"/>
        </w:rPr>
        <w:tab/>
        <w:t>- Указ Президента Российской Федерации от 17 декабря 2012 года № 1317 «О мерах по реализации Указа Президента Российской Федерации от 28 апреля 2008 года № 607 «Об оценке деятельности органов местного самоуправления городских округов и муниципальных районов»;</w:t>
      </w:r>
    </w:p>
    <w:p w:rsidR="00537734" w:rsidRPr="00925AE8" w:rsidRDefault="00537734" w:rsidP="001C1B2D">
      <w:pPr>
        <w:pStyle w:val="a4"/>
        <w:ind w:left="-284" w:firstLine="851"/>
        <w:contextualSpacing/>
        <w:jc w:val="both"/>
        <w:rPr>
          <w:rFonts w:ascii="Times New Roman" w:hAnsi="Times New Roman" w:cs="Times New Roman"/>
          <w:sz w:val="28"/>
          <w:szCs w:val="28"/>
        </w:rPr>
      </w:pPr>
    </w:p>
    <w:p w:rsidR="00537734" w:rsidRPr="00FA6814" w:rsidRDefault="00537734" w:rsidP="001C1B2D">
      <w:pPr>
        <w:pStyle w:val="a4"/>
        <w:ind w:left="-284" w:firstLine="851"/>
        <w:contextualSpacing/>
        <w:jc w:val="both"/>
        <w:rPr>
          <w:rFonts w:ascii="Times New Roman" w:hAnsi="Times New Roman" w:cs="Times New Roman"/>
          <w:color w:val="FF0000"/>
          <w:sz w:val="28"/>
          <w:szCs w:val="28"/>
        </w:rPr>
      </w:pPr>
      <w:r w:rsidRPr="00FA6814">
        <w:rPr>
          <w:rFonts w:ascii="Times New Roman" w:hAnsi="Times New Roman" w:cs="Times New Roman"/>
          <w:color w:val="FF0000"/>
          <w:sz w:val="28"/>
          <w:szCs w:val="28"/>
        </w:rPr>
        <w:tab/>
        <w:t>- Указ Президента Российской Федерации от 7 мая 2012 года № 601 «Об основных направлениях совершенствования системы государственного управления»;</w:t>
      </w:r>
    </w:p>
    <w:p w:rsidR="00537734" w:rsidRPr="00FA6814" w:rsidRDefault="00537734" w:rsidP="001C1B2D">
      <w:pPr>
        <w:pStyle w:val="a4"/>
        <w:ind w:left="-284" w:firstLine="851"/>
        <w:contextualSpacing/>
        <w:jc w:val="both"/>
        <w:rPr>
          <w:rFonts w:ascii="Times New Roman" w:hAnsi="Times New Roman" w:cs="Times New Roman"/>
          <w:color w:val="FF0000"/>
          <w:sz w:val="28"/>
          <w:szCs w:val="28"/>
        </w:rPr>
      </w:pPr>
    </w:p>
    <w:p w:rsidR="00537734" w:rsidRPr="00FA6814" w:rsidRDefault="00537734" w:rsidP="001C1B2D">
      <w:pPr>
        <w:pStyle w:val="a4"/>
        <w:ind w:left="-284" w:firstLine="851"/>
        <w:contextualSpacing/>
        <w:jc w:val="both"/>
        <w:rPr>
          <w:rFonts w:ascii="Times New Roman" w:hAnsi="Times New Roman" w:cs="Times New Roman"/>
          <w:color w:val="FF0000"/>
          <w:sz w:val="28"/>
          <w:szCs w:val="28"/>
        </w:rPr>
      </w:pPr>
      <w:r w:rsidRPr="00FA6814">
        <w:rPr>
          <w:rFonts w:ascii="Times New Roman" w:hAnsi="Times New Roman" w:cs="Times New Roman"/>
          <w:color w:val="FF0000"/>
          <w:sz w:val="28"/>
          <w:szCs w:val="28"/>
        </w:rPr>
        <w:tab/>
        <w:t>- Постановление Правительства Респ</w:t>
      </w:r>
      <w:r w:rsidR="00686547" w:rsidRPr="00FA6814">
        <w:rPr>
          <w:rFonts w:ascii="Times New Roman" w:hAnsi="Times New Roman" w:cs="Times New Roman"/>
          <w:color w:val="FF0000"/>
          <w:sz w:val="28"/>
          <w:szCs w:val="28"/>
        </w:rPr>
        <w:t>ублики Тыва от 10 апреля 2012 го</w:t>
      </w:r>
      <w:r w:rsidRPr="00FA6814">
        <w:rPr>
          <w:rFonts w:ascii="Times New Roman" w:hAnsi="Times New Roman" w:cs="Times New Roman"/>
          <w:color w:val="FF0000"/>
          <w:sz w:val="28"/>
          <w:szCs w:val="28"/>
        </w:rPr>
        <w:t xml:space="preserve">да № 203 «Об оценке </w:t>
      </w:r>
      <w:proofErr w:type="gramStart"/>
      <w:r w:rsidRPr="00FA6814">
        <w:rPr>
          <w:rFonts w:ascii="Times New Roman" w:hAnsi="Times New Roman" w:cs="Times New Roman"/>
          <w:color w:val="FF0000"/>
          <w:sz w:val="28"/>
          <w:szCs w:val="28"/>
        </w:rPr>
        <w:t>эффективности деятельности органов местного самоуправления городских округов</w:t>
      </w:r>
      <w:proofErr w:type="gramEnd"/>
      <w:r w:rsidRPr="00FA6814">
        <w:rPr>
          <w:rFonts w:ascii="Times New Roman" w:hAnsi="Times New Roman" w:cs="Times New Roman"/>
          <w:color w:val="FF0000"/>
          <w:sz w:val="28"/>
          <w:szCs w:val="28"/>
        </w:rPr>
        <w:t xml:space="preserve"> и муниципальных районов Республики Тыва.</w:t>
      </w:r>
    </w:p>
    <w:p w:rsidR="00537734" w:rsidRPr="00FA6814" w:rsidRDefault="00537734" w:rsidP="001C1B2D">
      <w:pPr>
        <w:pStyle w:val="a4"/>
        <w:ind w:left="-284" w:firstLine="851"/>
        <w:contextualSpacing/>
        <w:jc w:val="both"/>
        <w:rPr>
          <w:rFonts w:ascii="Times New Roman" w:hAnsi="Times New Roman" w:cs="Times New Roman"/>
          <w:color w:val="FF0000"/>
          <w:sz w:val="28"/>
          <w:szCs w:val="28"/>
        </w:rPr>
      </w:pPr>
    </w:p>
    <w:p w:rsidR="00537734" w:rsidRPr="00925AE8" w:rsidRDefault="00537734" w:rsidP="001C1B2D">
      <w:pPr>
        <w:pStyle w:val="a4"/>
        <w:ind w:left="-284" w:firstLine="851"/>
        <w:contextualSpacing/>
        <w:jc w:val="both"/>
        <w:rPr>
          <w:rFonts w:ascii="Times New Roman" w:hAnsi="Times New Roman" w:cs="Times New Roman"/>
          <w:sz w:val="28"/>
          <w:szCs w:val="28"/>
        </w:rPr>
      </w:pPr>
    </w:p>
    <w:p w:rsidR="00537734" w:rsidRPr="00925AE8" w:rsidRDefault="00537734" w:rsidP="001C1B2D">
      <w:pPr>
        <w:pStyle w:val="a4"/>
        <w:ind w:left="-284" w:firstLine="851"/>
        <w:contextualSpacing/>
        <w:jc w:val="both"/>
        <w:rPr>
          <w:rFonts w:ascii="Times New Roman" w:hAnsi="Times New Roman" w:cs="Times New Roman"/>
          <w:sz w:val="28"/>
          <w:szCs w:val="28"/>
        </w:rPr>
      </w:pPr>
    </w:p>
    <w:p w:rsidR="00537734" w:rsidRPr="00925AE8" w:rsidRDefault="00537734" w:rsidP="001C1B2D">
      <w:pPr>
        <w:pStyle w:val="a4"/>
        <w:ind w:left="-284" w:firstLine="851"/>
        <w:contextualSpacing/>
        <w:jc w:val="both"/>
        <w:rPr>
          <w:rFonts w:ascii="Times New Roman" w:hAnsi="Times New Roman" w:cs="Times New Roman"/>
          <w:sz w:val="28"/>
          <w:szCs w:val="28"/>
        </w:rPr>
      </w:pPr>
    </w:p>
    <w:p w:rsidR="00E84067" w:rsidRPr="00925AE8" w:rsidRDefault="00E84067" w:rsidP="001C1B2D">
      <w:pPr>
        <w:pStyle w:val="a4"/>
        <w:ind w:left="-284" w:firstLine="851"/>
        <w:contextualSpacing/>
        <w:jc w:val="both"/>
        <w:rPr>
          <w:rFonts w:ascii="Times New Roman" w:hAnsi="Times New Roman" w:cs="Times New Roman"/>
          <w:sz w:val="28"/>
          <w:szCs w:val="28"/>
        </w:rPr>
      </w:pPr>
    </w:p>
    <w:p w:rsidR="00E84067" w:rsidRPr="00925AE8" w:rsidRDefault="00E84067" w:rsidP="001C1B2D">
      <w:pPr>
        <w:pStyle w:val="a4"/>
        <w:ind w:left="-284" w:firstLine="851"/>
        <w:contextualSpacing/>
        <w:jc w:val="both"/>
        <w:rPr>
          <w:rFonts w:ascii="Times New Roman" w:hAnsi="Times New Roman" w:cs="Times New Roman"/>
          <w:sz w:val="28"/>
          <w:szCs w:val="28"/>
        </w:rPr>
      </w:pPr>
    </w:p>
    <w:p w:rsidR="00E84067" w:rsidRPr="00925AE8" w:rsidRDefault="00E84067" w:rsidP="001C1B2D">
      <w:pPr>
        <w:pStyle w:val="a4"/>
        <w:ind w:left="-284" w:firstLine="851"/>
        <w:contextualSpacing/>
        <w:jc w:val="both"/>
        <w:rPr>
          <w:rFonts w:ascii="Times New Roman" w:hAnsi="Times New Roman" w:cs="Times New Roman"/>
          <w:sz w:val="28"/>
          <w:szCs w:val="28"/>
        </w:rPr>
      </w:pPr>
    </w:p>
    <w:p w:rsidR="00E84067" w:rsidRPr="00925AE8" w:rsidRDefault="00E84067" w:rsidP="001C1B2D">
      <w:pPr>
        <w:pStyle w:val="a4"/>
        <w:ind w:left="-284" w:firstLine="851"/>
        <w:contextualSpacing/>
        <w:jc w:val="both"/>
        <w:rPr>
          <w:rFonts w:ascii="Times New Roman" w:hAnsi="Times New Roman" w:cs="Times New Roman"/>
          <w:sz w:val="28"/>
          <w:szCs w:val="28"/>
        </w:rPr>
      </w:pPr>
    </w:p>
    <w:p w:rsidR="00E84067" w:rsidRPr="00925AE8" w:rsidRDefault="00E84067" w:rsidP="001C1B2D">
      <w:pPr>
        <w:pStyle w:val="a4"/>
        <w:ind w:left="-284" w:firstLine="851"/>
        <w:contextualSpacing/>
        <w:jc w:val="both"/>
        <w:rPr>
          <w:rFonts w:ascii="Times New Roman" w:hAnsi="Times New Roman" w:cs="Times New Roman"/>
          <w:sz w:val="28"/>
          <w:szCs w:val="28"/>
        </w:rPr>
      </w:pPr>
    </w:p>
    <w:p w:rsidR="00E84067" w:rsidRPr="00925AE8" w:rsidRDefault="00E84067" w:rsidP="001C1B2D">
      <w:pPr>
        <w:pStyle w:val="a4"/>
        <w:ind w:left="-284" w:firstLine="851"/>
        <w:contextualSpacing/>
        <w:jc w:val="both"/>
        <w:rPr>
          <w:rFonts w:ascii="Times New Roman" w:hAnsi="Times New Roman" w:cs="Times New Roman"/>
          <w:sz w:val="28"/>
          <w:szCs w:val="28"/>
        </w:rPr>
      </w:pPr>
    </w:p>
    <w:p w:rsidR="00E84067" w:rsidRPr="00925AE8" w:rsidRDefault="00E84067" w:rsidP="001C1B2D">
      <w:pPr>
        <w:pStyle w:val="a4"/>
        <w:ind w:left="-284" w:firstLine="851"/>
        <w:contextualSpacing/>
        <w:jc w:val="both"/>
        <w:rPr>
          <w:rFonts w:ascii="Times New Roman" w:hAnsi="Times New Roman" w:cs="Times New Roman"/>
          <w:sz w:val="28"/>
          <w:szCs w:val="28"/>
        </w:rPr>
      </w:pPr>
    </w:p>
    <w:p w:rsidR="00E84067" w:rsidRPr="00925AE8" w:rsidRDefault="00E84067" w:rsidP="001C1B2D">
      <w:pPr>
        <w:pStyle w:val="a4"/>
        <w:ind w:left="-284" w:firstLine="851"/>
        <w:contextualSpacing/>
        <w:jc w:val="both"/>
        <w:rPr>
          <w:rFonts w:ascii="Times New Roman" w:hAnsi="Times New Roman" w:cs="Times New Roman"/>
          <w:sz w:val="28"/>
          <w:szCs w:val="28"/>
        </w:rPr>
      </w:pPr>
    </w:p>
    <w:p w:rsidR="00E84067" w:rsidRPr="00925AE8" w:rsidRDefault="00E84067" w:rsidP="001C1B2D">
      <w:pPr>
        <w:pStyle w:val="a4"/>
        <w:ind w:left="-284" w:firstLine="851"/>
        <w:contextualSpacing/>
        <w:jc w:val="both"/>
        <w:rPr>
          <w:rFonts w:ascii="Times New Roman" w:hAnsi="Times New Roman" w:cs="Times New Roman"/>
          <w:sz w:val="28"/>
          <w:szCs w:val="28"/>
        </w:rPr>
      </w:pPr>
    </w:p>
    <w:p w:rsidR="00E84067" w:rsidRPr="00925AE8" w:rsidRDefault="00E84067" w:rsidP="001C1B2D">
      <w:pPr>
        <w:pStyle w:val="a4"/>
        <w:ind w:left="-284" w:firstLine="851"/>
        <w:contextualSpacing/>
        <w:jc w:val="both"/>
        <w:rPr>
          <w:rFonts w:ascii="Times New Roman" w:hAnsi="Times New Roman" w:cs="Times New Roman"/>
          <w:sz w:val="28"/>
          <w:szCs w:val="28"/>
        </w:rPr>
      </w:pPr>
    </w:p>
    <w:p w:rsidR="00E84067" w:rsidRPr="00925AE8" w:rsidRDefault="00E84067" w:rsidP="001C1B2D">
      <w:pPr>
        <w:pStyle w:val="a4"/>
        <w:ind w:left="-284" w:firstLine="851"/>
        <w:contextualSpacing/>
        <w:jc w:val="both"/>
        <w:rPr>
          <w:rFonts w:ascii="Times New Roman" w:hAnsi="Times New Roman" w:cs="Times New Roman"/>
          <w:sz w:val="28"/>
          <w:szCs w:val="28"/>
        </w:rPr>
      </w:pPr>
    </w:p>
    <w:p w:rsidR="00E84067" w:rsidRPr="00925AE8" w:rsidRDefault="00E84067" w:rsidP="001C1B2D">
      <w:pPr>
        <w:pStyle w:val="a4"/>
        <w:ind w:left="-284" w:firstLine="851"/>
        <w:contextualSpacing/>
        <w:jc w:val="both"/>
        <w:rPr>
          <w:rFonts w:ascii="Times New Roman" w:hAnsi="Times New Roman" w:cs="Times New Roman"/>
          <w:sz w:val="28"/>
          <w:szCs w:val="28"/>
        </w:rPr>
      </w:pPr>
    </w:p>
    <w:p w:rsidR="00E84067" w:rsidRPr="00925AE8" w:rsidRDefault="00E84067" w:rsidP="001C1B2D">
      <w:pPr>
        <w:pStyle w:val="a4"/>
        <w:ind w:left="-284" w:firstLine="851"/>
        <w:contextualSpacing/>
        <w:jc w:val="both"/>
        <w:rPr>
          <w:rFonts w:ascii="Times New Roman" w:hAnsi="Times New Roman" w:cs="Times New Roman"/>
          <w:sz w:val="28"/>
          <w:szCs w:val="28"/>
        </w:rPr>
      </w:pPr>
    </w:p>
    <w:p w:rsidR="00851F92" w:rsidRPr="00925AE8" w:rsidRDefault="00851F92" w:rsidP="001C1B2D">
      <w:pPr>
        <w:pStyle w:val="a4"/>
        <w:ind w:left="-284" w:firstLine="851"/>
        <w:contextualSpacing/>
        <w:jc w:val="both"/>
        <w:rPr>
          <w:rFonts w:ascii="Times New Roman" w:hAnsi="Times New Roman" w:cs="Times New Roman"/>
          <w:sz w:val="28"/>
          <w:szCs w:val="28"/>
        </w:rPr>
      </w:pPr>
    </w:p>
    <w:p w:rsidR="00537734" w:rsidRPr="00925AE8" w:rsidRDefault="00537734" w:rsidP="001C1B2D">
      <w:pPr>
        <w:pStyle w:val="a4"/>
        <w:contextualSpacing/>
        <w:jc w:val="both"/>
        <w:rPr>
          <w:rFonts w:ascii="Times New Roman" w:hAnsi="Times New Roman" w:cs="Times New Roman"/>
          <w:sz w:val="28"/>
          <w:szCs w:val="28"/>
        </w:rPr>
      </w:pPr>
    </w:p>
    <w:p w:rsidR="00350A15" w:rsidRPr="00925AE8" w:rsidRDefault="00350A15" w:rsidP="00E84067">
      <w:pPr>
        <w:pStyle w:val="a4"/>
        <w:ind w:left="-284" w:firstLine="851"/>
        <w:contextualSpacing/>
        <w:jc w:val="center"/>
        <w:rPr>
          <w:rFonts w:ascii="Times New Roman" w:hAnsi="Times New Roman" w:cs="Times New Roman"/>
          <w:b/>
          <w:sz w:val="28"/>
          <w:szCs w:val="28"/>
        </w:rPr>
      </w:pPr>
      <w:r w:rsidRPr="00925AE8">
        <w:rPr>
          <w:rFonts w:ascii="Times New Roman" w:hAnsi="Times New Roman" w:cs="Times New Roman"/>
          <w:b/>
          <w:sz w:val="28"/>
          <w:szCs w:val="28"/>
        </w:rPr>
        <w:lastRenderedPageBreak/>
        <w:t>Раздел 1. Итоги, основные цели, задачи, основные направления деятельности администрации Пий-</w:t>
      </w:r>
      <w:proofErr w:type="spellStart"/>
      <w:r w:rsidRPr="00925AE8">
        <w:rPr>
          <w:rFonts w:ascii="Times New Roman" w:hAnsi="Times New Roman" w:cs="Times New Roman"/>
          <w:b/>
          <w:sz w:val="28"/>
          <w:szCs w:val="28"/>
        </w:rPr>
        <w:t>Хемского</w:t>
      </w:r>
      <w:proofErr w:type="spellEnd"/>
      <w:r w:rsidRPr="00925AE8">
        <w:rPr>
          <w:rFonts w:ascii="Times New Roman" w:hAnsi="Times New Roman" w:cs="Times New Roman"/>
          <w:b/>
          <w:sz w:val="28"/>
          <w:szCs w:val="28"/>
        </w:rPr>
        <w:t xml:space="preserve"> </w:t>
      </w:r>
      <w:proofErr w:type="spellStart"/>
      <w:r w:rsidRPr="00925AE8">
        <w:rPr>
          <w:rFonts w:ascii="Times New Roman" w:hAnsi="Times New Roman" w:cs="Times New Roman"/>
          <w:b/>
          <w:sz w:val="28"/>
          <w:szCs w:val="28"/>
        </w:rPr>
        <w:t>кожууна</w:t>
      </w:r>
      <w:proofErr w:type="spellEnd"/>
    </w:p>
    <w:p w:rsidR="00350A15" w:rsidRPr="00925AE8" w:rsidRDefault="00350A15" w:rsidP="001C1B2D">
      <w:pPr>
        <w:pStyle w:val="a4"/>
        <w:ind w:left="-284" w:firstLine="851"/>
        <w:contextualSpacing/>
        <w:jc w:val="center"/>
        <w:rPr>
          <w:rFonts w:ascii="Times New Roman" w:hAnsi="Times New Roman" w:cs="Times New Roman"/>
          <w:b/>
          <w:sz w:val="28"/>
          <w:szCs w:val="28"/>
        </w:rPr>
      </w:pPr>
    </w:p>
    <w:p w:rsidR="006E54E3" w:rsidRPr="00925AE8" w:rsidRDefault="00350A15" w:rsidP="001C1B2D">
      <w:pPr>
        <w:pStyle w:val="a4"/>
        <w:ind w:left="-284" w:firstLine="851"/>
        <w:contextualSpacing/>
        <w:jc w:val="both"/>
        <w:rPr>
          <w:rFonts w:ascii="Times New Roman" w:hAnsi="Times New Roman" w:cs="Times New Roman"/>
          <w:sz w:val="28"/>
          <w:szCs w:val="28"/>
        </w:rPr>
      </w:pPr>
      <w:r w:rsidRPr="00925AE8">
        <w:rPr>
          <w:rFonts w:ascii="Times New Roman" w:hAnsi="Times New Roman" w:cs="Times New Roman"/>
          <w:sz w:val="28"/>
          <w:szCs w:val="28"/>
        </w:rPr>
        <w:t>Деятельность администр</w:t>
      </w:r>
      <w:r w:rsidR="00282FE2" w:rsidRPr="00925AE8">
        <w:rPr>
          <w:rFonts w:ascii="Times New Roman" w:hAnsi="Times New Roman" w:cs="Times New Roman"/>
          <w:sz w:val="28"/>
          <w:szCs w:val="28"/>
        </w:rPr>
        <w:t>ации Пий-</w:t>
      </w:r>
      <w:proofErr w:type="spellStart"/>
      <w:r w:rsidR="00282FE2" w:rsidRPr="00925AE8">
        <w:rPr>
          <w:rFonts w:ascii="Times New Roman" w:hAnsi="Times New Roman" w:cs="Times New Roman"/>
          <w:sz w:val="28"/>
          <w:szCs w:val="28"/>
        </w:rPr>
        <w:t>Хемского</w:t>
      </w:r>
      <w:proofErr w:type="spellEnd"/>
      <w:r w:rsidR="00282FE2" w:rsidRPr="00925AE8">
        <w:rPr>
          <w:rFonts w:ascii="Times New Roman" w:hAnsi="Times New Roman" w:cs="Times New Roman"/>
          <w:sz w:val="28"/>
          <w:szCs w:val="28"/>
        </w:rPr>
        <w:t xml:space="preserve"> </w:t>
      </w:r>
      <w:proofErr w:type="spellStart"/>
      <w:r w:rsidR="00282FE2" w:rsidRPr="00925AE8">
        <w:rPr>
          <w:rFonts w:ascii="Times New Roman" w:hAnsi="Times New Roman" w:cs="Times New Roman"/>
          <w:sz w:val="28"/>
          <w:szCs w:val="28"/>
        </w:rPr>
        <w:t>кожууна</w:t>
      </w:r>
      <w:proofErr w:type="spellEnd"/>
      <w:r w:rsidR="00282FE2" w:rsidRPr="00925AE8">
        <w:rPr>
          <w:rFonts w:ascii="Times New Roman" w:hAnsi="Times New Roman" w:cs="Times New Roman"/>
          <w:sz w:val="28"/>
          <w:szCs w:val="28"/>
        </w:rPr>
        <w:t xml:space="preserve"> в 201</w:t>
      </w:r>
      <w:r w:rsidR="0025053C">
        <w:rPr>
          <w:rFonts w:ascii="Times New Roman" w:hAnsi="Times New Roman" w:cs="Times New Roman"/>
          <w:sz w:val="28"/>
          <w:szCs w:val="28"/>
        </w:rPr>
        <w:t>8</w:t>
      </w:r>
      <w:r w:rsidRPr="00925AE8">
        <w:rPr>
          <w:rFonts w:ascii="Times New Roman" w:hAnsi="Times New Roman" w:cs="Times New Roman"/>
          <w:sz w:val="28"/>
          <w:szCs w:val="28"/>
        </w:rPr>
        <w:t xml:space="preserve"> году осуществлялась по основным направлениям, сформулированным в Послании Президента Росс</w:t>
      </w:r>
      <w:r w:rsidR="00363F43" w:rsidRPr="00925AE8">
        <w:rPr>
          <w:rFonts w:ascii="Times New Roman" w:hAnsi="Times New Roman" w:cs="Times New Roman"/>
          <w:sz w:val="28"/>
          <w:szCs w:val="28"/>
        </w:rPr>
        <w:t>ийской Федерации Путина В.В.</w:t>
      </w:r>
      <w:r w:rsidR="00264346" w:rsidRPr="00925AE8">
        <w:rPr>
          <w:rFonts w:ascii="Times New Roman" w:hAnsi="Times New Roman" w:cs="Times New Roman"/>
          <w:sz w:val="28"/>
          <w:szCs w:val="28"/>
        </w:rPr>
        <w:t xml:space="preserve"> </w:t>
      </w:r>
      <w:r w:rsidRPr="00925AE8">
        <w:rPr>
          <w:rFonts w:ascii="Times New Roman" w:hAnsi="Times New Roman" w:cs="Times New Roman"/>
          <w:sz w:val="28"/>
          <w:szCs w:val="28"/>
        </w:rPr>
        <w:t>Федеральному Собранию и Послании Председателя Правительства Республики Тыва Кара-</w:t>
      </w:r>
      <w:proofErr w:type="spellStart"/>
      <w:r w:rsidRPr="00925AE8">
        <w:rPr>
          <w:rFonts w:ascii="Times New Roman" w:hAnsi="Times New Roman" w:cs="Times New Roman"/>
          <w:sz w:val="28"/>
          <w:szCs w:val="28"/>
        </w:rPr>
        <w:t>оола</w:t>
      </w:r>
      <w:proofErr w:type="spellEnd"/>
      <w:r w:rsidRPr="00925AE8">
        <w:rPr>
          <w:rFonts w:ascii="Times New Roman" w:hAnsi="Times New Roman" w:cs="Times New Roman"/>
          <w:sz w:val="28"/>
          <w:szCs w:val="28"/>
        </w:rPr>
        <w:t xml:space="preserve"> Ш.В. Великому Хуралу</w:t>
      </w:r>
      <w:r w:rsidR="0025053C">
        <w:rPr>
          <w:rFonts w:ascii="Times New Roman" w:hAnsi="Times New Roman" w:cs="Times New Roman"/>
          <w:sz w:val="28"/>
          <w:szCs w:val="28"/>
        </w:rPr>
        <w:t xml:space="preserve"> </w:t>
      </w:r>
      <w:r w:rsidR="00282FE2" w:rsidRPr="00925AE8">
        <w:rPr>
          <w:rFonts w:ascii="Times New Roman" w:hAnsi="Times New Roman" w:cs="Times New Roman"/>
          <w:sz w:val="28"/>
          <w:szCs w:val="28"/>
        </w:rPr>
        <w:t>(парламенту)</w:t>
      </w:r>
      <w:r w:rsidRPr="00925AE8">
        <w:rPr>
          <w:rFonts w:ascii="Times New Roman" w:hAnsi="Times New Roman" w:cs="Times New Roman"/>
          <w:sz w:val="28"/>
          <w:szCs w:val="28"/>
        </w:rPr>
        <w:t xml:space="preserve"> Республики Тыва о положении дел в республике и государственной</w:t>
      </w:r>
      <w:r w:rsidR="006E54E3" w:rsidRPr="00925AE8">
        <w:rPr>
          <w:rFonts w:ascii="Times New Roman" w:hAnsi="Times New Roman" w:cs="Times New Roman"/>
          <w:sz w:val="28"/>
          <w:szCs w:val="28"/>
        </w:rPr>
        <w:t xml:space="preserve"> </w:t>
      </w:r>
      <w:r w:rsidRPr="00925AE8">
        <w:rPr>
          <w:rFonts w:ascii="Times New Roman" w:hAnsi="Times New Roman" w:cs="Times New Roman"/>
          <w:sz w:val="28"/>
          <w:szCs w:val="28"/>
        </w:rPr>
        <w:t xml:space="preserve"> </w:t>
      </w:r>
      <w:proofErr w:type="gramStart"/>
      <w:r w:rsidRPr="00925AE8">
        <w:rPr>
          <w:rFonts w:ascii="Times New Roman" w:hAnsi="Times New Roman" w:cs="Times New Roman"/>
          <w:sz w:val="28"/>
          <w:szCs w:val="28"/>
        </w:rPr>
        <w:t xml:space="preserve">политике </w:t>
      </w:r>
      <w:r w:rsidR="006E54E3" w:rsidRPr="00925AE8">
        <w:rPr>
          <w:rFonts w:ascii="Times New Roman" w:hAnsi="Times New Roman" w:cs="Times New Roman"/>
          <w:sz w:val="28"/>
          <w:szCs w:val="28"/>
        </w:rPr>
        <w:t xml:space="preserve"> </w:t>
      </w:r>
      <w:r w:rsidRPr="00925AE8">
        <w:rPr>
          <w:rFonts w:ascii="Times New Roman" w:hAnsi="Times New Roman" w:cs="Times New Roman"/>
          <w:sz w:val="28"/>
          <w:szCs w:val="28"/>
        </w:rPr>
        <w:t>на</w:t>
      </w:r>
      <w:proofErr w:type="gramEnd"/>
      <w:r w:rsidRPr="00925AE8">
        <w:rPr>
          <w:rFonts w:ascii="Times New Roman" w:hAnsi="Times New Roman" w:cs="Times New Roman"/>
          <w:sz w:val="28"/>
          <w:szCs w:val="28"/>
        </w:rPr>
        <w:t xml:space="preserve"> </w:t>
      </w:r>
      <w:r w:rsidR="006E54E3" w:rsidRPr="00925AE8">
        <w:rPr>
          <w:rFonts w:ascii="Times New Roman" w:hAnsi="Times New Roman" w:cs="Times New Roman"/>
          <w:sz w:val="28"/>
          <w:szCs w:val="28"/>
        </w:rPr>
        <w:t xml:space="preserve"> </w:t>
      </w:r>
      <w:r w:rsidRPr="00925AE8">
        <w:rPr>
          <w:rFonts w:ascii="Times New Roman" w:hAnsi="Times New Roman" w:cs="Times New Roman"/>
          <w:sz w:val="28"/>
          <w:szCs w:val="28"/>
        </w:rPr>
        <w:t>предстоящий год.</w:t>
      </w:r>
    </w:p>
    <w:p w:rsidR="005D0D25" w:rsidRPr="00925AE8" w:rsidRDefault="00C16ED7" w:rsidP="00C92679">
      <w:pPr>
        <w:pStyle w:val="a4"/>
        <w:tabs>
          <w:tab w:val="left" w:pos="567"/>
        </w:tabs>
        <w:ind w:left="-284" w:firstLine="851"/>
        <w:contextualSpacing/>
        <w:jc w:val="both"/>
        <w:rPr>
          <w:rFonts w:ascii="Times New Roman" w:hAnsi="Times New Roman" w:cs="Times New Roman"/>
          <w:sz w:val="28"/>
          <w:szCs w:val="28"/>
        </w:rPr>
      </w:pPr>
      <w:r>
        <w:rPr>
          <w:rFonts w:ascii="Times New Roman" w:hAnsi="Times New Roman" w:cs="Times New Roman"/>
          <w:sz w:val="28"/>
          <w:szCs w:val="28"/>
        </w:rPr>
        <w:t>В течение</w:t>
      </w:r>
      <w:r w:rsidR="0025053C">
        <w:rPr>
          <w:rFonts w:ascii="Times New Roman" w:hAnsi="Times New Roman" w:cs="Times New Roman"/>
          <w:sz w:val="28"/>
          <w:szCs w:val="28"/>
        </w:rPr>
        <w:t xml:space="preserve"> 2018</w:t>
      </w:r>
      <w:r w:rsidR="00DA42AF" w:rsidRPr="0039330C">
        <w:rPr>
          <w:rFonts w:ascii="Times New Roman" w:hAnsi="Times New Roman" w:cs="Times New Roman"/>
          <w:sz w:val="28"/>
          <w:szCs w:val="28"/>
        </w:rPr>
        <w:t xml:space="preserve"> года</w:t>
      </w:r>
      <w:r w:rsidR="00257078" w:rsidRPr="0039330C">
        <w:rPr>
          <w:rFonts w:ascii="Times New Roman" w:hAnsi="Times New Roman" w:cs="Times New Roman"/>
          <w:sz w:val="28"/>
          <w:szCs w:val="28"/>
        </w:rPr>
        <w:t xml:space="preserve">, </w:t>
      </w:r>
      <w:r w:rsidR="00A76763">
        <w:rPr>
          <w:rFonts w:ascii="Times New Roman" w:hAnsi="Times New Roman" w:cs="Times New Roman"/>
          <w:sz w:val="28"/>
          <w:szCs w:val="28"/>
        </w:rPr>
        <w:t>как приоритетные направления развития Пий-</w:t>
      </w:r>
      <w:proofErr w:type="spellStart"/>
      <w:r w:rsidR="00A76763">
        <w:rPr>
          <w:rFonts w:ascii="Times New Roman" w:hAnsi="Times New Roman" w:cs="Times New Roman"/>
          <w:sz w:val="28"/>
          <w:szCs w:val="28"/>
        </w:rPr>
        <w:t>Хемского</w:t>
      </w:r>
      <w:proofErr w:type="spellEnd"/>
      <w:r w:rsidR="00A76763">
        <w:rPr>
          <w:rFonts w:ascii="Times New Roman" w:hAnsi="Times New Roman" w:cs="Times New Roman"/>
          <w:sz w:val="28"/>
          <w:szCs w:val="28"/>
        </w:rPr>
        <w:t xml:space="preserve"> </w:t>
      </w:r>
      <w:proofErr w:type="spellStart"/>
      <w:r w:rsidR="00A76763">
        <w:rPr>
          <w:rFonts w:ascii="Times New Roman" w:hAnsi="Times New Roman" w:cs="Times New Roman"/>
          <w:sz w:val="28"/>
          <w:szCs w:val="28"/>
        </w:rPr>
        <w:t>кожууна</w:t>
      </w:r>
      <w:proofErr w:type="spellEnd"/>
      <w:r w:rsidR="00A76763">
        <w:rPr>
          <w:rFonts w:ascii="Times New Roman" w:hAnsi="Times New Roman" w:cs="Times New Roman"/>
          <w:sz w:val="28"/>
          <w:szCs w:val="28"/>
        </w:rPr>
        <w:t xml:space="preserve">, </w:t>
      </w:r>
      <w:r w:rsidR="00257078" w:rsidRPr="0039330C">
        <w:rPr>
          <w:rFonts w:ascii="Times New Roman" w:hAnsi="Times New Roman" w:cs="Times New Roman"/>
          <w:sz w:val="28"/>
          <w:szCs w:val="28"/>
        </w:rPr>
        <w:t>реализовывались губернаторские проекты</w:t>
      </w:r>
      <w:r w:rsidR="005A24BF" w:rsidRPr="0039330C">
        <w:rPr>
          <w:rFonts w:ascii="Times New Roman" w:hAnsi="Times New Roman" w:cs="Times New Roman"/>
          <w:sz w:val="28"/>
          <w:szCs w:val="28"/>
        </w:rPr>
        <w:t>:</w:t>
      </w:r>
      <w:r w:rsidR="005A24BF" w:rsidRPr="00925AE8">
        <w:rPr>
          <w:rFonts w:ascii="Times New Roman" w:hAnsi="Times New Roman" w:cs="Times New Roman"/>
          <w:sz w:val="28"/>
          <w:szCs w:val="28"/>
        </w:rPr>
        <w:t xml:space="preserve"> «</w:t>
      </w:r>
      <w:proofErr w:type="spellStart"/>
      <w:r w:rsidR="005A24BF" w:rsidRPr="00925AE8">
        <w:rPr>
          <w:rFonts w:ascii="Times New Roman" w:hAnsi="Times New Roman" w:cs="Times New Roman"/>
          <w:sz w:val="28"/>
          <w:szCs w:val="28"/>
        </w:rPr>
        <w:t>Кыштаг</w:t>
      </w:r>
      <w:proofErr w:type="spellEnd"/>
      <w:r w:rsidR="005A24BF" w:rsidRPr="00925AE8">
        <w:rPr>
          <w:rFonts w:ascii="Times New Roman" w:hAnsi="Times New Roman" w:cs="Times New Roman"/>
          <w:sz w:val="28"/>
          <w:szCs w:val="28"/>
        </w:rPr>
        <w:t xml:space="preserve"> для молодой семьи», «Корова-кормилица», «Социальный картофель»,</w:t>
      </w:r>
      <w:r w:rsidR="00257078" w:rsidRPr="00925AE8">
        <w:rPr>
          <w:rFonts w:ascii="Times New Roman" w:hAnsi="Times New Roman" w:cs="Times New Roman"/>
          <w:sz w:val="28"/>
          <w:szCs w:val="28"/>
        </w:rPr>
        <w:t xml:space="preserve"> </w:t>
      </w:r>
      <w:r>
        <w:rPr>
          <w:rFonts w:ascii="Times New Roman" w:hAnsi="Times New Roman" w:cs="Times New Roman"/>
          <w:sz w:val="28"/>
          <w:szCs w:val="28"/>
        </w:rPr>
        <w:t xml:space="preserve">«Социальный уголь», </w:t>
      </w:r>
      <w:r w:rsidR="00257078" w:rsidRPr="00925AE8">
        <w:rPr>
          <w:rFonts w:ascii="Times New Roman" w:hAnsi="Times New Roman" w:cs="Times New Roman"/>
          <w:sz w:val="28"/>
          <w:szCs w:val="28"/>
        </w:rPr>
        <w:t>«</w:t>
      </w:r>
      <w:r w:rsidR="00911EB9" w:rsidRPr="00925AE8">
        <w:rPr>
          <w:rFonts w:ascii="Times New Roman" w:hAnsi="Times New Roman" w:cs="Times New Roman"/>
          <w:sz w:val="28"/>
          <w:szCs w:val="28"/>
        </w:rPr>
        <w:t>Одно село – один продукт»,</w:t>
      </w:r>
      <w:r w:rsidR="005A24BF" w:rsidRPr="00925AE8">
        <w:rPr>
          <w:rFonts w:ascii="Times New Roman" w:hAnsi="Times New Roman" w:cs="Times New Roman"/>
          <w:sz w:val="28"/>
          <w:szCs w:val="28"/>
        </w:rPr>
        <w:t xml:space="preserve"> </w:t>
      </w:r>
      <w:r w:rsidR="00257078" w:rsidRPr="00925AE8">
        <w:rPr>
          <w:rFonts w:ascii="Times New Roman" w:hAnsi="Times New Roman" w:cs="Times New Roman"/>
          <w:sz w:val="28"/>
          <w:szCs w:val="28"/>
        </w:rPr>
        <w:t>«</w:t>
      </w:r>
      <w:r w:rsidR="00626EE9" w:rsidRPr="00925AE8">
        <w:rPr>
          <w:rFonts w:ascii="Times New Roman" w:hAnsi="Times New Roman" w:cs="Times New Roman"/>
          <w:sz w:val="28"/>
          <w:szCs w:val="28"/>
        </w:rPr>
        <w:t>С</w:t>
      </w:r>
      <w:r w:rsidR="00257078" w:rsidRPr="00925AE8">
        <w:rPr>
          <w:rFonts w:ascii="Times New Roman" w:hAnsi="Times New Roman" w:cs="Times New Roman"/>
          <w:sz w:val="28"/>
          <w:szCs w:val="28"/>
        </w:rPr>
        <w:t>порт</w:t>
      </w:r>
      <w:r w:rsidR="00FA0513" w:rsidRPr="00925AE8">
        <w:rPr>
          <w:rFonts w:ascii="Times New Roman" w:hAnsi="Times New Roman" w:cs="Times New Roman"/>
          <w:sz w:val="28"/>
          <w:szCs w:val="28"/>
        </w:rPr>
        <w:t xml:space="preserve"> – во дворы», </w:t>
      </w:r>
      <w:r w:rsidR="005D0D25" w:rsidRPr="00925AE8">
        <w:rPr>
          <w:rFonts w:ascii="Times New Roman" w:hAnsi="Times New Roman" w:cs="Times New Roman"/>
          <w:sz w:val="28"/>
          <w:szCs w:val="28"/>
        </w:rPr>
        <w:t>«В каждой семье – не менее одного ребёнка с высшим образованием»</w:t>
      </w:r>
      <w:r w:rsidR="00503CCE">
        <w:rPr>
          <w:rFonts w:ascii="Times New Roman" w:hAnsi="Times New Roman" w:cs="Times New Roman"/>
          <w:sz w:val="28"/>
          <w:szCs w:val="28"/>
        </w:rPr>
        <w:t xml:space="preserve"> и др.</w:t>
      </w:r>
    </w:p>
    <w:p w:rsidR="00AB70C2" w:rsidRPr="00EE2518" w:rsidRDefault="00763377" w:rsidP="00EE2518">
      <w:pPr>
        <w:spacing w:line="240" w:lineRule="auto"/>
        <w:jc w:val="both"/>
        <w:rPr>
          <w:rFonts w:ascii="Times New Roman" w:hAnsi="Times New Roman" w:cs="Times New Roman"/>
          <w:sz w:val="28"/>
          <w:szCs w:val="28"/>
        </w:rPr>
      </w:pPr>
      <w:r w:rsidRPr="00104CF9">
        <w:rPr>
          <w:rFonts w:ascii="Times New Roman" w:hAnsi="Times New Roman" w:cs="Times New Roman"/>
          <w:sz w:val="28"/>
          <w:szCs w:val="28"/>
        </w:rPr>
        <w:t xml:space="preserve">           </w:t>
      </w:r>
      <w:r w:rsidR="00A76763">
        <w:rPr>
          <w:rFonts w:ascii="Times New Roman" w:hAnsi="Times New Roman" w:cs="Times New Roman"/>
          <w:sz w:val="28"/>
          <w:szCs w:val="28"/>
        </w:rPr>
        <w:t>Все проекты</w:t>
      </w:r>
      <w:r w:rsidR="00C16ED7">
        <w:rPr>
          <w:rFonts w:ascii="Times New Roman" w:hAnsi="Times New Roman" w:cs="Times New Roman"/>
          <w:sz w:val="28"/>
          <w:szCs w:val="28"/>
        </w:rPr>
        <w:t xml:space="preserve"> показали</w:t>
      </w:r>
      <w:r w:rsidR="00A76763">
        <w:rPr>
          <w:rFonts w:ascii="Times New Roman" w:hAnsi="Times New Roman" w:cs="Times New Roman"/>
          <w:sz w:val="28"/>
          <w:szCs w:val="28"/>
        </w:rPr>
        <w:t xml:space="preserve"> положительный результат, дали новый толчок в преодолении бедности на сельских территориях, </w:t>
      </w:r>
      <w:r w:rsidR="00911EB9" w:rsidRPr="00104CF9">
        <w:rPr>
          <w:rFonts w:ascii="Times New Roman" w:hAnsi="Times New Roman" w:cs="Times New Roman"/>
          <w:sz w:val="28"/>
          <w:szCs w:val="28"/>
        </w:rPr>
        <w:t>оживил</w:t>
      </w:r>
      <w:r w:rsidR="00C16ED7">
        <w:rPr>
          <w:rFonts w:ascii="Times New Roman" w:hAnsi="Times New Roman" w:cs="Times New Roman"/>
          <w:sz w:val="28"/>
          <w:szCs w:val="28"/>
        </w:rPr>
        <w:t>и</w:t>
      </w:r>
      <w:r w:rsidR="00D53D96" w:rsidRPr="00104CF9">
        <w:rPr>
          <w:rFonts w:ascii="Times New Roman" w:hAnsi="Times New Roman" w:cs="Times New Roman"/>
          <w:sz w:val="28"/>
          <w:szCs w:val="28"/>
        </w:rPr>
        <w:t xml:space="preserve"> развитие экономики, развитие предпринимательства и повышение занятости на селе.</w:t>
      </w:r>
      <w:r w:rsidR="00C16ED7">
        <w:rPr>
          <w:rFonts w:ascii="Times New Roman" w:hAnsi="Times New Roman" w:cs="Times New Roman"/>
          <w:sz w:val="28"/>
          <w:szCs w:val="28"/>
        </w:rPr>
        <w:t xml:space="preserve"> Также способствует здоровому образу жизни и повышению уровня образованности населения.</w:t>
      </w:r>
    </w:p>
    <w:p w:rsidR="00B81987" w:rsidRDefault="00C558DE" w:rsidP="00474F78">
      <w:pPr>
        <w:spacing w:after="0" w:line="240" w:lineRule="auto"/>
        <w:jc w:val="center"/>
        <w:rPr>
          <w:rFonts w:ascii="Times New Roman" w:hAnsi="Times New Roman" w:cs="Times New Roman"/>
          <w:b/>
          <w:sz w:val="28"/>
          <w:szCs w:val="28"/>
        </w:rPr>
      </w:pPr>
      <w:r w:rsidRPr="00925AE8">
        <w:rPr>
          <w:rFonts w:ascii="Times New Roman" w:hAnsi="Times New Roman" w:cs="Times New Roman"/>
          <w:b/>
          <w:sz w:val="28"/>
          <w:szCs w:val="28"/>
        </w:rPr>
        <w:t>Оценка социально-экономического развит</w:t>
      </w:r>
      <w:r w:rsidR="00E32758">
        <w:rPr>
          <w:rFonts w:ascii="Times New Roman" w:hAnsi="Times New Roman" w:cs="Times New Roman"/>
          <w:b/>
          <w:sz w:val="28"/>
          <w:szCs w:val="28"/>
        </w:rPr>
        <w:t>ия в Пий-</w:t>
      </w:r>
      <w:proofErr w:type="spellStart"/>
      <w:r w:rsidR="00E32758">
        <w:rPr>
          <w:rFonts w:ascii="Times New Roman" w:hAnsi="Times New Roman" w:cs="Times New Roman"/>
          <w:b/>
          <w:sz w:val="28"/>
          <w:szCs w:val="28"/>
        </w:rPr>
        <w:t>Хемском</w:t>
      </w:r>
      <w:proofErr w:type="spellEnd"/>
      <w:r w:rsidR="00E32758">
        <w:rPr>
          <w:rFonts w:ascii="Times New Roman" w:hAnsi="Times New Roman" w:cs="Times New Roman"/>
          <w:b/>
          <w:sz w:val="28"/>
          <w:szCs w:val="28"/>
        </w:rPr>
        <w:t xml:space="preserve"> </w:t>
      </w:r>
      <w:proofErr w:type="spellStart"/>
      <w:r w:rsidR="00E32758">
        <w:rPr>
          <w:rFonts w:ascii="Times New Roman" w:hAnsi="Times New Roman" w:cs="Times New Roman"/>
          <w:b/>
          <w:sz w:val="28"/>
          <w:szCs w:val="28"/>
        </w:rPr>
        <w:t>кожууне</w:t>
      </w:r>
      <w:proofErr w:type="spellEnd"/>
    </w:p>
    <w:p w:rsidR="00AB70C2" w:rsidRPr="00925AE8" w:rsidRDefault="00E32758" w:rsidP="00474F7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за 2018</w:t>
      </w:r>
      <w:r w:rsidR="00C558DE" w:rsidRPr="00925AE8">
        <w:rPr>
          <w:rFonts w:ascii="Times New Roman" w:hAnsi="Times New Roman" w:cs="Times New Roman"/>
          <w:b/>
          <w:sz w:val="28"/>
          <w:szCs w:val="28"/>
        </w:rPr>
        <w:t xml:space="preserve"> год</w:t>
      </w:r>
    </w:p>
    <w:p w:rsidR="00AB70C2" w:rsidRPr="00925AE8" w:rsidRDefault="00AB70C2" w:rsidP="00E91B67">
      <w:pPr>
        <w:spacing w:after="0" w:line="240" w:lineRule="auto"/>
        <w:rPr>
          <w:rFonts w:ascii="Times New Roman" w:hAnsi="Times New Roman" w:cs="Times New Roman"/>
          <w:b/>
          <w:sz w:val="28"/>
          <w:szCs w:val="28"/>
        </w:rPr>
      </w:pPr>
    </w:p>
    <w:p w:rsidR="00474F78" w:rsidRPr="00EE2518" w:rsidRDefault="00474F78" w:rsidP="00EE2518">
      <w:pPr>
        <w:spacing w:after="0" w:line="240" w:lineRule="auto"/>
        <w:jc w:val="center"/>
        <w:rPr>
          <w:rFonts w:ascii="Times New Roman" w:hAnsi="Times New Roman" w:cs="Times New Roman"/>
          <w:b/>
          <w:sz w:val="24"/>
          <w:szCs w:val="24"/>
        </w:rPr>
      </w:pPr>
      <w:r w:rsidRPr="00EE2518">
        <w:rPr>
          <w:rFonts w:ascii="Times New Roman" w:hAnsi="Times New Roman" w:cs="Times New Roman"/>
          <w:b/>
          <w:sz w:val="24"/>
          <w:szCs w:val="24"/>
        </w:rPr>
        <w:t xml:space="preserve">Выполнение прогноза социально – экономического развития </w:t>
      </w:r>
      <w:r w:rsidR="00216BBB" w:rsidRPr="00EE2518">
        <w:rPr>
          <w:rFonts w:ascii="Times New Roman" w:hAnsi="Times New Roman" w:cs="Times New Roman"/>
          <w:b/>
          <w:sz w:val="24"/>
          <w:szCs w:val="24"/>
        </w:rPr>
        <w:t xml:space="preserve"> за 2</w:t>
      </w:r>
      <w:r w:rsidR="00E32758" w:rsidRPr="00EE2518">
        <w:rPr>
          <w:rFonts w:ascii="Times New Roman" w:hAnsi="Times New Roman" w:cs="Times New Roman"/>
          <w:b/>
          <w:sz w:val="24"/>
          <w:szCs w:val="24"/>
        </w:rPr>
        <w:t>018</w:t>
      </w:r>
      <w:r w:rsidRPr="00EE2518">
        <w:rPr>
          <w:rFonts w:ascii="Times New Roman" w:hAnsi="Times New Roman" w:cs="Times New Roman"/>
          <w:b/>
          <w:sz w:val="24"/>
          <w:szCs w:val="24"/>
        </w:rPr>
        <w:t xml:space="preserve"> год.</w:t>
      </w:r>
      <w:r w:rsidR="00EE2518">
        <w:rPr>
          <w:rFonts w:ascii="Times New Roman" w:hAnsi="Times New Roman" w:cs="Times New Roman"/>
          <w:b/>
          <w:sz w:val="24"/>
          <w:szCs w:val="24"/>
        </w:rPr>
        <w:t xml:space="preserve">        </w:t>
      </w:r>
    </w:p>
    <w:tbl>
      <w:tblPr>
        <w:tblStyle w:val="ab"/>
        <w:tblW w:w="0" w:type="auto"/>
        <w:tblInd w:w="108" w:type="dxa"/>
        <w:tblLook w:val="04A0" w:firstRow="1" w:lastRow="0" w:firstColumn="1" w:lastColumn="0" w:noHBand="0" w:noVBand="1"/>
      </w:tblPr>
      <w:tblGrid>
        <w:gridCol w:w="3686"/>
        <w:gridCol w:w="1134"/>
        <w:gridCol w:w="1417"/>
        <w:gridCol w:w="1701"/>
        <w:gridCol w:w="1525"/>
      </w:tblGrid>
      <w:tr w:rsidR="00474F78" w:rsidRPr="008F5D45" w:rsidTr="00EE2518">
        <w:tc>
          <w:tcPr>
            <w:tcW w:w="3686" w:type="dxa"/>
            <w:vMerge w:val="restart"/>
            <w:tcBorders>
              <w:top w:val="single" w:sz="4" w:space="0" w:color="auto"/>
              <w:left w:val="single" w:sz="4" w:space="0" w:color="auto"/>
              <w:bottom w:val="single" w:sz="4" w:space="0" w:color="auto"/>
              <w:right w:val="single" w:sz="4" w:space="0" w:color="auto"/>
            </w:tcBorders>
          </w:tcPr>
          <w:p w:rsidR="00474F78" w:rsidRPr="008F5D45" w:rsidRDefault="00474F78" w:rsidP="009227D7">
            <w:pPr>
              <w:jc w:val="center"/>
              <w:rPr>
                <w:rFonts w:ascii="Times New Roman" w:hAnsi="Times New Roman" w:cs="Times New Roman"/>
                <w:sz w:val="24"/>
                <w:szCs w:val="24"/>
              </w:rPr>
            </w:pPr>
          </w:p>
          <w:p w:rsidR="00474F78" w:rsidRPr="008F5D45" w:rsidRDefault="00474F78" w:rsidP="009227D7">
            <w:pPr>
              <w:jc w:val="center"/>
              <w:rPr>
                <w:rFonts w:ascii="Times New Roman" w:hAnsi="Times New Roman" w:cs="Times New Roman"/>
                <w:sz w:val="24"/>
                <w:szCs w:val="24"/>
                <w:lang w:eastAsia="en-US"/>
              </w:rPr>
            </w:pPr>
            <w:r w:rsidRPr="008F5D45">
              <w:rPr>
                <w:rFonts w:ascii="Times New Roman" w:hAnsi="Times New Roman" w:cs="Times New Roman"/>
                <w:sz w:val="24"/>
                <w:szCs w:val="24"/>
              </w:rPr>
              <w:t xml:space="preserve">Показатели </w:t>
            </w:r>
          </w:p>
        </w:tc>
        <w:tc>
          <w:tcPr>
            <w:tcW w:w="4252" w:type="dxa"/>
            <w:gridSpan w:val="3"/>
            <w:tcBorders>
              <w:top w:val="single" w:sz="4" w:space="0" w:color="auto"/>
              <w:left w:val="single" w:sz="4" w:space="0" w:color="auto"/>
              <w:bottom w:val="single" w:sz="4" w:space="0" w:color="auto"/>
              <w:right w:val="single" w:sz="4" w:space="0" w:color="auto"/>
            </w:tcBorders>
            <w:hideMark/>
          </w:tcPr>
          <w:p w:rsidR="00474F78" w:rsidRPr="008F5D45" w:rsidRDefault="00B81987" w:rsidP="009227D7">
            <w:pPr>
              <w:jc w:val="center"/>
              <w:rPr>
                <w:rFonts w:ascii="Times New Roman" w:hAnsi="Times New Roman" w:cs="Times New Roman"/>
                <w:sz w:val="24"/>
                <w:szCs w:val="24"/>
                <w:lang w:eastAsia="en-US"/>
              </w:rPr>
            </w:pPr>
            <w:r>
              <w:rPr>
                <w:rFonts w:ascii="Times New Roman" w:hAnsi="Times New Roman" w:cs="Times New Roman"/>
                <w:sz w:val="24"/>
                <w:szCs w:val="24"/>
              </w:rPr>
              <w:t>2018</w:t>
            </w:r>
            <w:r w:rsidR="00474F78" w:rsidRPr="008F5D45">
              <w:rPr>
                <w:rFonts w:ascii="Times New Roman" w:hAnsi="Times New Roman" w:cs="Times New Roman"/>
                <w:sz w:val="24"/>
                <w:szCs w:val="24"/>
              </w:rPr>
              <w:t>год</w:t>
            </w:r>
          </w:p>
        </w:tc>
        <w:tc>
          <w:tcPr>
            <w:tcW w:w="1525" w:type="dxa"/>
            <w:vMerge w:val="restart"/>
            <w:tcBorders>
              <w:top w:val="single" w:sz="4" w:space="0" w:color="auto"/>
              <w:left w:val="single" w:sz="4" w:space="0" w:color="auto"/>
              <w:bottom w:val="single" w:sz="4" w:space="0" w:color="auto"/>
              <w:right w:val="single" w:sz="4" w:space="0" w:color="auto"/>
            </w:tcBorders>
            <w:hideMark/>
          </w:tcPr>
          <w:p w:rsidR="00474F78" w:rsidRPr="008F5D45" w:rsidRDefault="00B81987" w:rsidP="009227D7">
            <w:pPr>
              <w:jc w:val="center"/>
              <w:rPr>
                <w:rFonts w:ascii="Times New Roman" w:hAnsi="Times New Roman" w:cs="Times New Roman"/>
                <w:sz w:val="24"/>
                <w:szCs w:val="24"/>
                <w:lang w:eastAsia="en-US"/>
              </w:rPr>
            </w:pPr>
            <w:r>
              <w:rPr>
                <w:rFonts w:ascii="Times New Roman" w:hAnsi="Times New Roman" w:cs="Times New Roman"/>
                <w:sz w:val="24"/>
                <w:szCs w:val="24"/>
              </w:rPr>
              <w:t>Выполнение прогноза за 2018</w:t>
            </w:r>
            <w:r w:rsidR="00474F78" w:rsidRPr="008F5D45">
              <w:rPr>
                <w:rFonts w:ascii="Times New Roman" w:hAnsi="Times New Roman" w:cs="Times New Roman"/>
                <w:sz w:val="24"/>
                <w:szCs w:val="24"/>
              </w:rPr>
              <w:t xml:space="preserve"> год, %</w:t>
            </w:r>
          </w:p>
        </w:tc>
      </w:tr>
      <w:tr w:rsidR="00474F78" w:rsidRPr="008F5D45" w:rsidTr="00EE2518">
        <w:tc>
          <w:tcPr>
            <w:tcW w:w="3686" w:type="dxa"/>
            <w:vMerge/>
            <w:tcBorders>
              <w:top w:val="single" w:sz="4" w:space="0" w:color="auto"/>
              <w:left w:val="single" w:sz="4" w:space="0" w:color="auto"/>
              <w:bottom w:val="single" w:sz="4" w:space="0" w:color="auto"/>
              <w:right w:val="single" w:sz="4" w:space="0" w:color="auto"/>
            </w:tcBorders>
            <w:vAlign w:val="center"/>
            <w:hideMark/>
          </w:tcPr>
          <w:p w:rsidR="00474F78" w:rsidRPr="008F5D45" w:rsidRDefault="00474F78" w:rsidP="009227D7">
            <w:pPr>
              <w:rPr>
                <w:rFonts w:ascii="Times New Roman" w:hAnsi="Times New Roman" w:cs="Times New Roman"/>
                <w:sz w:val="24"/>
                <w:szCs w:val="24"/>
                <w:lang w:eastAsia="en-US"/>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474F78" w:rsidRPr="008F5D45" w:rsidRDefault="00474F78" w:rsidP="009227D7">
            <w:pPr>
              <w:jc w:val="center"/>
              <w:rPr>
                <w:rFonts w:ascii="Times New Roman" w:hAnsi="Times New Roman" w:cs="Times New Roman"/>
                <w:sz w:val="24"/>
                <w:szCs w:val="24"/>
                <w:lang w:eastAsia="en-US"/>
              </w:rPr>
            </w:pPr>
            <w:r w:rsidRPr="008F5D45">
              <w:rPr>
                <w:rFonts w:ascii="Times New Roman" w:hAnsi="Times New Roman" w:cs="Times New Roman"/>
                <w:sz w:val="24"/>
                <w:szCs w:val="24"/>
              </w:rPr>
              <w:t xml:space="preserve">Прогноз </w:t>
            </w:r>
          </w:p>
        </w:tc>
        <w:tc>
          <w:tcPr>
            <w:tcW w:w="3118" w:type="dxa"/>
            <w:gridSpan w:val="2"/>
            <w:tcBorders>
              <w:top w:val="single" w:sz="4" w:space="0" w:color="auto"/>
              <w:left w:val="single" w:sz="4" w:space="0" w:color="auto"/>
              <w:bottom w:val="single" w:sz="4" w:space="0" w:color="auto"/>
              <w:right w:val="single" w:sz="4" w:space="0" w:color="auto"/>
            </w:tcBorders>
            <w:hideMark/>
          </w:tcPr>
          <w:p w:rsidR="00474F78" w:rsidRPr="008F5D45" w:rsidRDefault="00474F78" w:rsidP="009227D7">
            <w:pPr>
              <w:jc w:val="center"/>
              <w:rPr>
                <w:rFonts w:ascii="Times New Roman" w:hAnsi="Times New Roman" w:cs="Times New Roman"/>
                <w:sz w:val="24"/>
                <w:szCs w:val="24"/>
                <w:lang w:eastAsia="en-US"/>
              </w:rPr>
            </w:pPr>
            <w:r w:rsidRPr="008F5D45">
              <w:rPr>
                <w:rFonts w:ascii="Times New Roman" w:hAnsi="Times New Roman" w:cs="Times New Roman"/>
                <w:sz w:val="24"/>
                <w:szCs w:val="24"/>
              </w:rPr>
              <w:t xml:space="preserve">Январь – декабрь </w:t>
            </w: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474F78" w:rsidRPr="008F5D45" w:rsidRDefault="00474F78" w:rsidP="009227D7">
            <w:pPr>
              <w:rPr>
                <w:rFonts w:ascii="Times New Roman" w:hAnsi="Times New Roman" w:cs="Times New Roman"/>
                <w:sz w:val="24"/>
                <w:szCs w:val="24"/>
                <w:lang w:eastAsia="en-US"/>
              </w:rPr>
            </w:pPr>
          </w:p>
        </w:tc>
      </w:tr>
      <w:tr w:rsidR="00474F78" w:rsidRPr="008F5D45" w:rsidTr="00EE2518">
        <w:tc>
          <w:tcPr>
            <w:tcW w:w="3686" w:type="dxa"/>
            <w:vMerge/>
            <w:tcBorders>
              <w:top w:val="single" w:sz="4" w:space="0" w:color="auto"/>
              <w:left w:val="single" w:sz="4" w:space="0" w:color="auto"/>
              <w:bottom w:val="single" w:sz="4" w:space="0" w:color="auto"/>
              <w:right w:val="single" w:sz="4" w:space="0" w:color="auto"/>
            </w:tcBorders>
            <w:vAlign w:val="center"/>
            <w:hideMark/>
          </w:tcPr>
          <w:p w:rsidR="00474F78" w:rsidRPr="008F5D45" w:rsidRDefault="00474F78" w:rsidP="009227D7">
            <w:pPr>
              <w:rPr>
                <w:rFonts w:ascii="Times New Roman" w:hAnsi="Times New Roman" w:cs="Times New Roman"/>
                <w:sz w:val="24"/>
                <w:szCs w:val="24"/>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74F78" w:rsidRPr="008F5D45" w:rsidRDefault="00474F78" w:rsidP="009227D7">
            <w:pPr>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474F78" w:rsidRPr="008F5D45" w:rsidRDefault="00474F78" w:rsidP="009227D7">
            <w:pPr>
              <w:jc w:val="center"/>
              <w:rPr>
                <w:rFonts w:ascii="Times New Roman" w:hAnsi="Times New Roman" w:cs="Times New Roman"/>
                <w:sz w:val="24"/>
                <w:szCs w:val="24"/>
                <w:lang w:eastAsia="en-US"/>
              </w:rPr>
            </w:pPr>
            <w:r w:rsidRPr="008F5D45">
              <w:rPr>
                <w:rFonts w:ascii="Times New Roman" w:hAnsi="Times New Roman" w:cs="Times New Roman"/>
                <w:sz w:val="24"/>
                <w:szCs w:val="24"/>
              </w:rPr>
              <w:t xml:space="preserve">Показатели </w:t>
            </w:r>
          </w:p>
        </w:tc>
        <w:tc>
          <w:tcPr>
            <w:tcW w:w="1701" w:type="dxa"/>
            <w:tcBorders>
              <w:top w:val="single" w:sz="4" w:space="0" w:color="auto"/>
              <w:left w:val="single" w:sz="4" w:space="0" w:color="auto"/>
              <w:bottom w:val="single" w:sz="4" w:space="0" w:color="auto"/>
              <w:right w:val="single" w:sz="4" w:space="0" w:color="auto"/>
            </w:tcBorders>
            <w:hideMark/>
          </w:tcPr>
          <w:p w:rsidR="00474F78" w:rsidRPr="00EE2518" w:rsidRDefault="00216BBB" w:rsidP="009227D7">
            <w:pPr>
              <w:jc w:val="center"/>
              <w:rPr>
                <w:rFonts w:ascii="Times New Roman" w:hAnsi="Times New Roman" w:cs="Times New Roman"/>
                <w:sz w:val="20"/>
                <w:szCs w:val="20"/>
                <w:lang w:eastAsia="en-US"/>
              </w:rPr>
            </w:pPr>
            <w:proofErr w:type="gramStart"/>
            <w:r w:rsidRPr="00EE2518">
              <w:rPr>
                <w:rFonts w:ascii="Times New Roman" w:hAnsi="Times New Roman" w:cs="Times New Roman"/>
                <w:sz w:val="20"/>
                <w:szCs w:val="20"/>
              </w:rPr>
              <w:t>В</w:t>
            </w:r>
            <w:proofErr w:type="gramEnd"/>
            <w:r w:rsidRPr="00EE2518">
              <w:rPr>
                <w:rFonts w:ascii="Times New Roman" w:hAnsi="Times New Roman" w:cs="Times New Roman"/>
                <w:sz w:val="20"/>
                <w:szCs w:val="20"/>
              </w:rPr>
              <w:t xml:space="preserve"> % </w:t>
            </w:r>
            <w:r w:rsidR="00B81987" w:rsidRPr="00EE2518">
              <w:rPr>
                <w:rFonts w:ascii="Times New Roman" w:hAnsi="Times New Roman" w:cs="Times New Roman"/>
                <w:sz w:val="20"/>
                <w:szCs w:val="20"/>
              </w:rPr>
              <w:t>к январю – декабрю 2017</w:t>
            </w:r>
            <w:r w:rsidR="00474F78" w:rsidRPr="00EE2518">
              <w:rPr>
                <w:rFonts w:ascii="Times New Roman" w:hAnsi="Times New Roman" w:cs="Times New Roman"/>
                <w:sz w:val="20"/>
                <w:szCs w:val="20"/>
              </w:rPr>
              <w:t xml:space="preserve"> года</w:t>
            </w: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474F78" w:rsidRPr="008F5D45" w:rsidRDefault="00474F78" w:rsidP="009227D7">
            <w:pPr>
              <w:rPr>
                <w:rFonts w:ascii="Times New Roman" w:hAnsi="Times New Roman" w:cs="Times New Roman"/>
                <w:sz w:val="24"/>
                <w:szCs w:val="24"/>
                <w:lang w:eastAsia="en-US"/>
              </w:rPr>
            </w:pPr>
          </w:p>
        </w:tc>
      </w:tr>
      <w:tr w:rsidR="00474F78" w:rsidRPr="008F5D45" w:rsidTr="00EE2518">
        <w:tc>
          <w:tcPr>
            <w:tcW w:w="3686" w:type="dxa"/>
            <w:tcBorders>
              <w:top w:val="single" w:sz="4" w:space="0" w:color="auto"/>
              <w:left w:val="single" w:sz="4" w:space="0" w:color="auto"/>
              <w:bottom w:val="single" w:sz="4" w:space="0" w:color="auto"/>
              <w:right w:val="single" w:sz="4" w:space="0" w:color="auto"/>
            </w:tcBorders>
            <w:hideMark/>
          </w:tcPr>
          <w:p w:rsidR="00474F78" w:rsidRPr="008F5D45" w:rsidRDefault="00474F78" w:rsidP="00EC5A06">
            <w:pPr>
              <w:rPr>
                <w:rFonts w:ascii="Times New Roman" w:hAnsi="Times New Roman" w:cs="Times New Roman"/>
                <w:sz w:val="24"/>
                <w:szCs w:val="24"/>
                <w:lang w:eastAsia="en-US"/>
              </w:rPr>
            </w:pPr>
            <w:r w:rsidRPr="008F5D45">
              <w:rPr>
                <w:rFonts w:ascii="Times New Roman" w:hAnsi="Times New Roman" w:cs="Times New Roman"/>
                <w:sz w:val="24"/>
                <w:szCs w:val="24"/>
              </w:rPr>
              <w:t xml:space="preserve">Объём отгруженной </w:t>
            </w:r>
            <w:proofErr w:type="spellStart"/>
            <w:r w:rsidRPr="008F5D45">
              <w:rPr>
                <w:rFonts w:ascii="Times New Roman" w:hAnsi="Times New Roman" w:cs="Times New Roman"/>
                <w:sz w:val="24"/>
                <w:szCs w:val="24"/>
              </w:rPr>
              <w:t>промышлен</w:t>
            </w:r>
            <w:proofErr w:type="spellEnd"/>
            <w:r w:rsidR="00EE2518">
              <w:rPr>
                <w:rFonts w:ascii="Times New Roman" w:hAnsi="Times New Roman" w:cs="Times New Roman"/>
                <w:sz w:val="24"/>
                <w:szCs w:val="24"/>
              </w:rPr>
              <w:t>-</w:t>
            </w:r>
            <w:r w:rsidRPr="008F5D45">
              <w:rPr>
                <w:rFonts w:ascii="Times New Roman" w:hAnsi="Times New Roman" w:cs="Times New Roman"/>
                <w:sz w:val="24"/>
                <w:szCs w:val="24"/>
              </w:rPr>
              <w:t xml:space="preserve">ной продукции, </w:t>
            </w:r>
            <w:proofErr w:type="spellStart"/>
            <w:r w:rsidRPr="008F5D45">
              <w:rPr>
                <w:rFonts w:ascii="Times New Roman" w:hAnsi="Times New Roman" w:cs="Times New Roman"/>
                <w:sz w:val="24"/>
                <w:szCs w:val="24"/>
              </w:rPr>
              <w:t>млн</w:t>
            </w:r>
            <w:proofErr w:type="gramStart"/>
            <w:r w:rsidRPr="008F5D45">
              <w:rPr>
                <w:rFonts w:ascii="Times New Roman" w:hAnsi="Times New Roman" w:cs="Times New Roman"/>
                <w:sz w:val="24"/>
                <w:szCs w:val="24"/>
              </w:rPr>
              <w:t>.р</w:t>
            </w:r>
            <w:proofErr w:type="gramEnd"/>
            <w:r w:rsidRPr="008F5D45">
              <w:rPr>
                <w:rFonts w:ascii="Times New Roman" w:hAnsi="Times New Roman" w:cs="Times New Roman"/>
                <w:sz w:val="24"/>
                <w:szCs w:val="24"/>
              </w:rPr>
              <w:t>уб</w:t>
            </w:r>
            <w:proofErr w:type="spellEnd"/>
            <w:r w:rsidRPr="008F5D45">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474F78" w:rsidRPr="008F5D45" w:rsidRDefault="00E42F18" w:rsidP="009227D7">
            <w:pPr>
              <w:jc w:val="center"/>
              <w:rPr>
                <w:rFonts w:ascii="Times New Roman" w:hAnsi="Times New Roman" w:cs="Times New Roman"/>
                <w:sz w:val="24"/>
                <w:szCs w:val="24"/>
                <w:lang w:eastAsia="en-US"/>
              </w:rPr>
            </w:pPr>
            <w:r>
              <w:rPr>
                <w:rFonts w:ascii="Times New Roman" w:hAnsi="Times New Roman" w:cs="Times New Roman"/>
                <w:sz w:val="24"/>
                <w:szCs w:val="24"/>
              </w:rPr>
              <w:t>69,0</w:t>
            </w:r>
          </w:p>
        </w:tc>
        <w:tc>
          <w:tcPr>
            <w:tcW w:w="1417" w:type="dxa"/>
            <w:tcBorders>
              <w:top w:val="single" w:sz="4" w:space="0" w:color="auto"/>
              <w:left w:val="single" w:sz="4" w:space="0" w:color="auto"/>
              <w:bottom w:val="single" w:sz="4" w:space="0" w:color="auto"/>
              <w:right w:val="single" w:sz="4" w:space="0" w:color="auto"/>
            </w:tcBorders>
            <w:hideMark/>
          </w:tcPr>
          <w:p w:rsidR="00474F78" w:rsidRPr="008F5D45" w:rsidRDefault="00E42F18" w:rsidP="009227D7">
            <w:pPr>
              <w:jc w:val="center"/>
              <w:rPr>
                <w:rFonts w:ascii="Times New Roman" w:hAnsi="Times New Roman" w:cs="Times New Roman"/>
                <w:sz w:val="24"/>
                <w:szCs w:val="24"/>
                <w:lang w:eastAsia="en-US"/>
              </w:rPr>
            </w:pPr>
            <w:r>
              <w:rPr>
                <w:rFonts w:ascii="Times New Roman" w:hAnsi="Times New Roman" w:cs="Times New Roman"/>
                <w:sz w:val="24"/>
                <w:szCs w:val="24"/>
              </w:rPr>
              <w:t>71,6</w:t>
            </w:r>
          </w:p>
        </w:tc>
        <w:tc>
          <w:tcPr>
            <w:tcW w:w="1701" w:type="dxa"/>
            <w:tcBorders>
              <w:top w:val="single" w:sz="4" w:space="0" w:color="auto"/>
              <w:left w:val="single" w:sz="4" w:space="0" w:color="auto"/>
              <w:bottom w:val="single" w:sz="4" w:space="0" w:color="auto"/>
              <w:right w:val="single" w:sz="4" w:space="0" w:color="auto"/>
            </w:tcBorders>
            <w:hideMark/>
          </w:tcPr>
          <w:p w:rsidR="00474F78" w:rsidRPr="008F5D45" w:rsidRDefault="00216BBB" w:rsidP="009227D7">
            <w:pPr>
              <w:jc w:val="center"/>
              <w:rPr>
                <w:rFonts w:ascii="Times New Roman" w:hAnsi="Times New Roman" w:cs="Times New Roman"/>
                <w:sz w:val="24"/>
                <w:szCs w:val="24"/>
                <w:lang w:eastAsia="en-US"/>
              </w:rPr>
            </w:pPr>
            <w:r w:rsidRPr="008F5D45">
              <w:rPr>
                <w:rFonts w:ascii="Times New Roman" w:hAnsi="Times New Roman" w:cs="Times New Roman"/>
                <w:sz w:val="24"/>
                <w:szCs w:val="24"/>
              </w:rPr>
              <w:t>10</w:t>
            </w:r>
            <w:r w:rsidR="00E42F18">
              <w:rPr>
                <w:rFonts w:ascii="Times New Roman" w:hAnsi="Times New Roman" w:cs="Times New Roman"/>
                <w:sz w:val="24"/>
                <w:szCs w:val="24"/>
              </w:rPr>
              <w:t>4,7</w:t>
            </w:r>
          </w:p>
        </w:tc>
        <w:tc>
          <w:tcPr>
            <w:tcW w:w="1525" w:type="dxa"/>
            <w:tcBorders>
              <w:top w:val="single" w:sz="4" w:space="0" w:color="auto"/>
              <w:left w:val="single" w:sz="4" w:space="0" w:color="auto"/>
              <w:bottom w:val="single" w:sz="4" w:space="0" w:color="auto"/>
              <w:right w:val="single" w:sz="4" w:space="0" w:color="auto"/>
            </w:tcBorders>
            <w:hideMark/>
          </w:tcPr>
          <w:p w:rsidR="00474F78" w:rsidRPr="008F5D45" w:rsidRDefault="00E42F18" w:rsidP="009227D7">
            <w:pPr>
              <w:jc w:val="center"/>
              <w:rPr>
                <w:rFonts w:ascii="Times New Roman" w:hAnsi="Times New Roman" w:cs="Times New Roman"/>
                <w:sz w:val="24"/>
                <w:szCs w:val="24"/>
                <w:lang w:eastAsia="en-US"/>
              </w:rPr>
            </w:pPr>
            <w:r>
              <w:rPr>
                <w:rFonts w:ascii="Times New Roman" w:hAnsi="Times New Roman" w:cs="Times New Roman"/>
                <w:sz w:val="24"/>
                <w:szCs w:val="24"/>
              </w:rPr>
              <w:t>103,8</w:t>
            </w:r>
          </w:p>
        </w:tc>
      </w:tr>
      <w:tr w:rsidR="00474F78" w:rsidRPr="008F5D45" w:rsidTr="00EE2518">
        <w:tc>
          <w:tcPr>
            <w:tcW w:w="3686" w:type="dxa"/>
            <w:tcBorders>
              <w:top w:val="single" w:sz="4" w:space="0" w:color="auto"/>
              <w:left w:val="single" w:sz="4" w:space="0" w:color="auto"/>
              <w:bottom w:val="single" w:sz="4" w:space="0" w:color="auto"/>
              <w:right w:val="single" w:sz="4" w:space="0" w:color="auto"/>
            </w:tcBorders>
            <w:hideMark/>
          </w:tcPr>
          <w:p w:rsidR="00474F78" w:rsidRPr="008F5D45" w:rsidRDefault="00474F78" w:rsidP="00EC5A06">
            <w:pPr>
              <w:rPr>
                <w:rFonts w:ascii="Times New Roman" w:hAnsi="Times New Roman" w:cs="Times New Roman"/>
                <w:sz w:val="24"/>
                <w:szCs w:val="24"/>
                <w:lang w:eastAsia="en-US"/>
              </w:rPr>
            </w:pPr>
            <w:r w:rsidRPr="008F5D45">
              <w:rPr>
                <w:rFonts w:ascii="Times New Roman" w:hAnsi="Times New Roman" w:cs="Times New Roman"/>
                <w:sz w:val="24"/>
                <w:szCs w:val="24"/>
              </w:rPr>
              <w:t>Ввод в действие жилых домов,.</w:t>
            </w:r>
            <w:proofErr w:type="spellStart"/>
            <w:r w:rsidRPr="008F5D45">
              <w:rPr>
                <w:rFonts w:ascii="Times New Roman" w:hAnsi="Times New Roman" w:cs="Times New Roman"/>
                <w:sz w:val="24"/>
                <w:szCs w:val="24"/>
              </w:rPr>
              <w:t>кв</w:t>
            </w:r>
            <w:proofErr w:type="gramStart"/>
            <w:r w:rsidRPr="008F5D45">
              <w:rPr>
                <w:rFonts w:ascii="Times New Roman" w:hAnsi="Times New Roman" w:cs="Times New Roman"/>
                <w:sz w:val="24"/>
                <w:szCs w:val="24"/>
              </w:rPr>
              <w:t>.м</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474F78" w:rsidRPr="008F5D45" w:rsidRDefault="00E42F18" w:rsidP="009227D7">
            <w:pPr>
              <w:jc w:val="center"/>
              <w:rPr>
                <w:rFonts w:ascii="Times New Roman" w:hAnsi="Times New Roman" w:cs="Times New Roman"/>
                <w:sz w:val="24"/>
                <w:szCs w:val="24"/>
                <w:lang w:eastAsia="en-US"/>
              </w:rPr>
            </w:pPr>
            <w:r>
              <w:rPr>
                <w:rFonts w:ascii="Times New Roman" w:hAnsi="Times New Roman" w:cs="Times New Roman"/>
                <w:sz w:val="24"/>
                <w:szCs w:val="24"/>
              </w:rPr>
              <w:t>1676</w:t>
            </w:r>
          </w:p>
        </w:tc>
        <w:tc>
          <w:tcPr>
            <w:tcW w:w="1417" w:type="dxa"/>
            <w:tcBorders>
              <w:top w:val="single" w:sz="4" w:space="0" w:color="auto"/>
              <w:left w:val="single" w:sz="4" w:space="0" w:color="auto"/>
              <w:bottom w:val="single" w:sz="4" w:space="0" w:color="auto"/>
              <w:right w:val="single" w:sz="4" w:space="0" w:color="auto"/>
            </w:tcBorders>
            <w:hideMark/>
          </w:tcPr>
          <w:p w:rsidR="00474F78" w:rsidRPr="008F5D45" w:rsidRDefault="00E42F18" w:rsidP="009227D7">
            <w:pPr>
              <w:jc w:val="center"/>
              <w:rPr>
                <w:rFonts w:ascii="Times New Roman" w:hAnsi="Times New Roman" w:cs="Times New Roman"/>
                <w:sz w:val="24"/>
                <w:szCs w:val="24"/>
                <w:lang w:eastAsia="en-US"/>
              </w:rPr>
            </w:pPr>
            <w:r>
              <w:rPr>
                <w:rFonts w:ascii="Times New Roman" w:hAnsi="Times New Roman" w:cs="Times New Roman"/>
                <w:sz w:val="24"/>
                <w:szCs w:val="24"/>
              </w:rPr>
              <w:t>2017</w:t>
            </w:r>
          </w:p>
        </w:tc>
        <w:tc>
          <w:tcPr>
            <w:tcW w:w="1701" w:type="dxa"/>
            <w:tcBorders>
              <w:top w:val="single" w:sz="4" w:space="0" w:color="auto"/>
              <w:left w:val="single" w:sz="4" w:space="0" w:color="auto"/>
              <w:bottom w:val="single" w:sz="4" w:space="0" w:color="auto"/>
              <w:right w:val="single" w:sz="4" w:space="0" w:color="auto"/>
            </w:tcBorders>
            <w:hideMark/>
          </w:tcPr>
          <w:p w:rsidR="00474F78" w:rsidRPr="008F5D45" w:rsidRDefault="00E42F18" w:rsidP="009227D7">
            <w:pPr>
              <w:jc w:val="center"/>
              <w:rPr>
                <w:rFonts w:ascii="Times New Roman" w:hAnsi="Times New Roman" w:cs="Times New Roman"/>
                <w:sz w:val="24"/>
                <w:szCs w:val="24"/>
                <w:lang w:eastAsia="en-US"/>
              </w:rPr>
            </w:pPr>
            <w:r>
              <w:rPr>
                <w:rFonts w:ascii="Times New Roman" w:hAnsi="Times New Roman" w:cs="Times New Roman"/>
                <w:sz w:val="24"/>
                <w:szCs w:val="24"/>
              </w:rPr>
              <w:t>99,4</w:t>
            </w:r>
          </w:p>
        </w:tc>
        <w:tc>
          <w:tcPr>
            <w:tcW w:w="1525" w:type="dxa"/>
            <w:tcBorders>
              <w:top w:val="single" w:sz="4" w:space="0" w:color="auto"/>
              <w:left w:val="single" w:sz="4" w:space="0" w:color="auto"/>
              <w:bottom w:val="single" w:sz="4" w:space="0" w:color="auto"/>
              <w:right w:val="single" w:sz="4" w:space="0" w:color="auto"/>
            </w:tcBorders>
            <w:hideMark/>
          </w:tcPr>
          <w:p w:rsidR="00474F78" w:rsidRPr="008F5D45" w:rsidRDefault="00E42F18" w:rsidP="009227D7">
            <w:pPr>
              <w:jc w:val="center"/>
              <w:rPr>
                <w:rFonts w:ascii="Times New Roman" w:hAnsi="Times New Roman" w:cs="Times New Roman"/>
                <w:sz w:val="24"/>
                <w:szCs w:val="24"/>
                <w:lang w:eastAsia="en-US"/>
              </w:rPr>
            </w:pPr>
            <w:r>
              <w:rPr>
                <w:rFonts w:ascii="Times New Roman" w:hAnsi="Times New Roman" w:cs="Times New Roman"/>
                <w:sz w:val="24"/>
                <w:szCs w:val="24"/>
              </w:rPr>
              <w:t>120,3</w:t>
            </w:r>
          </w:p>
        </w:tc>
      </w:tr>
      <w:tr w:rsidR="00474F78" w:rsidRPr="008F5D45" w:rsidTr="00EE2518">
        <w:tc>
          <w:tcPr>
            <w:tcW w:w="3686" w:type="dxa"/>
            <w:tcBorders>
              <w:top w:val="single" w:sz="4" w:space="0" w:color="auto"/>
              <w:left w:val="single" w:sz="4" w:space="0" w:color="auto"/>
              <w:bottom w:val="single" w:sz="4" w:space="0" w:color="auto"/>
              <w:right w:val="single" w:sz="4" w:space="0" w:color="auto"/>
            </w:tcBorders>
            <w:hideMark/>
          </w:tcPr>
          <w:p w:rsidR="00474F78" w:rsidRPr="008F5D45" w:rsidRDefault="00474F78" w:rsidP="00EC5A06">
            <w:pPr>
              <w:rPr>
                <w:rFonts w:ascii="Times New Roman" w:hAnsi="Times New Roman" w:cs="Times New Roman"/>
                <w:sz w:val="24"/>
                <w:szCs w:val="24"/>
                <w:lang w:eastAsia="en-US"/>
              </w:rPr>
            </w:pPr>
            <w:r w:rsidRPr="008F5D45">
              <w:rPr>
                <w:rFonts w:ascii="Times New Roman" w:hAnsi="Times New Roman" w:cs="Times New Roman"/>
                <w:sz w:val="24"/>
                <w:szCs w:val="24"/>
              </w:rPr>
              <w:t>Валовая продукция  сельского хозяйства во всех категориях хозяйств, млн. руб.</w:t>
            </w:r>
          </w:p>
        </w:tc>
        <w:tc>
          <w:tcPr>
            <w:tcW w:w="1134" w:type="dxa"/>
            <w:tcBorders>
              <w:top w:val="single" w:sz="4" w:space="0" w:color="auto"/>
              <w:left w:val="single" w:sz="4" w:space="0" w:color="auto"/>
              <w:bottom w:val="single" w:sz="4" w:space="0" w:color="auto"/>
              <w:right w:val="single" w:sz="4" w:space="0" w:color="auto"/>
            </w:tcBorders>
            <w:hideMark/>
          </w:tcPr>
          <w:p w:rsidR="00474F78" w:rsidRPr="008F5D45" w:rsidRDefault="00E42F18" w:rsidP="009227D7">
            <w:pPr>
              <w:jc w:val="center"/>
              <w:rPr>
                <w:rFonts w:ascii="Times New Roman" w:hAnsi="Times New Roman" w:cs="Times New Roman"/>
                <w:sz w:val="24"/>
                <w:szCs w:val="24"/>
                <w:lang w:eastAsia="en-US"/>
              </w:rPr>
            </w:pPr>
            <w:r>
              <w:rPr>
                <w:rFonts w:ascii="Times New Roman" w:hAnsi="Times New Roman" w:cs="Times New Roman"/>
                <w:sz w:val="24"/>
                <w:szCs w:val="24"/>
              </w:rPr>
              <w:t>403,1</w:t>
            </w:r>
          </w:p>
        </w:tc>
        <w:tc>
          <w:tcPr>
            <w:tcW w:w="1417" w:type="dxa"/>
            <w:tcBorders>
              <w:top w:val="single" w:sz="4" w:space="0" w:color="auto"/>
              <w:left w:val="single" w:sz="4" w:space="0" w:color="auto"/>
              <w:bottom w:val="single" w:sz="4" w:space="0" w:color="auto"/>
              <w:right w:val="single" w:sz="4" w:space="0" w:color="auto"/>
            </w:tcBorders>
            <w:hideMark/>
          </w:tcPr>
          <w:p w:rsidR="00474F78" w:rsidRPr="008F5D45" w:rsidRDefault="00E42F18" w:rsidP="009227D7">
            <w:pPr>
              <w:jc w:val="center"/>
              <w:rPr>
                <w:rFonts w:ascii="Times New Roman" w:hAnsi="Times New Roman" w:cs="Times New Roman"/>
                <w:sz w:val="24"/>
                <w:szCs w:val="24"/>
                <w:lang w:eastAsia="en-US"/>
              </w:rPr>
            </w:pPr>
            <w:r>
              <w:rPr>
                <w:rFonts w:ascii="Times New Roman" w:hAnsi="Times New Roman" w:cs="Times New Roman"/>
                <w:sz w:val="24"/>
                <w:szCs w:val="24"/>
              </w:rPr>
              <w:t>417</w:t>
            </w:r>
          </w:p>
        </w:tc>
        <w:tc>
          <w:tcPr>
            <w:tcW w:w="1701" w:type="dxa"/>
            <w:tcBorders>
              <w:top w:val="single" w:sz="4" w:space="0" w:color="auto"/>
              <w:left w:val="single" w:sz="4" w:space="0" w:color="auto"/>
              <w:bottom w:val="single" w:sz="4" w:space="0" w:color="auto"/>
              <w:right w:val="single" w:sz="4" w:space="0" w:color="auto"/>
            </w:tcBorders>
            <w:hideMark/>
          </w:tcPr>
          <w:p w:rsidR="00474F78" w:rsidRPr="008F5D45" w:rsidRDefault="00E42F18" w:rsidP="009227D7">
            <w:pPr>
              <w:jc w:val="center"/>
              <w:rPr>
                <w:rFonts w:ascii="Times New Roman" w:hAnsi="Times New Roman" w:cs="Times New Roman"/>
                <w:sz w:val="24"/>
                <w:szCs w:val="24"/>
                <w:lang w:eastAsia="en-US"/>
              </w:rPr>
            </w:pPr>
            <w:r>
              <w:rPr>
                <w:rFonts w:ascii="Times New Roman" w:hAnsi="Times New Roman" w:cs="Times New Roman"/>
                <w:sz w:val="24"/>
                <w:szCs w:val="24"/>
              </w:rPr>
              <w:t>105,5</w:t>
            </w:r>
          </w:p>
        </w:tc>
        <w:tc>
          <w:tcPr>
            <w:tcW w:w="1525" w:type="dxa"/>
            <w:tcBorders>
              <w:top w:val="single" w:sz="4" w:space="0" w:color="auto"/>
              <w:left w:val="single" w:sz="4" w:space="0" w:color="auto"/>
              <w:bottom w:val="single" w:sz="4" w:space="0" w:color="auto"/>
              <w:right w:val="single" w:sz="4" w:space="0" w:color="auto"/>
            </w:tcBorders>
            <w:hideMark/>
          </w:tcPr>
          <w:p w:rsidR="00474F78" w:rsidRPr="008F5D45" w:rsidRDefault="00E42F18" w:rsidP="009227D7">
            <w:pPr>
              <w:jc w:val="center"/>
              <w:rPr>
                <w:rFonts w:ascii="Times New Roman" w:hAnsi="Times New Roman" w:cs="Times New Roman"/>
                <w:sz w:val="24"/>
                <w:szCs w:val="24"/>
                <w:lang w:eastAsia="en-US"/>
              </w:rPr>
            </w:pPr>
            <w:r>
              <w:rPr>
                <w:rFonts w:ascii="Times New Roman" w:hAnsi="Times New Roman" w:cs="Times New Roman"/>
                <w:sz w:val="24"/>
                <w:szCs w:val="24"/>
              </w:rPr>
              <w:t>100,5</w:t>
            </w:r>
          </w:p>
        </w:tc>
      </w:tr>
      <w:tr w:rsidR="00474F78" w:rsidRPr="008F5D45" w:rsidTr="00EE2518">
        <w:tc>
          <w:tcPr>
            <w:tcW w:w="3686" w:type="dxa"/>
            <w:tcBorders>
              <w:top w:val="single" w:sz="4" w:space="0" w:color="auto"/>
              <w:left w:val="single" w:sz="4" w:space="0" w:color="auto"/>
              <w:bottom w:val="single" w:sz="4" w:space="0" w:color="auto"/>
              <w:right w:val="single" w:sz="4" w:space="0" w:color="auto"/>
            </w:tcBorders>
            <w:hideMark/>
          </w:tcPr>
          <w:p w:rsidR="00474F78" w:rsidRPr="008F5D45" w:rsidRDefault="00474F78" w:rsidP="00EC5A06">
            <w:pPr>
              <w:rPr>
                <w:rFonts w:ascii="Times New Roman" w:hAnsi="Times New Roman" w:cs="Times New Roman"/>
                <w:sz w:val="24"/>
                <w:szCs w:val="24"/>
                <w:lang w:eastAsia="en-US"/>
              </w:rPr>
            </w:pPr>
            <w:r w:rsidRPr="008F5D45">
              <w:rPr>
                <w:rFonts w:ascii="Times New Roman" w:hAnsi="Times New Roman" w:cs="Times New Roman"/>
                <w:sz w:val="24"/>
                <w:szCs w:val="24"/>
              </w:rPr>
              <w:t xml:space="preserve">Оборот розничной торговли и </w:t>
            </w:r>
            <w:r w:rsidR="00EE2518">
              <w:rPr>
                <w:rFonts w:ascii="Times New Roman" w:hAnsi="Times New Roman" w:cs="Times New Roman"/>
                <w:sz w:val="24"/>
                <w:szCs w:val="24"/>
              </w:rPr>
              <w:t xml:space="preserve">общественного питания, млн. </w:t>
            </w:r>
            <w:proofErr w:type="spellStart"/>
            <w:r w:rsidR="00EE2518">
              <w:rPr>
                <w:rFonts w:ascii="Times New Roman" w:hAnsi="Times New Roman" w:cs="Times New Roman"/>
                <w:sz w:val="24"/>
                <w:szCs w:val="24"/>
              </w:rPr>
              <w:t>руб</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474F78" w:rsidRPr="008F5D45" w:rsidRDefault="00E42F18" w:rsidP="009227D7">
            <w:pPr>
              <w:jc w:val="center"/>
              <w:rPr>
                <w:rFonts w:ascii="Times New Roman" w:hAnsi="Times New Roman" w:cs="Times New Roman"/>
                <w:sz w:val="24"/>
                <w:szCs w:val="24"/>
                <w:lang w:eastAsia="en-US"/>
              </w:rPr>
            </w:pPr>
            <w:r>
              <w:rPr>
                <w:rFonts w:ascii="Times New Roman" w:hAnsi="Times New Roman" w:cs="Times New Roman"/>
                <w:sz w:val="24"/>
                <w:szCs w:val="24"/>
              </w:rPr>
              <w:t>538,8</w:t>
            </w:r>
          </w:p>
        </w:tc>
        <w:tc>
          <w:tcPr>
            <w:tcW w:w="1417" w:type="dxa"/>
            <w:tcBorders>
              <w:top w:val="single" w:sz="4" w:space="0" w:color="auto"/>
              <w:left w:val="single" w:sz="4" w:space="0" w:color="auto"/>
              <w:bottom w:val="single" w:sz="4" w:space="0" w:color="auto"/>
              <w:right w:val="single" w:sz="4" w:space="0" w:color="auto"/>
            </w:tcBorders>
            <w:hideMark/>
          </w:tcPr>
          <w:p w:rsidR="00474F78" w:rsidRPr="008F5D45" w:rsidRDefault="00E42F18" w:rsidP="009227D7">
            <w:pPr>
              <w:jc w:val="center"/>
              <w:rPr>
                <w:rFonts w:ascii="Times New Roman" w:hAnsi="Times New Roman" w:cs="Times New Roman"/>
                <w:sz w:val="24"/>
                <w:szCs w:val="24"/>
                <w:lang w:eastAsia="en-US"/>
              </w:rPr>
            </w:pPr>
            <w:r>
              <w:rPr>
                <w:rFonts w:ascii="Times New Roman" w:hAnsi="Times New Roman" w:cs="Times New Roman"/>
                <w:sz w:val="24"/>
                <w:szCs w:val="24"/>
              </w:rPr>
              <w:t>554,5</w:t>
            </w:r>
          </w:p>
        </w:tc>
        <w:tc>
          <w:tcPr>
            <w:tcW w:w="1701" w:type="dxa"/>
            <w:tcBorders>
              <w:top w:val="single" w:sz="4" w:space="0" w:color="auto"/>
              <w:left w:val="single" w:sz="4" w:space="0" w:color="auto"/>
              <w:bottom w:val="single" w:sz="4" w:space="0" w:color="auto"/>
              <w:right w:val="single" w:sz="4" w:space="0" w:color="auto"/>
            </w:tcBorders>
            <w:hideMark/>
          </w:tcPr>
          <w:p w:rsidR="00474F78" w:rsidRPr="008F5D45" w:rsidRDefault="00E42F18" w:rsidP="009227D7">
            <w:pPr>
              <w:jc w:val="center"/>
              <w:rPr>
                <w:rFonts w:ascii="Times New Roman" w:hAnsi="Times New Roman" w:cs="Times New Roman"/>
                <w:sz w:val="24"/>
                <w:szCs w:val="24"/>
                <w:lang w:eastAsia="en-US"/>
              </w:rPr>
            </w:pPr>
            <w:r>
              <w:rPr>
                <w:rFonts w:ascii="Times New Roman" w:hAnsi="Times New Roman" w:cs="Times New Roman"/>
                <w:sz w:val="24"/>
                <w:szCs w:val="24"/>
              </w:rPr>
              <w:t>107</w:t>
            </w:r>
            <w:r w:rsidR="00474F78" w:rsidRPr="008F5D45">
              <w:rPr>
                <w:rFonts w:ascii="Times New Roman" w:hAnsi="Times New Roman" w:cs="Times New Roman"/>
                <w:sz w:val="24"/>
                <w:szCs w:val="24"/>
              </w:rPr>
              <w:t>,</w:t>
            </w:r>
            <w:r w:rsidR="00216BBB" w:rsidRPr="008F5D45">
              <w:rPr>
                <w:rFonts w:ascii="Times New Roman" w:hAnsi="Times New Roman" w:cs="Times New Roman"/>
                <w:sz w:val="24"/>
                <w:szCs w:val="24"/>
              </w:rPr>
              <w:t>0</w:t>
            </w:r>
          </w:p>
        </w:tc>
        <w:tc>
          <w:tcPr>
            <w:tcW w:w="1525" w:type="dxa"/>
            <w:tcBorders>
              <w:top w:val="single" w:sz="4" w:space="0" w:color="auto"/>
              <w:left w:val="single" w:sz="4" w:space="0" w:color="auto"/>
              <w:bottom w:val="single" w:sz="4" w:space="0" w:color="auto"/>
              <w:right w:val="single" w:sz="4" w:space="0" w:color="auto"/>
            </w:tcBorders>
            <w:hideMark/>
          </w:tcPr>
          <w:p w:rsidR="00474F78" w:rsidRPr="008F5D45" w:rsidRDefault="00E42F18" w:rsidP="009227D7">
            <w:pPr>
              <w:jc w:val="center"/>
              <w:rPr>
                <w:rFonts w:ascii="Times New Roman" w:hAnsi="Times New Roman" w:cs="Times New Roman"/>
                <w:sz w:val="24"/>
                <w:szCs w:val="24"/>
                <w:lang w:eastAsia="en-US"/>
              </w:rPr>
            </w:pPr>
            <w:r>
              <w:rPr>
                <w:rFonts w:ascii="Times New Roman" w:hAnsi="Times New Roman" w:cs="Times New Roman"/>
                <w:sz w:val="24"/>
                <w:szCs w:val="24"/>
              </w:rPr>
              <w:t>102,9</w:t>
            </w:r>
          </w:p>
        </w:tc>
      </w:tr>
      <w:tr w:rsidR="00474F78" w:rsidRPr="008F5D45" w:rsidTr="00EE2518">
        <w:tc>
          <w:tcPr>
            <w:tcW w:w="3686" w:type="dxa"/>
            <w:tcBorders>
              <w:top w:val="single" w:sz="4" w:space="0" w:color="auto"/>
              <w:left w:val="single" w:sz="4" w:space="0" w:color="auto"/>
              <w:bottom w:val="single" w:sz="4" w:space="0" w:color="auto"/>
              <w:right w:val="single" w:sz="4" w:space="0" w:color="auto"/>
            </w:tcBorders>
            <w:hideMark/>
          </w:tcPr>
          <w:p w:rsidR="00474F78" w:rsidRPr="008F5D45" w:rsidRDefault="00474F78" w:rsidP="00EC5A06">
            <w:pPr>
              <w:rPr>
                <w:rFonts w:ascii="Times New Roman" w:hAnsi="Times New Roman" w:cs="Times New Roman"/>
                <w:sz w:val="24"/>
                <w:szCs w:val="24"/>
                <w:lang w:eastAsia="en-US"/>
              </w:rPr>
            </w:pPr>
            <w:r w:rsidRPr="008F5D45">
              <w:rPr>
                <w:rFonts w:ascii="Times New Roman" w:hAnsi="Times New Roman" w:cs="Times New Roman"/>
                <w:sz w:val="24"/>
                <w:szCs w:val="24"/>
              </w:rPr>
              <w:t>Объем платных услуг населению, млн. руб.</w:t>
            </w:r>
          </w:p>
        </w:tc>
        <w:tc>
          <w:tcPr>
            <w:tcW w:w="1134" w:type="dxa"/>
            <w:tcBorders>
              <w:top w:val="single" w:sz="4" w:space="0" w:color="auto"/>
              <w:left w:val="single" w:sz="4" w:space="0" w:color="auto"/>
              <w:bottom w:val="single" w:sz="4" w:space="0" w:color="auto"/>
              <w:right w:val="single" w:sz="4" w:space="0" w:color="auto"/>
            </w:tcBorders>
            <w:hideMark/>
          </w:tcPr>
          <w:p w:rsidR="00474F78" w:rsidRPr="008D2B20" w:rsidRDefault="008D2B20" w:rsidP="009227D7">
            <w:pPr>
              <w:jc w:val="center"/>
              <w:rPr>
                <w:rFonts w:ascii="Times New Roman" w:hAnsi="Times New Roman" w:cs="Times New Roman"/>
                <w:sz w:val="24"/>
                <w:szCs w:val="24"/>
                <w:lang w:eastAsia="en-US"/>
              </w:rPr>
            </w:pPr>
            <w:r w:rsidRPr="008D2B20">
              <w:rPr>
                <w:rFonts w:ascii="Times New Roman" w:hAnsi="Times New Roman" w:cs="Times New Roman"/>
                <w:sz w:val="24"/>
                <w:szCs w:val="24"/>
              </w:rPr>
              <w:t>15,7</w:t>
            </w:r>
          </w:p>
        </w:tc>
        <w:tc>
          <w:tcPr>
            <w:tcW w:w="1417" w:type="dxa"/>
            <w:tcBorders>
              <w:top w:val="single" w:sz="4" w:space="0" w:color="auto"/>
              <w:left w:val="single" w:sz="4" w:space="0" w:color="auto"/>
              <w:bottom w:val="single" w:sz="4" w:space="0" w:color="auto"/>
              <w:right w:val="single" w:sz="4" w:space="0" w:color="auto"/>
            </w:tcBorders>
            <w:hideMark/>
          </w:tcPr>
          <w:p w:rsidR="00474F78" w:rsidRPr="008D2B20" w:rsidRDefault="00E42F18" w:rsidP="009227D7">
            <w:pPr>
              <w:jc w:val="center"/>
              <w:rPr>
                <w:rFonts w:ascii="Times New Roman" w:hAnsi="Times New Roman" w:cs="Times New Roman"/>
                <w:sz w:val="24"/>
                <w:szCs w:val="24"/>
                <w:lang w:eastAsia="en-US"/>
              </w:rPr>
            </w:pPr>
            <w:r w:rsidRPr="008D2B20">
              <w:rPr>
                <w:rFonts w:ascii="Times New Roman" w:hAnsi="Times New Roman" w:cs="Times New Roman"/>
                <w:sz w:val="24"/>
                <w:szCs w:val="24"/>
              </w:rPr>
              <w:t>12</w:t>
            </w:r>
            <w:r w:rsidR="00474F78" w:rsidRPr="008D2B20">
              <w:rPr>
                <w:rFonts w:ascii="Times New Roman" w:hAnsi="Times New Roman" w:cs="Times New Roman"/>
                <w:sz w:val="24"/>
                <w:szCs w:val="24"/>
              </w:rPr>
              <w:t>,</w:t>
            </w:r>
            <w:r w:rsidR="00216BBB" w:rsidRPr="008D2B20">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474F78" w:rsidRPr="008D2B20" w:rsidRDefault="008D2B20" w:rsidP="009227D7">
            <w:pPr>
              <w:jc w:val="center"/>
              <w:rPr>
                <w:rFonts w:ascii="Times New Roman" w:hAnsi="Times New Roman" w:cs="Times New Roman"/>
                <w:sz w:val="24"/>
                <w:szCs w:val="24"/>
                <w:lang w:eastAsia="en-US"/>
              </w:rPr>
            </w:pPr>
            <w:r w:rsidRPr="008D2B20">
              <w:rPr>
                <w:rFonts w:ascii="Times New Roman" w:hAnsi="Times New Roman" w:cs="Times New Roman"/>
                <w:sz w:val="24"/>
                <w:szCs w:val="24"/>
              </w:rPr>
              <w:t>79,9</w:t>
            </w:r>
          </w:p>
        </w:tc>
        <w:tc>
          <w:tcPr>
            <w:tcW w:w="1525" w:type="dxa"/>
            <w:tcBorders>
              <w:top w:val="single" w:sz="4" w:space="0" w:color="auto"/>
              <w:left w:val="single" w:sz="4" w:space="0" w:color="auto"/>
              <w:bottom w:val="single" w:sz="4" w:space="0" w:color="auto"/>
              <w:right w:val="single" w:sz="4" w:space="0" w:color="auto"/>
            </w:tcBorders>
            <w:hideMark/>
          </w:tcPr>
          <w:p w:rsidR="00474F78" w:rsidRPr="008D2B20" w:rsidRDefault="008D2B20" w:rsidP="009227D7">
            <w:pPr>
              <w:jc w:val="center"/>
              <w:rPr>
                <w:rFonts w:ascii="Times New Roman" w:hAnsi="Times New Roman" w:cs="Times New Roman"/>
                <w:sz w:val="24"/>
                <w:szCs w:val="24"/>
                <w:lang w:eastAsia="en-US"/>
              </w:rPr>
            </w:pPr>
            <w:r w:rsidRPr="008D2B20">
              <w:rPr>
                <w:rFonts w:ascii="Times New Roman" w:hAnsi="Times New Roman" w:cs="Times New Roman"/>
                <w:sz w:val="24"/>
                <w:szCs w:val="24"/>
              </w:rPr>
              <w:t>77,9</w:t>
            </w:r>
          </w:p>
        </w:tc>
      </w:tr>
      <w:tr w:rsidR="00474F78" w:rsidRPr="008F5D45" w:rsidTr="00EE2518">
        <w:tc>
          <w:tcPr>
            <w:tcW w:w="3686" w:type="dxa"/>
            <w:tcBorders>
              <w:top w:val="single" w:sz="4" w:space="0" w:color="auto"/>
              <w:left w:val="single" w:sz="4" w:space="0" w:color="auto"/>
              <w:bottom w:val="single" w:sz="4" w:space="0" w:color="auto"/>
              <w:right w:val="single" w:sz="4" w:space="0" w:color="auto"/>
            </w:tcBorders>
            <w:hideMark/>
          </w:tcPr>
          <w:p w:rsidR="00474F78" w:rsidRPr="008F5D45" w:rsidRDefault="00EE2518" w:rsidP="00EC5A06">
            <w:pPr>
              <w:rPr>
                <w:rFonts w:ascii="Times New Roman" w:hAnsi="Times New Roman" w:cs="Times New Roman"/>
                <w:sz w:val="24"/>
                <w:szCs w:val="24"/>
                <w:lang w:eastAsia="en-US"/>
              </w:rPr>
            </w:pPr>
            <w:r>
              <w:rPr>
                <w:rFonts w:ascii="Times New Roman" w:hAnsi="Times New Roman" w:cs="Times New Roman"/>
                <w:sz w:val="24"/>
                <w:szCs w:val="24"/>
              </w:rPr>
              <w:t xml:space="preserve">Фонд заработной платы, млн. </w:t>
            </w:r>
            <w:proofErr w:type="spellStart"/>
            <w:r>
              <w:rPr>
                <w:rFonts w:ascii="Times New Roman" w:hAnsi="Times New Roman" w:cs="Times New Roman"/>
                <w:sz w:val="24"/>
                <w:szCs w:val="24"/>
              </w:rPr>
              <w:t>руб</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474F78" w:rsidRPr="008D2B20" w:rsidRDefault="00E42F18" w:rsidP="009227D7">
            <w:pPr>
              <w:jc w:val="center"/>
              <w:rPr>
                <w:rFonts w:ascii="Times New Roman" w:hAnsi="Times New Roman" w:cs="Times New Roman"/>
                <w:sz w:val="24"/>
                <w:szCs w:val="24"/>
                <w:highlight w:val="yellow"/>
                <w:lang w:eastAsia="en-US"/>
              </w:rPr>
            </w:pPr>
            <w:r w:rsidRPr="008D2B20">
              <w:rPr>
                <w:rFonts w:ascii="Times New Roman" w:hAnsi="Times New Roman" w:cs="Times New Roman"/>
                <w:sz w:val="24"/>
                <w:szCs w:val="24"/>
              </w:rPr>
              <w:t>415</w:t>
            </w:r>
          </w:p>
        </w:tc>
        <w:tc>
          <w:tcPr>
            <w:tcW w:w="1417" w:type="dxa"/>
            <w:tcBorders>
              <w:top w:val="single" w:sz="4" w:space="0" w:color="auto"/>
              <w:left w:val="single" w:sz="4" w:space="0" w:color="auto"/>
              <w:bottom w:val="single" w:sz="4" w:space="0" w:color="auto"/>
              <w:right w:val="single" w:sz="4" w:space="0" w:color="auto"/>
            </w:tcBorders>
            <w:hideMark/>
          </w:tcPr>
          <w:p w:rsidR="00474F78" w:rsidRPr="008D2B20" w:rsidRDefault="008D2B20" w:rsidP="009227D7">
            <w:pPr>
              <w:jc w:val="center"/>
              <w:rPr>
                <w:rFonts w:ascii="Times New Roman" w:hAnsi="Times New Roman" w:cs="Times New Roman"/>
                <w:sz w:val="24"/>
                <w:szCs w:val="24"/>
                <w:highlight w:val="yellow"/>
                <w:lang w:eastAsia="en-US"/>
              </w:rPr>
            </w:pPr>
            <w:r w:rsidRPr="008D2B20">
              <w:rPr>
                <w:rFonts w:ascii="Times New Roman" w:hAnsi="Times New Roman" w:cs="Times New Roman"/>
                <w:sz w:val="24"/>
                <w:szCs w:val="24"/>
              </w:rPr>
              <w:t>405</w:t>
            </w:r>
          </w:p>
        </w:tc>
        <w:tc>
          <w:tcPr>
            <w:tcW w:w="1701" w:type="dxa"/>
            <w:tcBorders>
              <w:top w:val="single" w:sz="4" w:space="0" w:color="auto"/>
              <w:left w:val="single" w:sz="4" w:space="0" w:color="auto"/>
              <w:bottom w:val="single" w:sz="4" w:space="0" w:color="auto"/>
              <w:right w:val="single" w:sz="4" w:space="0" w:color="auto"/>
            </w:tcBorders>
            <w:hideMark/>
          </w:tcPr>
          <w:p w:rsidR="00474F78" w:rsidRPr="008D2B20" w:rsidRDefault="008D2B20" w:rsidP="009227D7">
            <w:pPr>
              <w:jc w:val="center"/>
              <w:rPr>
                <w:rFonts w:ascii="Times New Roman" w:hAnsi="Times New Roman" w:cs="Times New Roman"/>
                <w:sz w:val="24"/>
                <w:szCs w:val="24"/>
                <w:highlight w:val="yellow"/>
                <w:lang w:eastAsia="en-US"/>
              </w:rPr>
            </w:pPr>
            <w:r w:rsidRPr="008D2B20">
              <w:rPr>
                <w:rFonts w:ascii="Times New Roman" w:hAnsi="Times New Roman" w:cs="Times New Roman"/>
                <w:sz w:val="24"/>
                <w:szCs w:val="24"/>
              </w:rPr>
              <w:t>126</w:t>
            </w:r>
          </w:p>
        </w:tc>
        <w:tc>
          <w:tcPr>
            <w:tcW w:w="1525" w:type="dxa"/>
            <w:tcBorders>
              <w:top w:val="single" w:sz="4" w:space="0" w:color="auto"/>
              <w:left w:val="single" w:sz="4" w:space="0" w:color="auto"/>
              <w:bottom w:val="single" w:sz="4" w:space="0" w:color="auto"/>
              <w:right w:val="single" w:sz="4" w:space="0" w:color="auto"/>
            </w:tcBorders>
            <w:hideMark/>
          </w:tcPr>
          <w:p w:rsidR="00474F78" w:rsidRPr="008D2B20" w:rsidRDefault="008D2B20" w:rsidP="009227D7">
            <w:pPr>
              <w:jc w:val="center"/>
              <w:rPr>
                <w:rFonts w:ascii="Times New Roman" w:hAnsi="Times New Roman" w:cs="Times New Roman"/>
                <w:sz w:val="24"/>
                <w:szCs w:val="24"/>
                <w:highlight w:val="yellow"/>
                <w:lang w:eastAsia="en-US"/>
              </w:rPr>
            </w:pPr>
            <w:r w:rsidRPr="008D2B20">
              <w:rPr>
                <w:rFonts w:ascii="Times New Roman" w:hAnsi="Times New Roman" w:cs="Times New Roman"/>
                <w:sz w:val="24"/>
                <w:szCs w:val="24"/>
              </w:rPr>
              <w:t>97,6</w:t>
            </w:r>
          </w:p>
        </w:tc>
      </w:tr>
      <w:tr w:rsidR="00474F78" w:rsidRPr="008F5D45" w:rsidTr="00EE2518">
        <w:tc>
          <w:tcPr>
            <w:tcW w:w="3686" w:type="dxa"/>
            <w:tcBorders>
              <w:top w:val="single" w:sz="4" w:space="0" w:color="auto"/>
              <w:left w:val="single" w:sz="4" w:space="0" w:color="auto"/>
              <w:bottom w:val="single" w:sz="4" w:space="0" w:color="auto"/>
              <w:right w:val="single" w:sz="4" w:space="0" w:color="auto"/>
            </w:tcBorders>
            <w:hideMark/>
          </w:tcPr>
          <w:p w:rsidR="00474F78" w:rsidRPr="008F5D45" w:rsidRDefault="00474F78" w:rsidP="00EC5A06">
            <w:pPr>
              <w:rPr>
                <w:rFonts w:ascii="Times New Roman" w:hAnsi="Times New Roman" w:cs="Times New Roman"/>
                <w:sz w:val="24"/>
                <w:szCs w:val="24"/>
                <w:lang w:eastAsia="en-US"/>
              </w:rPr>
            </w:pPr>
            <w:r w:rsidRPr="008F5D45">
              <w:rPr>
                <w:rFonts w:ascii="Times New Roman" w:hAnsi="Times New Roman" w:cs="Times New Roman"/>
                <w:sz w:val="24"/>
                <w:szCs w:val="24"/>
              </w:rPr>
              <w:t>Среднемесячная заработная плата  одного работника на крупных и средних предприятиях, руб.</w:t>
            </w:r>
          </w:p>
        </w:tc>
        <w:tc>
          <w:tcPr>
            <w:tcW w:w="1134" w:type="dxa"/>
            <w:tcBorders>
              <w:top w:val="single" w:sz="4" w:space="0" w:color="auto"/>
              <w:left w:val="single" w:sz="4" w:space="0" w:color="auto"/>
              <w:bottom w:val="single" w:sz="4" w:space="0" w:color="auto"/>
              <w:right w:val="single" w:sz="4" w:space="0" w:color="auto"/>
            </w:tcBorders>
            <w:hideMark/>
          </w:tcPr>
          <w:p w:rsidR="00474F78" w:rsidRPr="008D2B20" w:rsidRDefault="008D2B20" w:rsidP="009227D7">
            <w:pPr>
              <w:jc w:val="center"/>
              <w:rPr>
                <w:rFonts w:ascii="Times New Roman" w:hAnsi="Times New Roman" w:cs="Times New Roman"/>
                <w:sz w:val="24"/>
                <w:szCs w:val="24"/>
                <w:lang w:eastAsia="en-US"/>
              </w:rPr>
            </w:pPr>
            <w:r w:rsidRPr="008D2B20">
              <w:rPr>
                <w:rFonts w:ascii="Times New Roman" w:hAnsi="Times New Roman" w:cs="Times New Roman"/>
                <w:sz w:val="24"/>
                <w:szCs w:val="24"/>
              </w:rPr>
              <w:t>20700,8</w:t>
            </w:r>
          </w:p>
        </w:tc>
        <w:tc>
          <w:tcPr>
            <w:tcW w:w="1417" w:type="dxa"/>
            <w:tcBorders>
              <w:top w:val="single" w:sz="4" w:space="0" w:color="auto"/>
              <w:left w:val="single" w:sz="4" w:space="0" w:color="auto"/>
              <w:bottom w:val="single" w:sz="4" w:space="0" w:color="auto"/>
              <w:right w:val="single" w:sz="4" w:space="0" w:color="auto"/>
            </w:tcBorders>
            <w:hideMark/>
          </w:tcPr>
          <w:p w:rsidR="00474F78" w:rsidRPr="008D2B20" w:rsidRDefault="00E42F18" w:rsidP="009227D7">
            <w:pPr>
              <w:jc w:val="center"/>
              <w:rPr>
                <w:rFonts w:ascii="Times New Roman" w:hAnsi="Times New Roman" w:cs="Times New Roman"/>
                <w:sz w:val="24"/>
                <w:szCs w:val="24"/>
                <w:lang w:eastAsia="en-US"/>
              </w:rPr>
            </w:pPr>
            <w:r w:rsidRPr="008D2B20">
              <w:rPr>
                <w:rFonts w:ascii="Times New Roman" w:hAnsi="Times New Roman" w:cs="Times New Roman"/>
                <w:sz w:val="24"/>
                <w:szCs w:val="24"/>
              </w:rPr>
              <w:t>27054,1</w:t>
            </w:r>
          </w:p>
        </w:tc>
        <w:tc>
          <w:tcPr>
            <w:tcW w:w="1701" w:type="dxa"/>
            <w:tcBorders>
              <w:top w:val="single" w:sz="4" w:space="0" w:color="auto"/>
              <w:left w:val="single" w:sz="4" w:space="0" w:color="auto"/>
              <w:bottom w:val="single" w:sz="4" w:space="0" w:color="auto"/>
              <w:right w:val="single" w:sz="4" w:space="0" w:color="auto"/>
            </w:tcBorders>
            <w:hideMark/>
          </w:tcPr>
          <w:p w:rsidR="00474F78" w:rsidRPr="008D2B20" w:rsidRDefault="008D4B6A" w:rsidP="009227D7">
            <w:pPr>
              <w:jc w:val="center"/>
              <w:rPr>
                <w:rFonts w:ascii="Times New Roman" w:hAnsi="Times New Roman" w:cs="Times New Roman"/>
                <w:sz w:val="24"/>
                <w:szCs w:val="24"/>
                <w:lang w:eastAsia="en-US"/>
              </w:rPr>
            </w:pPr>
            <w:r w:rsidRPr="008D2B20">
              <w:rPr>
                <w:rFonts w:ascii="Times New Roman" w:hAnsi="Times New Roman" w:cs="Times New Roman"/>
                <w:sz w:val="24"/>
                <w:szCs w:val="24"/>
              </w:rPr>
              <w:t>1</w:t>
            </w:r>
            <w:r w:rsidR="008D2B20" w:rsidRPr="008D2B20">
              <w:rPr>
                <w:rFonts w:ascii="Times New Roman" w:hAnsi="Times New Roman" w:cs="Times New Roman"/>
                <w:sz w:val="24"/>
                <w:szCs w:val="24"/>
              </w:rPr>
              <w:t>28</w:t>
            </w:r>
          </w:p>
        </w:tc>
        <w:tc>
          <w:tcPr>
            <w:tcW w:w="1525" w:type="dxa"/>
            <w:tcBorders>
              <w:top w:val="single" w:sz="4" w:space="0" w:color="auto"/>
              <w:left w:val="single" w:sz="4" w:space="0" w:color="auto"/>
              <w:bottom w:val="single" w:sz="4" w:space="0" w:color="auto"/>
              <w:right w:val="single" w:sz="4" w:space="0" w:color="auto"/>
            </w:tcBorders>
            <w:hideMark/>
          </w:tcPr>
          <w:p w:rsidR="00474F78" w:rsidRPr="008D2B20" w:rsidRDefault="008D2B20" w:rsidP="009227D7">
            <w:pPr>
              <w:jc w:val="center"/>
              <w:rPr>
                <w:rFonts w:ascii="Times New Roman" w:hAnsi="Times New Roman" w:cs="Times New Roman"/>
                <w:sz w:val="24"/>
                <w:szCs w:val="24"/>
                <w:lang w:eastAsia="en-US"/>
              </w:rPr>
            </w:pPr>
            <w:r w:rsidRPr="008D2B20">
              <w:rPr>
                <w:rFonts w:ascii="Times New Roman" w:hAnsi="Times New Roman" w:cs="Times New Roman"/>
                <w:sz w:val="24"/>
                <w:szCs w:val="24"/>
              </w:rPr>
              <w:t>130,7</w:t>
            </w:r>
          </w:p>
        </w:tc>
      </w:tr>
      <w:tr w:rsidR="00474F78" w:rsidRPr="008F5D45" w:rsidTr="00EE2518">
        <w:tc>
          <w:tcPr>
            <w:tcW w:w="3686" w:type="dxa"/>
            <w:tcBorders>
              <w:top w:val="single" w:sz="4" w:space="0" w:color="auto"/>
              <w:left w:val="single" w:sz="4" w:space="0" w:color="auto"/>
              <w:bottom w:val="single" w:sz="4" w:space="0" w:color="auto"/>
              <w:right w:val="single" w:sz="4" w:space="0" w:color="auto"/>
            </w:tcBorders>
            <w:hideMark/>
          </w:tcPr>
          <w:p w:rsidR="00474F78" w:rsidRPr="008F5D45" w:rsidRDefault="00474F78" w:rsidP="00EC5A06">
            <w:pPr>
              <w:rPr>
                <w:rFonts w:ascii="Times New Roman" w:hAnsi="Times New Roman" w:cs="Times New Roman"/>
                <w:sz w:val="24"/>
                <w:szCs w:val="24"/>
                <w:lang w:eastAsia="en-US"/>
              </w:rPr>
            </w:pPr>
            <w:r w:rsidRPr="008F5D45">
              <w:rPr>
                <w:rFonts w:ascii="Times New Roman" w:hAnsi="Times New Roman" w:cs="Times New Roman"/>
                <w:sz w:val="24"/>
                <w:szCs w:val="24"/>
              </w:rPr>
              <w:t>Численность безработных, зарегистрированных  в органах государственной службы занятости, чел.</w:t>
            </w:r>
          </w:p>
        </w:tc>
        <w:tc>
          <w:tcPr>
            <w:tcW w:w="1134" w:type="dxa"/>
            <w:tcBorders>
              <w:top w:val="single" w:sz="4" w:space="0" w:color="auto"/>
              <w:left w:val="single" w:sz="4" w:space="0" w:color="auto"/>
              <w:bottom w:val="single" w:sz="4" w:space="0" w:color="auto"/>
              <w:right w:val="single" w:sz="4" w:space="0" w:color="auto"/>
            </w:tcBorders>
            <w:hideMark/>
          </w:tcPr>
          <w:p w:rsidR="00474F78" w:rsidRPr="008D2B20" w:rsidRDefault="008D2B20" w:rsidP="009227D7">
            <w:pPr>
              <w:jc w:val="center"/>
              <w:rPr>
                <w:rFonts w:ascii="Times New Roman" w:hAnsi="Times New Roman" w:cs="Times New Roman"/>
                <w:sz w:val="24"/>
                <w:szCs w:val="24"/>
                <w:lang w:eastAsia="en-US"/>
              </w:rPr>
            </w:pPr>
            <w:r w:rsidRPr="008D2B20">
              <w:rPr>
                <w:rFonts w:ascii="Times New Roman" w:hAnsi="Times New Roman" w:cs="Times New Roman"/>
                <w:sz w:val="24"/>
                <w:szCs w:val="24"/>
              </w:rPr>
              <w:t>240</w:t>
            </w:r>
          </w:p>
        </w:tc>
        <w:tc>
          <w:tcPr>
            <w:tcW w:w="1417" w:type="dxa"/>
            <w:tcBorders>
              <w:top w:val="single" w:sz="4" w:space="0" w:color="auto"/>
              <w:left w:val="single" w:sz="4" w:space="0" w:color="auto"/>
              <w:bottom w:val="single" w:sz="4" w:space="0" w:color="auto"/>
              <w:right w:val="single" w:sz="4" w:space="0" w:color="auto"/>
            </w:tcBorders>
            <w:hideMark/>
          </w:tcPr>
          <w:p w:rsidR="00474F78" w:rsidRPr="008D2B20" w:rsidRDefault="00E557B6" w:rsidP="009227D7">
            <w:pPr>
              <w:jc w:val="center"/>
              <w:rPr>
                <w:rFonts w:ascii="Times New Roman" w:hAnsi="Times New Roman" w:cs="Times New Roman"/>
                <w:sz w:val="24"/>
                <w:szCs w:val="24"/>
                <w:lang w:eastAsia="en-US"/>
              </w:rPr>
            </w:pPr>
            <w:r w:rsidRPr="008D2B20">
              <w:rPr>
                <w:rFonts w:ascii="Times New Roman" w:hAnsi="Times New Roman" w:cs="Times New Roman"/>
                <w:sz w:val="24"/>
                <w:szCs w:val="24"/>
              </w:rPr>
              <w:t>250</w:t>
            </w:r>
          </w:p>
        </w:tc>
        <w:tc>
          <w:tcPr>
            <w:tcW w:w="1701" w:type="dxa"/>
            <w:tcBorders>
              <w:top w:val="single" w:sz="4" w:space="0" w:color="auto"/>
              <w:left w:val="single" w:sz="4" w:space="0" w:color="auto"/>
              <w:bottom w:val="single" w:sz="4" w:space="0" w:color="auto"/>
              <w:right w:val="single" w:sz="4" w:space="0" w:color="auto"/>
            </w:tcBorders>
            <w:hideMark/>
          </w:tcPr>
          <w:p w:rsidR="00474F78" w:rsidRPr="008D2B20" w:rsidRDefault="008D2B20" w:rsidP="009227D7">
            <w:pPr>
              <w:jc w:val="center"/>
              <w:rPr>
                <w:rFonts w:ascii="Times New Roman" w:hAnsi="Times New Roman" w:cs="Times New Roman"/>
                <w:sz w:val="24"/>
                <w:szCs w:val="24"/>
                <w:lang w:eastAsia="en-US"/>
              </w:rPr>
            </w:pPr>
            <w:r w:rsidRPr="008D2B20">
              <w:rPr>
                <w:rFonts w:ascii="Times New Roman" w:hAnsi="Times New Roman" w:cs="Times New Roman"/>
                <w:sz w:val="24"/>
                <w:szCs w:val="24"/>
              </w:rPr>
              <w:t>136,6</w:t>
            </w:r>
          </w:p>
        </w:tc>
        <w:tc>
          <w:tcPr>
            <w:tcW w:w="1525" w:type="dxa"/>
            <w:tcBorders>
              <w:top w:val="single" w:sz="4" w:space="0" w:color="auto"/>
              <w:left w:val="single" w:sz="4" w:space="0" w:color="auto"/>
              <w:bottom w:val="single" w:sz="4" w:space="0" w:color="auto"/>
              <w:right w:val="single" w:sz="4" w:space="0" w:color="auto"/>
            </w:tcBorders>
            <w:hideMark/>
          </w:tcPr>
          <w:p w:rsidR="00474F78" w:rsidRPr="008D2B20" w:rsidRDefault="008D2B20" w:rsidP="009227D7">
            <w:pPr>
              <w:jc w:val="center"/>
              <w:rPr>
                <w:rFonts w:ascii="Times New Roman" w:hAnsi="Times New Roman" w:cs="Times New Roman"/>
                <w:sz w:val="24"/>
                <w:szCs w:val="24"/>
                <w:lang w:eastAsia="en-US"/>
              </w:rPr>
            </w:pPr>
            <w:r w:rsidRPr="008D2B20">
              <w:rPr>
                <w:rFonts w:ascii="Times New Roman" w:hAnsi="Times New Roman" w:cs="Times New Roman"/>
                <w:sz w:val="24"/>
                <w:szCs w:val="24"/>
              </w:rPr>
              <w:t>104,2</w:t>
            </w:r>
          </w:p>
        </w:tc>
      </w:tr>
    </w:tbl>
    <w:p w:rsidR="00EC0BF0" w:rsidRPr="005461CA" w:rsidRDefault="00C16ED7" w:rsidP="00EC0BF0">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373AF" w:rsidRPr="005461CA">
        <w:rPr>
          <w:rFonts w:ascii="Times New Roman" w:hAnsi="Times New Roman" w:cs="Times New Roman"/>
          <w:sz w:val="28"/>
          <w:szCs w:val="28"/>
        </w:rPr>
        <w:t>Социально-экономическая ситуа</w:t>
      </w:r>
      <w:r w:rsidR="00E32758" w:rsidRPr="005461CA">
        <w:rPr>
          <w:rFonts w:ascii="Times New Roman" w:hAnsi="Times New Roman" w:cs="Times New Roman"/>
          <w:sz w:val="28"/>
          <w:szCs w:val="28"/>
        </w:rPr>
        <w:t>ция в Пий-</w:t>
      </w:r>
      <w:proofErr w:type="spellStart"/>
      <w:r w:rsidR="00E32758" w:rsidRPr="005461CA">
        <w:rPr>
          <w:rFonts w:ascii="Times New Roman" w:hAnsi="Times New Roman" w:cs="Times New Roman"/>
          <w:sz w:val="28"/>
          <w:szCs w:val="28"/>
        </w:rPr>
        <w:t>Хемском</w:t>
      </w:r>
      <w:proofErr w:type="spellEnd"/>
      <w:r w:rsidR="00E32758" w:rsidRPr="005461CA">
        <w:rPr>
          <w:rFonts w:ascii="Times New Roman" w:hAnsi="Times New Roman" w:cs="Times New Roman"/>
          <w:sz w:val="28"/>
          <w:szCs w:val="28"/>
        </w:rPr>
        <w:t xml:space="preserve"> </w:t>
      </w:r>
      <w:proofErr w:type="spellStart"/>
      <w:r w:rsidR="00E32758" w:rsidRPr="005461CA">
        <w:rPr>
          <w:rFonts w:ascii="Times New Roman" w:hAnsi="Times New Roman" w:cs="Times New Roman"/>
          <w:sz w:val="28"/>
          <w:szCs w:val="28"/>
        </w:rPr>
        <w:t>кожууне</w:t>
      </w:r>
      <w:proofErr w:type="spellEnd"/>
      <w:r w:rsidR="00E32758" w:rsidRPr="005461CA">
        <w:rPr>
          <w:rFonts w:ascii="Times New Roman" w:hAnsi="Times New Roman" w:cs="Times New Roman"/>
          <w:sz w:val="28"/>
          <w:szCs w:val="28"/>
        </w:rPr>
        <w:t xml:space="preserve"> в 2018</w:t>
      </w:r>
      <w:r w:rsidR="009373AF" w:rsidRPr="005461CA">
        <w:rPr>
          <w:rFonts w:ascii="Times New Roman" w:hAnsi="Times New Roman" w:cs="Times New Roman"/>
          <w:sz w:val="28"/>
          <w:szCs w:val="28"/>
        </w:rPr>
        <w:t xml:space="preserve"> году характеризуется ростом ключевых показателей:</w:t>
      </w:r>
    </w:p>
    <w:p w:rsidR="00FA7251" w:rsidRPr="005461CA" w:rsidRDefault="00FA7251" w:rsidP="008F5D45">
      <w:pPr>
        <w:spacing w:after="0"/>
        <w:jc w:val="both"/>
        <w:rPr>
          <w:rFonts w:ascii="Times New Roman" w:hAnsi="Times New Roman" w:cs="Times New Roman"/>
          <w:sz w:val="28"/>
          <w:szCs w:val="28"/>
        </w:rPr>
      </w:pPr>
      <w:r w:rsidRPr="005461CA">
        <w:rPr>
          <w:rFonts w:ascii="Times New Roman" w:hAnsi="Times New Roman" w:cs="Times New Roman"/>
          <w:sz w:val="28"/>
          <w:szCs w:val="28"/>
        </w:rPr>
        <w:t xml:space="preserve"> </w:t>
      </w:r>
      <w:r w:rsidR="00C16ED7">
        <w:rPr>
          <w:rFonts w:ascii="Times New Roman" w:hAnsi="Times New Roman" w:cs="Times New Roman"/>
          <w:sz w:val="28"/>
          <w:szCs w:val="28"/>
        </w:rPr>
        <w:t xml:space="preserve">      </w:t>
      </w:r>
      <w:r w:rsidRPr="005461CA">
        <w:rPr>
          <w:rFonts w:ascii="Times New Roman" w:hAnsi="Times New Roman" w:cs="Times New Roman"/>
          <w:b/>
          <w:sz w:val="28"/>
          <w:szCs w:val="28"/>
        </w:rPr>
        <w:t xml:space="preserve">В сельском хозяйстве в </w:t>
      </w:r>
      <w:proofErr w:type="spellStart"/>
      <w:r w:rsidRPr="005461CA">
        <w:rPr>
          <w:rFonts w:ascii="Times New Roman" w:hAnsi="Times New Roman" w:cs="Times New Roman"/>
          <w:b/>
          <w:sz w:val="28"/>
          <w:szCs w:val="28"/>
        </w:rPr>
        <w:t>кожууне</w:t>
      </w:r>
      <w:proofErr w:type="spellEnd"/>
      <w:r w:rsidRPr="005461CA">
        <w:rPr>
          <w:rFonts w:ascii="Times New Roman" w:hAnsi="Times New Roman" w:cs="Times New Roman"/>
          <w:sz w:val="28"/>
          <w:szCs w:val="28"/>
        </w:rPr>
        <w:t xml:space="preserve"> по предварительным подсчётам объём производства сельскохозяйс</w:t>
      </w:r>
      <w:r w:rsidR="00E557B6" w:rsidRPr="005461CA">
        <w:rPr>
          <w:rFonts w:ascii="Times New Roman" w:hAnsi="Times New Roman" w:cs="Times New Roman"/>
          <w:sz w:val="28"/>
          <w:szCs w:val="28"/>
        </w:rPr>
        <w:t>твенной продукции составил 417</w:t>
      </w:r>
      <w:r w:rsidRPr="005461CA">
        <w:rPr>
          <w:rFonts w:ascii="Times New Roman" w:hAnsi="Times New Roman" w:cs="Times New Roman"/>
          <w:sz w:val="28"/>
          <w:szCs w:val="28"/>
        </w:rPr>
        <w:t xml:space="preserve"> млн. рублей,  </w:t>
      </w:r>
      <w:r w:rsidR="00E557B6" w:rsidRPr="005461CA">
        <w:rPr>
          <w:rFonts w:ascii="Times New Roman" w:hAnsi="Times New Roman" w:cs="Times New Roman"/>
          <w:sz w:val="28"/>
          <w:szCs w:val="28"/>
        </w:rPr>
        <w:t>с ростом</w:t>
      </w:r>
      <w:r w:rsidRPr="005461CA">
        <w:rPr>
          <w:rFonts w:ascii="Times New Roman" w:hAnsi="Times New Roman" w:cs="Times New Roman"/>
          <w:sz w:val="28"/>
          <w:szCs w:val="28"/>
        </w:rPr>
        <w:t xml:space="preserve"> к </w:t>
      </w:r>
      <w:r w:rsidR="00E557B6" w:rsidRPr="005461CA">
        <w:rPr>
          <w:rFonts w:ascii="Times New Roman" w:hAnsi="Times New Roman" w:cs="Times New Roman"/>
          <w:sz w:val="28"/>
          <w:szCs w:val="28"/>
        </w:rPr>
        <w:t xml:space="preserve">уровню 2017 года на 5,5 %. </w:t>
      </w:r>
      <w:r w:rsidRPr="005461CA">
        <w:rPr>
          <w:rFonts w:ascii="Times New Roman" w:hAnsi="Times New Roman" w:cs="Times New Roman"/>
          <w:sz w:val="28"/>
          <w:szCs w:val="28"/>
        </w:rPr>
        <w:t>Индекс физического объёма составил 100,2%.</w:t>
      </w:r>
    </w:p>
    <w:p w:rsidR="00FA7251" w:rsidRPr="005461CA" w:rsidRDefault="00C16ED7" w:rsidP="008F5D45">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FA7251" w:rsidRPr="005461CA">
        <w:rPr>
          <w:rFonts w:ascii="Times New Roman" w:hAnsi="Times New Roman" w:cs="Times New Roman"/>
          <w:b/>
          <w:sz w:val="28"/>
          <w:szCs w:val="28"/>
        </w:rPr>
        <w:t>В отрасли животноводства</w:t>
      </w:r>
      <w:r w:rsidR="00FA7251" w:rsidRPr="005461CA">
        <w:rPr>
          <w:rFonts w:ascii="Times New Roman" w:hAnsi="Times New Roman" w:cs="Times New Roman"/>
          <w:sz w:val="28"/>
          <w:szCs w:val="28"/>
        </w:rPr>
        <w:t xml:space="preserve"> увеличилась численность поголовья скота во всех категориях </w:t>
      </w:r>
      <w:r w:rsidR="00E557B6" w:rsidRPr="005461CA">
        <w:rPr>
          <w:rFonts w:ascii="Times New Roman" w:hAnsi="Times New Roman" w:cs="Times New Roman"/>
          <w:sz w:val="28"/>
          <w:szCs w:val="28"/>
        </w:rPr>
        <w:t>хозяйств в том числе: КРС – на 6,9%  (9992 голов); лошадей – на 18,6 % (6558</w:t>
      </w:r>
      <w:r w:rsidR="00FA7251" w:rsidRPr="005461CA">
        <w:rPr>
          <w:rFonts w:ascii="Times New Roman" w:hAnsi="Times New Roman" w:cs="Times New Roman"/>
          <w:sz w:val="28"/>
          <w:szCs w:val="28"/>
        </w:rPr>
        <w:t xml:space="preserve"> голов), ов</w:t>
      </w:r>
      <w:r w:rsidR="00E557B6" w:rsidRPr="005461CA">
        <w:rPr>
          <w:rFonts w:ascii="Times New Roman" w:hAnsi="Times New Roman" w:cs="Times New Roman"/>
          <w:sz w:val="28"/>
          <w:szCs w:val="28"/>
        </w:rPr>
        <w:t>ец и коз – на 1,4% (29017</w:t>
      </w:r>
      <w:r w:rsidR="00FA7251" w:rsidRPr="005461CA">
        <w:rPr>
          <w:rFonts w:ascii="Times New Roman" w:hAnsi="Times New Roman" w:cs="Times New Roman"/>
          <w:sz w:val="28"/>
          <w:szCs w:val="28"/>
        </w:rPr>
        <w:t xml:space="preserve"> голов)</w:t>
      </w:r>
      <w:r w:rsidR="00E557B6" w:rsidRPr="005461CA">
        <w:rPr>
          <w:rFonts w:ascii="Times New Roman" w:hAnsi="Times New Roman" w:cs="Times New Roman"/>
          <w:sz w:val="28"/>
          <w:szCs w:val="28"/>
        </w:rPr>
        <w:t xml:space="preserve">, свиней на 10,7% (394 головы), маралов на 17,1% (821 голова), увеличение домашней птицы отмечено </w:t>
      </w:r>
      <w:proofErr w:type="gramStart"/>
      <w:r w:rsidR="00E557B6" w:rsidRPr="005461CA">
        <w:rPr>
          <w:rFonts w:ascii="Times New Roman" w:hAnsi="Times New Roman" w:cs="Times New Roman"/>
          <w:sz w:val="28"/>
          <w:szCs w:val="28"/>
        </w:rPr>
        <w:t>в</w:t>
      </w:r>
      <w:proofErr w:type="gramEnd"/>
      <w:r w:rsidR="00E557B6" w:rsidRPr="005461CA">
        <w:rPr>
          <w:rFonts w:ascii="Times New Roman" w:hAnsi="Times New Roman" w:cs="Times New Roman"/>
          <w:sz w:val="28"/>
          <w:szCs w:val="28"/>
        </w:rPr>
        <w:t xml:space="preserve"> 2,3 </w:t>
      </w:r>
      <w:proofErr w:type="gramStart"/>
      <w:r w:rsidR="00E557B6" w:rsidRPr="005461CA">
        <w:rPr>
          <w:rFonts w:ascii="Times New Roman" w:hAnsi="Times New Roman" w:cs="Times New Roman"/>
          <w:sz w:val="28"/>
          <w:szCs w:val="28"/>
        </w:rPr>
        <w:t>раза</w:t>
      </w:r>
      <w:proofErr w:type="gramEnd"/>
      <w:r w:rsidR="00E557B6" w:rsidRPr="005461CA">
        <w:rPr>
          <w:rFonts w:ascii="Times New Roman" w:hAnsi="Times New Roman" w:cs="Times New Roman"/>
          <w:sz w:val="28"/>
          <w:szCs w:val="28"/>
        </w:rPr>
        <w:t xml:space="preserve"> (716 голов).</w:t>
      </w:r>
    </w:p>
    <w:p w:rsidR="00FA7251" w:rsidRPr="005461CA" w:rsidRDefault="00C16ED7" w:rsidP="008F5D45">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FA7251" w:rsidRPr="005461CA">
        <w:rPr>
          <w:rFonts w:ascii="Times New Roman" w:hAnsi="Times New Roman" w:cs="Times New Roman"/>
          <w:b/>
          <w:sz w:val="28"/>
          <w:szCs w:val="28"/>
        </w:rPr>
        <w:t>По производству продукции животноводства</w:t>
      </w:r>
      <w:r w:rsidR="00E557B6" w:rsidRPr="005461CA">
        <w:rPr>
          <w:rFonts w:ascii="Times New Roman" w:hAnsi="Times New Roman" w:cs="Times New Roman"/>
          <w:sz w:val="28"/>
          <w:szCs w:val="28"/>
        </w:rPr>
        <w:t xml:space="preserve"> во всех категориях хозяйств выше уровня</w:t>
      </w:r>
      <w:r w:rsidR="00FA7251" w:rsidRPr="005461CA">
        <w:rPr>
          <w:rFonts w:ascii="Times New Roman" w:hAnsi="Times New Roman" w:cs="Times New Roman"/>
          <w:sz w:val="28"/>
          <w:szCs w:val="28"/>
        </w:rPr>
        <w:t xml:space="preserve"> прошлого года отмечено </w:t>
      </w:r>
      <w:r w:rsidR="00E557B6" w:rsidRPr="005461CA">
        <w:rPr>
          <w:rFonts w:ascii="Times New Roman" w:hAnsi="Times New Roman" w:cs="Times New Roman"/>
          <w:sz w:val="28"/>
          <w:szCs w:val="28"/>
        </w:rPr>
        <w:t>в производстве мяса на 6% (1378</w:t>
      </w:r>
      <w:r w:rsidR="00FA7251" w:rsidRPr="005461CA">
        <w:rPr>
          <w:rFonts w:ascii="Times New Roman" w:hAnsi="Times New Roman" w:cs="Times New Roman"/>
          <w:sz w:val="28"/>
          <w:szCs w:val="28"/>
        </w:rPr>
        <w:t>тонн)</w:t>
      </w:r>
      <w:r w:rsidR="00E557B6" w:rsidRPr="005461CA">
        <w:rPr>
          <w:rFonts w:ascii="Times New Roman" w:hAnsi="Times New Roman" w:cs="Times New Roman"/>
          <w:sz w:val="28"/>
          <w:szCs w:val="28"/>
        </w:rPr>
        <w:t xml:space="preserve">, молока на 9,5% (6544 </w:t>
      </w:r>
      <w:r w:rsidR="00FA7251" w:rsidRPr="005461CA">
        <w:rPr>
          <w:rFonts w:ascii="Times New Roman" w:hAnsi="Times New Roman" w:cs="Times New Roman"/>
          <w:sz w:val="28"/>
          <w:szCs w:val="28"/>
        </w:rPr>
        <w:t>тонн)</w:t>
      </w:r>
      <w:r w:rsidR="00E557B6" w:rsidRPr="005461CA">
        <w:rPr>
          <w:rFonts w:ascii="Times New Roman" w:hAnsi="Times New Roman" w:cs="Times New Roman"/>
          <w:sz w:val="28"/>
          <w:szCs w:val="28"/>
        </w:rPr>
        <w:t>, шерсти 100% (32 тонны), производство яиц на 7,6%  (156</w:t>
      </w:r>
      <w:r w:rsidR="00FA7251" w:rsidRPr="005461CA">
        <w:rPr>
          <w:rFonts w:ascii="Times New Roman" w:hAnsi="Times New Roman" w:cs="Times New Roman"/>
          <w:sz w:val="28"/>
          <w:szCs w:val="28"/>
        </w:rPr>
        <w:t xml:space="preserve"> тыс. </w:t>
      </w:r>
      <w:proofErr w:type="spellStart"/>
      <w:proofErr w:type="gramStart"/>
      <w:r w:rsidR="00FA7251" w:rsidRPr="005461CA">
        <w:rPr>
          <w:rFonts w:ascii="Times New Roman" w:hAnsi="Times New Roman" w:cs="Times New Roman"/>
          <w:sz w:val="28"/>
          <w:szCs w:val="28"/>
        </w:rPr>
        <w:t>шт</w:t>
      </w:r>
      <w:proofErr w:type="spellEnd"/>
      <w:proofErr w:type="gramEnd"/>
      <w:r w:rsidR="00FA7251" w:rsidRPr="005461CA">
        <w:rPr>
          <w:rFonts w:ascii="Times New Roman" w:hAnsi="Times New Roman" w:cs="Times New Roman"/>
          <w:sz w:val="28"/>
          <w:szCs w:val="28"/>
        </w:rPr>
        <w:t>)</w:t>
      </w:r>
      <w:r w:rsidR="00E557B6" w:rsidRPr="005461CA">
        <w:rPr>
          <w:rFonts w:ascii="Times New Roman" w:hAnsi="Times New Roman" w:cs="Times New Roman"/>
          <w:sz w:val="28"/>
          <w:szCs w:val="28"/>
        </w:rPr>
        <w:t>.</w:t>
      </w:r>
    </w:p>
    <w:p w:rsidR="00FA7251" w:rsidRPr="005461CA" w:rsidRDefault="00C16ED7" w:rsidP="008F5D45">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FA7251" w:rsidRPr="005461CA">
        <w:rPr>
          <w:rFonts w:ascii="Times New Roman" w:hAnsi="Times New Roman" w:cs="Times New Roman"/>
          <w:b/>
          <w:sz w:val="28"/>
          <w:szCs w:val="28"/>
        </w:rPr>
        <w:t>В отрасли растениеводства</w:t>
      </w:r>
      <w:r w:rsidR="00E557B6" w:rsidRPr="005461CA">
        <w:rPr>
          <w:rFonts w:ascii="Times New Roman" w:hAnsi="Times New Roman" w:cs="Times New Roman"/>
          <w:sz w:val="28"/>
          <w:szCs w:val="28"/>
        </w:rPr>
        <w:t xml:space="preserve"> за 2018</w:t>
      </w:r>
      <w:r w:rsidR="00FA7251" w:rsidRPr="005461CA">
        <w:rPr>
          <w:rFonts w:ascii="Times New Roman" w:hAnsi="Times New Roman" w:cs="Times New Roman"/>
          <w:sz w:val="28"/>
          <w:szCs w:val="28"/>
        </w:rPr>
        <w:t xml:space="preserve"> год</w:t>
      </w:r>
      <w:r w:rsidR="00E557B6" w:rsidRPr="005461CA">
        <w:rPr>
          <w:rFonts w:ascii="Times New Roman" w:hAnsi="Times New Roman" w:cs="Times New Roman"/>
          <w:color w:val="000000"/>
          <w:sz w:val="28"/>
          <w:szCs w:val="28"/>
        </w:rPr>
        <w:t xml:space="preserve"> убрано зерновых 543</w:t>
      </w:r>
      <w:r w:rsidR="00FA7251" w:rsidRPr="005461CA">
        <w:rPr>
          <w:rFonts w:ascii="Times New Roman" w:hAnsi="Times New Roman" w:cs="Times New Roman"/>
          <w:color w:val="000000"/>
          <w:sz w:val="28"/>
          <w:szCs w:val="28"/>
        </w:rPr>
        <w:t xml:space="preserve"> га, валовой  сбор зерновых культур составил (в</w:t>
      </w:r>
      <w:r w:rsidR="00E557B6" w:rsidRPr="005461CA">
        <w:rPr>
          <w:rFonts w:ascii="Times New Roman" w:hAnsi="Times New Roman" w:cs="Times New Roman"/>
          <w:color w:val="000000"/>
          <w:sz w:val="28"/>
          <w:szCs w:val="28"/>
        </w:rPr>
        <w:t xml:space="preserve"> хозяйствах всех категорий) 380 </w:t>
      </w:r>
      <w:proofErr w:type="spellStart"/>
      <w:r w:rsidR="00E557B6" w:rsidRPr="005461CA">
        <w:rPr>
          <w:rFonts w:ascii="Times New Roman" w:hAnsi="Times New Roman" w:cs="Times New Roman"/>
          <w:color w:val="000000"/>
          <w:sz w:val="28"/>
          <w:szCs w:val="28"/>
        </w:rPr>
        <w:t>тн</w:t>
      </w:r>
      <w:proofErr w:type="spellEnd"/>
      <w:r w:rsidR="004479BF" w:rsidRPr="005461CA">
        <w:rPr>
          <w:rFonts w:ascii="Times New Roman" w:hAnsi="Times New Roman" w:cs="Times New Roman"/>
          <w:color w:val="000000"/>
          <w:sz w:val="28"/>
          <w:szCs w:val="28"/>
        </w:rPr>
        <w:t xml:space="preserve">, что ниже уровня </w:t>
      </w:r>
      <w:r w:rsidR="00FA7251" w:rsidRPr="005461CA">
        <w:rPr>
          <w:rFonts w:ascii="Times New Roman" w:hAnsi="Times New Roman" w:cs="Times New Roman"/>
          <w:color w:val="000000"/>
          <w:sz w:val="28"/>
          <w:szCs w:val="28"/>
        </w:rPr>
        <w:t>прошлого год</w:t>
      </w:r>
      <w:r w:rsidR="004479BF" w:rsidRPr="005461CA">
        <w:rPr>
          <w:rFonts w:ascii="Times New Roman" w:hAnsi="Times New Roman" w:cs="Times New Roman"/>
          <w:color w:val="000000"/>
          <w:sz w:val="28"/>
          <w:szCs w:val="28"/>
        </w:rPr>
        <w:t>а на 54% (в 2017</w:t>
      </w:r>
      <w:r w:rsidR="00FA7251" w:rsidRPr="005461CA">
        <w:rPr>
          <w:rFonts w:ascii="Times New Roman" w:hAnsi="Times New Roman" w:cs="Times New Roman"/>
          <w:color w:val="000000"/>
          <w:sz w:val="28"/>
          <w:szCs w:val="28"/>
        </w:rPr>
        <w:t>г</w:t>
      </w:r>
      <w:r w:rsidR="004479BF" w:rsidRPr="005461CA">
        <w:rPr>
          <w:rFonts w:ascii="Times New Roman" w:hAnsi="Times New Roman" w:cs="Times New Roman"/>
          <w:color w:val="000000"/>
          <w:sz w:val="28"/>
          <w:szCs w:val="28"/>
        </w:rPr>
        <w:t>.–703,5</w:t>
      </w:r>
      <w:r w:rsidR="00FA7251" w:rsidRPr="005461CA">
        <w:rPr>
          <w:rFonts w:ascii="Times New Roman" w:hAnsi="Times New Roman" w:cs="Times New Roman"/>
          <w:color w:val="000000"/>
          <w:sz w:val="28"/>
          <w:szCs w:val="28"/>
        </w:rPr>
        <w:t xml:space="preserve">тн). </w:t>
      </w:r>
      <w:r w:rsidR="00FA7251" w:rsidRPr="005461CA">
        <w:rPr>
          <w:rFonts w:ascii="Times New Roman" w:hAnsi="Times New Roman" w:cs="Times New Roman"/>
          <w:sz w:val="28"/>
          <w:szCs w:val="28"/>
        </w:rPr>
        <w:t>Объем производства картофеля составил –</w:t>
      </w:r>
      <w:r w:rsidR="004479BF" w:rsidRPr="005461CA">
        <w:rPr>
          <w:rFonts w:ascii="Times New Roman" w:hAnsi="Times New Roman" w:cs="Times New Roman"/>
          <w:sz w:val="28"/>
          <w:szCs w:val="28"/>
        </w:rPr>
        <w:t>3168 тонны, в 2017 году – 2657</w:t>
      </w:r>
      <w:r w:rsidR="00FA7251" w:rsidRPr="005461CA">
        <w:rPr>
          <w:rFonts w:ascii="Times New Roman" w:hAnsi="Times New Roman" w:cs="Times New Roman"/>
          <w:sz w:val="28"/>
          <w:szCs w:val="28"/>
        </w:rPr>
        <w:t xml:space="preserve"> тонны. Овоще</w:t>
      </w:r>
      <w:r w:rsidR="004479BF" w:rsidRPr="005461CA">
        <w:rPr>
          <w:rFonts w:ascii="Times New Roman" w:hAnsi="Times New Roman" w:cs="Times New Roman"/>
          <w:sz w:val="28"/>
          <w:szCs w:val="28"/>
        </w:rPr>
        <w:t>й – 291 тонны, в 2017 году – 175</w:t>
      </w:r>
      <w:r w:rsidR="00FA7251" w:rsidRPr="005461CA">
        <w:rPr>
          <w:rFonts w:ascii="Times New Roman" w:hAnsi="Times New Roman" w:cs="Times New Roman"/>
          <w:sz w:val="28"/>
          <w:szCs w:val="28"/>
        </w:rPr>
        <w:t xml:space="preserve"> тонн</w:t>
      </w:r>
      <w:r w:rsidR="004479BF" w:rsidRPr="005461CA">
        <w:rPr>
          <w:rFonts w:ascii="Times New Roman" w:hAnsi="Times New Roman" w:cs="Times New Roman"/>
          <w:sz w:val="28"/>
          <w:szCs w:val="28"/>
        </w:rPr>
        <w:t>.</w:t>
      </w:r>
    </w:p>
    <w:p w:rsidR="00FA7251" w:rsidRDefault="00C16ED7" w:rsidP="00C16ED7">
      <w:pPr>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FA7251" w:rsidRPr="005461CA">
        <w:rPr>
          <w:rFonts w:ascii="Times New Roman" w:hAnsi="Times New Roman" w:cs="Times New Roman"/>
          <w:sz w:val="28"/>
          <w:szCs w:val="28"/>
        </w:rPr>
        <w:t>З</w:t>
      </w:r>
      <w:r w:rsidR="004479BF" w:rsidRPr="005461CA">
        <w:rPr>
          <w:rFonts w:ascii="Times New Roman" w:hAnsi="Times New Roman" w:cs="Times New Roman"/>
          <w:sz w:val="28"/>
          <w:szCs w:val="28"/>
        </w:rPr>
        <w:t xml:space="preserve">аготовлено грубых кормов – 12667 тонны, сбор урожая однолетних трав составил 2041 </w:t>
      </w:r>
      <w:proofErr w:type="spellStart"/>
      <w:r w:rsidR="004479BF" w:rsidRPr="005461CA">
        <w:rPr>
          <w:rFonts w:ascii="Times New Roman" w:hAnsi="Times New Roman" w:cs="Times New Roman"/>
          <w:sz w:val="28"/>
          <w:szCs w:val="28"/>
        </w:rPr>
        <w:t>тн</w:t>
      </w:r>
      <w:proofErr w:type="spellEnd"/>
      <w:r w:rsidR="004479BF" w:rsidRPr="005461CA">
        <w:rPr>
          <w:rFonts w:ascii="Times New Roman" w:hAnsi="Times New Roman" w:cs="Times New Roman"/>
          <w:sz w:val="28"/>
          <w:szCs w:val="28"/>
        </w:rPr>
        <w:t xml:space="preserve">, многолетних 360тн, заложено сенажа 1769 </w:t>
      </w:r>
      <w:proofErr w:type="spellStart"/>
      <w:r w:rsidR="004479BF" w:rsidRPr="005461CA">
        <w:rPr>
          <w:rFonts w:ascii="Times New Roman" w:hAnsi="Times New Roman" w:cs="Times New Roman"/>
          <w:sz w:val="28"/>
          <w:szCs w:val="28"/>
        </w:rPr>
        <w:t>тн</w:t>
      </w:r>
      <w:proofErr w:type="spellEnd"/>
      <w:r w:rsidR="004479BF" w:rsidRPr="005461CA">
        <w:rPr>
          <w:rFonts w:ascii="Times New Roman" w:hAnsi="Times New Roman" w:cs="Times New Roman"/>
          <w:sz w:val="28"/>
          <w:szCs w:val="28"/>
        </w:rPr>
        <w:t>,</w:t>
      </w:r>
      <w:r w:rsidR="00FA7251" w:rsidRPr="005461CA">
        <w:rPr>
          <w:rFonts w:ascii="Times New Roman" w:hAnsi="Times New Roman" w:cs="Times New Roman"/>
          <w:sz w:val="28"/>
          <w:szCs w:val="28"/>
        </w:rPr>
        <w:t xml:space="preserve"> что обеспечивает полную кормовую потребность поголовья скота. </w:t>
      </w:r>
    </w:p>
    <w:p w:rsidR="00EE2518" w:rsidRDefault="00EE2518" w:rsidP="00EE2518">
      <w:pPr>
        <w:pStyle w:val="a9"/>
        <w:spacing w:after="100" w:afterAutospacing="1"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Участие в губернаторских проектах</w:t>
      </w:r>
    </w:p>
    <w:p w:rsidR="001B7D48" w:rsidRDefault="001B7D48" w:rsidP="00EE2518">
      <w:pPr>
        <w:pStyle w:val="a9"/>
        <w:spacing w:after="100" w:afterAutospacing="1" w:line="240" w:lineRule="auto"/>
        <w:ind w:left="0" w:firstLine="709"/>
        <w:jc w:val="center"/>
        <w:rPr>
          <w:rFonts w:ascii="Times New Roman" w:hAnsi="Times New Roman" w:cs="Times New Roman"/>
          <w:b/>
          <w:sz w:val="28"/>
          <w:szCs w:val="28"/>
        </w:rPr>
      </w:pPr>
    </w:p>
    <w:p w:rsidR="00EE2518" w:rsidRPr="001B7D48" w:rsidRDefault="001B7D48" w:rsidP="00D722B6">
      <w:pPr>
        <w:pStyle w:val="a9"/>
        <w:spacing w:after="0" w:line="240" w:lineRule="auto"/>
        <w:ind w:left="0" w:firstLine="709"/>
        <w:jc w:val="both"/>
        <w:rPr>
          <w:rFonts w:ascii="Times New Roman" w:hAnsi="Times New Roman" w:cs="Times New Roman"/>
          <w:b/>
          <w:i/>
          <w:sz w:val="28"/>
          <w:szCs w:val="28"/>
        </w:rPr>
      </w:pPr>
      <w:r>
        <w:rPr>
          <w:rFonts w:ascii="Times New Roman" w:hAnsi="Times New Roman" w:cs="Times New Roman"/>
          <w:b/>
          <w:i/>
          <w:sz w:val="28"/>
          <w:szCs w:val="28"/>
        </w:rPr>
        <w:t>ГП</w:t>
      </w:r>
      <w:r w:rsidRPr="001B7D48">
        <w:rPr>
          <w:rFonts w:ascii="Times New Roman" w:hAnsi="Times New Roman" w:cs="Times New Roman"/>
          <w:b/>
          <w:i/>
          <w:sz w:val="28"/>
          <w:szCs w:val="28"/>
        </w:rPr>
        <w:t xml:space="preserve"> «Одно село – один продукт» </w:t>
      </w:r>
      <w:r w:rsidR="00EE2518" w:rsidRPr="001B7D48">
        <w:rPr>
          <w:rFonts w:ascii="Times New Roman" w:hAnsi="Times New Roman" w:cs="Times New Roman"/>
          <w:b/>
          <w:i/>
          <w:sz w:val="28"/>
          <w:szCs w:val="28"/>
        </w:rPr>
        <w:t>кластерный подход – 2018.</w:t>
      </w:r>
      <w:r>
        <w:rPr>
          <w:rFonts w:ascii="Times New Roman" w:hAnsi="Times New Roman" w:cs="Times New Roman"/>
          <w:b/>
          <w:i/>
          <w:sz w:val="28"/>
          <w:szCs w:val="28"/>
        </w:rPr>
        <w:t xml:space="preserve"> </w:t>
      </w:r>
      <w:r w:rsidR="00EE2518" w:rsidRPr="00104CF9">
        <w:rPr>
          <w:rFonts w:ascii="Times New Roman" w:hAnsi="Times New Roman" w:cs="Times New Roman"/>
          <w:sz w:val="28"/>
          <w:szCs w:val="28"/>
        </w:rPr>
        <w:t xml:space="preserve">Из 8-ми поселений </w:t>
      </w:r>
      <w:proofErr w:type="spellStart"/>
      <w:r w:rsidR="00EE2518" w:rsidRPr="00104CF9">
        <w:rPr>
          <w:rFonts w:ascii="Times New Roman" w:hAnsi="Times New Roman" w:cs="Times New Roman"/>
          <w:sz w:val="28"/>
          <w:szCs w:val="28"/>
        </w:rPr>
        <w:t>кожууна</w:t>
      </w:r>
      <w:proofErr w:type="spellEnd"/>
      <w:r w:rsidR="00EE2518" w:rsidRPr="00104CF9">
        <w:rPr>
          <w:rFonts w:ascii="Times New Roman" w:hAnsi="Times New Roman" w:cs="Times New Roman"/>
          <w:sz w:val="28"/>
          <w:szCs w:val="28"/>
        </w:rPr>
        <w:t xml:space="preserve"> в рам</w:t>
      </w:r>
      <w:r>
        <w:rPr>
          <w:rFonts w:ascii="Times New Roman" w:hAnsi="Times New Roman" w:cs="Times New Roman"/>
          <w:sz w:val="28"/>
          <w:szCs w:val="28"/>
        </w:rPr>
        <w:t xml:space="preserve">ках реализации данного </w:t>
      </w:r>
      <w:r w:rsidR="00EE2518" w:rsidRPr="00104CF9">
        <w:rPr>
          <w:rFonts w:ascii="Times New Roman" w:hAnsi="Times New Roman" w:cs="Times New Roman"/>
          <w:sz w:val="28"/>
          <w:szCs w:val="28"/>
        </w:rPr>
        <w:t>пр</w:t>
      </w:r>
      <w:r>
        <w:rPr>
          <w:rFonts w:ascii="Times New Roman" w:hAnsi="Times New Roman" w:cs="Times New Roman"/>
          <w:sz w:val="28"/>
          <w:szCs w:val="28"/>
        </w:rPr>
        <w:t>оекта</w:t>
      </w:r>
      <w:r w:rsidR="00EE2518" w:rsidRPr="00104CF9">
        <w:rPr>
          <w:rFonts w:ascii="Times New Roman" w:hAnsi="Times New Roman" w:cs="Times New Roman"/>
          <w:sz w:val="28"/>
          <w:szCs w:val="28"/>
        </w:rPr>
        <w:t xml:space="preserve"> реализуется 9 проектов, включая ГУП «Маралово</w:t>
      </w:r>
      <w:r>
        <w:rPr>
          <w:rFonts w:ascii="Times New Roman" w:hAnsi="Times New Roman" w:cs="Times New Roman"/>
          <w:sz w:val="28"/>
          <w:szCs w:val="28"/>
        </w:rPr>
        <w:t>дческое хозяйство Туран». Из всех</w:t>
      </w:r>
      <w:r w:rsidR="00EE2518" w:rsidRPr="00104CF9">
        <w:rPr>
          <w:rFonts w:ascii="Times New Roman" w:hAnsi="Times New Roman" w:cs="Times New Roman"/>
          <w:sz w:val="28"/>
          <w:szCs w:val="28"/>
        </w:rPr>
        <w:t xml:space="preserve"> проектов –</w:t>
      </w:r>
      <w:r>
        <w:rPr>
          <w:rFonts w:ascii="Times New Roman" w:hAnsi="Times New Roman" w:cs="Times New Roman"/>
          <w:sz w:val="28"/>
          <w:szCs w:val="28"/>
        </w:rPr>
        <w:t xml:space="preserve"> 3</w:t>
      </w:r>
      <w:r w:rsidR="00D722B6">
        <w:rPr>
          <w:rFonts w:ascii="Times New Roman" w:hAnsi="Times New Roman" w:cs="Times New Roman"/>
          <w:sz w:val="28"/>
          <w:szCs w:val="28"/>
        </w:rPr>
        <w:t xml:space="preserve"> в сфере сельского хозяйства, 4</w:t>
      </w:r>
      <w:r w:rsidR="00EE2518" w:rsidRPr="00104CF9">
        <w:rPr>
          <w:rFonts w:ascii="Times New Roman" w:hAnsi="Times New Roman" w:cs="Times New Roman"/>
          <w:sz w:val="28"/>
          <w:szCs w:val="28"/>
        </w:rPr>
        <w:t xml:space="preserve"> – по увеличен</w:t>
      </w:r>
      <w:r w:rsidR="009B56D4">
        <w:rPr>
          <w:rFonts w:ascii="Times New Roman" w:hAnsi="Times New Roman" w:cs="Times New Roman"/>
          <w:sz w:val="28"/>
          <w:szCs w:val="28"/>
        </w:rPr>
        <w:t>ию объёмов производства</w:t>
      </w:r>
      <w:r w:rsidR="00EE2518">
        <w:rPr>
          <w:rFonts w:ascii="Times New Roman" w:hAnsi="Times New Roman" w:cs="Times New Roman"/>
          <w:sz w:val="28"/>
          <w:szCs w:val="28"/>
        </w:rPr>
        <w:t>, 1 проект – в сфере туризма</w:t>
      </w:r>
      <w:r w:rsidR="00EE2518" w:rsidRPr="00104CF9">
        <w:rPr>
          <w:rFonts w:ascii="Times New Roman" w:hAnsi="Times New Roman" w:cs="Times New Roman"/>
          <w:sz w:val="28"/>
          <w:szCs w:val="28"/>
        </w:rPr>
        <w:t xml:space="preserve">. </w:t>
      </w:r>
    </w:p>
    <w:p w:rsidR="00EE2518" w:rsidRPr="009B56D4" w:rsidRDefault="00EE2518" w:rsidP="001B7D48">
      <w:pPr>
        <w:spacing w:after="0" w:line="240" w:lineRule="auto"/>
        <w:contextualSpacing/>
        <w:jc w:val="both"/>
        <w:rPr>
          <w:rFonts w:ascii="Times New Roman" w:hAnsi="Times New Roman" w:cs="Times New Roman"/>
          <w:b/>
          <w:sz w:val="28"/>
          <w:szCs w:val="28"/>
        </w:rPr>
      </w:pPr>
      <w:r w:rsidRPr="00872342">
        <w:rPr>
          <w:rFonts w:ascii="Times New Roman" w:hAnsi="Times New Roman" w:cs="Times New Roman"/>
          <w:sz w:val="28"/>
          <w:szCs w:val="28"/>
        </w:rPr>
        <w:t>По итогам работы 2018 года общая стоимость произведенной продукции  участниками ОСОП  составила 67 181,8 тыс. руб.</w:t>
      </w:r>
      <w:r w:rsidRPr="00872342">
        <w:rPr>
          <w:rFonts w:ascii="Times New Roman" w:hAnsi="Times New Roman" w:cs="Times New Roman"/>
          <w:b/>
          <w:sz w:val="28"/>
          <w:szCs w:val="28"/>
        </w:rPr>
        <w:t xml:space="preserve"> </w:t>
      </w:r>
      <w:r w:rsidR="009B56D4">
        <w:rPr>
          <w:rFonts w:ascii="Times New Roman" w:hAnsi="Times New Roman" w:cs="Times New Roman"/>
          <w:sz w:val="28"/>
          <w:szCs w:val="28"/>
        </w:rPr>
        <w:t>Создано 9 рабочих мест.</w:t>
      </w:r>
    </w:p>
    <w:p w:rsidR="00EE2518" w:rsidRPr="00872342" w:rsidRDefault="00EE2518" w:rsidP="001B7D48">
      <w:pPr>
        <w:spacing w:after="0" w:line="240" w:lineRule="auto"/>
        <w:contextualSpacing/>
        <w:jc w:val="both"/>
        <w:rPr>
          <w:rFonts w:ascii="Times New Roman" w:hAnsi="Times New Roman" w:cs="Times New Roman"/>
          <w:sz w:val="28"/>
          <w:szCs w:val="28"/>
        </w:rPr>
      </w:pPr>
      <w:r w:rsidRPr="00872342">
        <w:rPr>
          <w:rFonts w:ascii="Times New Roman" w:hAnsi="Times New Roman" w:cs="Times New Roman"/>
          <w:sz w:val="28"/>
          <w:szCs w:val="28"/>
        </w:rPr>
        <w:t>Уплачено налогов в бюджет всех уровней – 4830 тыс. рублей</w:t>
      </w:r>
    </w:p>
    <w:p w:rsidR="00EE2518" w:rsidRPr="00872342" w:rsidRDefault="00EE2518" w:rsidP="001B7D48">
      <w:pPr>
        <w:spacing w:after="0" w:line="240" w:lineRule="auto"/>
        <w:contextualSpacing/>
        <w:jc w:val="both"/>
        <w:rPr>
          <w:rFonts w:ascii="Times New Roman" w:hAnsi="Times New Roman" w:cs="Times New Roman"/>
          <w:sz w:val="28"/>
          <w:szCs w:val="28"/>
        </w:rPr>
      </w:pPr>
      <w:r w:rsidRPr="00872342">
        <w:rPr>
          <w:rFonts w:ascii="Times New Roman" w:hAnsi="Times New Roman" w:cs="Times New Roman"/>
          <w:sz w:val="28"/>
          <w:szCs w:val="28"/>
        </w:rPr>
        <w:t>За  период 2013-2018гг</w:t>
      </w:r>
      <w:r>
        <w:rPr>
          <w:rFonts w:ascii="Times New Roman" w:hAnsi="Times New Roman" w:cs="Times New Roman"/>
          <w:sz w:val="28"/>
          <w:szCs w:val="28"/>
        </w:rPr>
        <w:t xml:space="preserve">  получено</w:t>
      </w:r>
      <w:r w:rsidRPr="00872342">
        <w:rPr>
          <w:rFonts w:ascii="Times New Roman" w:hAnsi="Times New Roman" w:cs="Times New Roman"/>
          <w:sz w:val="28"/>
          <w:szCs w:val="28"/>
        </w:rPr>
        <w:t xml:space="preserve"> г</w:t>
      </w:r>
      <w:r>
        <w:rPr>
          <w:rFonts w:ascii="Times New Roman" w:hAnsi="Times New Roman" w:cs="Times New Roman"/>
          <w:sz w:val="28"/>
          <w:szCs w:val="28"/>
        </w:rPr>
        <w:t>осподдержки</w:t>
      </w:r>
      <w:r w:rsidRPr="00872342">
        <w:rPr>
          <w:rFonts w:ascii="Times New Roman" w:hAnsi="Times New Roman" w:cs="Times New Roman"/>
          <w:sz w:val="28"/>
          <w:szCs w:val="28"/>
        </w:rPr>
        <w:t xml:space="preserve"> – 145 111,7 тыс. рублей. </w:t>
      </w:r>
    </w:p>
    <w:p w:rsidR="00EE2518" w:rsidRPr="00872342" w:rsidRDefault="00EE2518" w:rsidP="001B7D48">
      <w:pPr>
        <w:spacing w:after="0" w:line="240" w:lineRule="auto"/>
        <w:contextualSpacing/>
        <w:jc w:val="both"/>
        <w:rPr>
          <w:rFonts w:ascii="Times New Roman" w:hAnsi="Times New Roman" w:cs="Times New Roman"/>
          <w:i/>
          <w:sz w:val="28"/>
          <w:szCs w:val="28"/>
        </w:rPr>
      </w:pPr>
      <w:r w:rsidRPr="00872342">
        <w:rPr>
          <w:rFonts w:ascii="Times New Roman" w:hAnsi="Times New Roman" w:cs="Times New Roman"/>
          <w:i/>
          <w:sz w:val="28"/>
          <w:szCs w:val="28"/>
        </w:rPr>
        <w:t>Социально-экономический эффект за пять лет:</w:t>
      </w:r>
    </w:p>
    <w:p w:rsidR="00EE2518" w:rsidRPr="00872342" w:rsidRDefault="00EE2518" w:rsidP="001B7D48">
      <w:pPr>
        <w:spacing w:line="240" w:lineRule="auto"/>
        <w:contextualSpacing/>
        <w:jc w:val="both"/>
        <w:rPr>
          <w:rFonts w:ascii="Times New Roman" w:hAnsi="Times New Roman" w:cs="Times New Roman"/>
          <w:sz w:val="28"/>
          <w:szCs w:val="28"/>
        </w:rPr>
      </w:pPr>
      <w:r w:rsidRPr="00872342">
        <w:rPr>
          <w:rFonts w:ascii="Times New Roman" w:hAnsi="Times New Roman" w:cs="Times New Roman"/>
          <w:sz w:val="28"/>
          <w:szCs w:val="28"/>
        </w:rPr>
        <w:t>- создано рабочих мест -154 рабочих мест</w:t>
      </w:r>
    </w:p>
    <w:p w:rsidR="00EE2518" w:rsidRPr="00872342" w:rsidRDefault="00EE2518" w:rsidP="001B7D48">
      <w:pPr>
        <w:spacing w:line="240" w:lineRule="auto"/>
        <w:contextualSpacing/>
        <w:jc w:val="both"/>
        <w:rPr>
          <w:rFonts w:ascii="Times New Roman" w:hAnsi="Times New Roman" w:cs="Times New Roman"/>
          <w:sz w:val="28"/>
          <w:szCs w:val="28"/>
        </w:rPr>
      </w:pPr>
      <w:r w:rsidRPr="00872342">
        <w:rPr>
          <w:rFonts w:ascii="Times New Roman" w:hAnsi="Times New Roman" w:cs="Times New Roman"/>
          <w:sz w:val="28"/>
          <w:szCs w:val="28"/>
        </w:rPr>
        <w:t>- выпуск продукции составил- 240 млн. рублей</w:t>
      </w:r>
    </w:p>
    <w:p w:rsidR="00EE2518" w:rsidRPr="009B56D4" w:rsidRDefault="00EE2518" w:rsidP="009B56D4">
      <w:pPr>
        <w:spacing w:before="240" w:line="360" w:lineRule="auto"/>
        <w:contextualSpacing/>
        <w:jc w:val="both"/>
        <w:rPr>
          <w:rFonts w:ascii="Times New Roman" w:hAnsi="Times New Roman" w:cs="Times New Roman"/>
          <w:sz w:val="28"/>
          <w:szCs w:val="28"/>
        </w:rPr>
      </w:pPr>
      <w:r w:rsidRPr="00872342">
        <w:rPr>
          <w:rFonts w:ascii="Times New Roman" w:hAnsi="Times New Roman" w:cs="Times New Roman"/>
          <w:sz w:val="28"/>
          <w:szCs w:val="28"/>
        </w:rPr>
        <w:t>- уплачено налогов в бюджеты всех уровней – 33083 тыс. рублей</w:t>
      </w:r>
      <w:r w:rsidR="009B56D4">
        <w:rPr>
          <w:rFonts w:ascii="Times New Roman" w:hAnsi="Times New Roman" w:cs="Times New Roman"/>
          <w:sz w:val="28"/>
          <w:szCs w:val="28"/>
        </w:rPr>
        <w:t>.</w:t>
      </w:r>
    </w:p>
    <w:p w:rsidR="00EE2518" w:rsidRPr="00DD2E3B" w:rsidRDefault="001B7D48" w:rsidP="009B56D4">
      <w:pPr>
        <w:spacing w:before="240" w:line="240" w:lineRule="auto"/>
        <w:ind w:right="-426" w:firstLine="284"/>
        <w:contextualSpacing/>
        <w:jc w:val="both"/>
        <w:rPr>
          <w:rFonts w:ascii="Times New Roman" w:hAnsi="Times New Roman" w:cs="Times New Roman"/>
          <w:sz w:val="28"/>
          <w:szCs w:val="28"/>
        </w:rPr>
      </w:pPr>
      <w:r>
        <w:rPr>
          <w:rFonts w:ascii="Times New Roman" w:hAnsi="Times New Roman" w:cs="Times New Roman"/>
          <w:b/>
          <w:i/>
          <w:sz w:val="28"/>
          <w:szCs w:val="28"/>
        </w:rPr>
        <w:lastRenderedPageBreak/>
        <w:t xml:space="preserve">ГП </w:t>
      </w:r>
      <w:r w:rsidR="00EE2518" w:rsidRPr="00DD2E3B">
        <w:rPr>
          <w:rFonts w:ascii="Times New Roman" w:hAnsi="Times New Roman" w:cs="Times New Roman"/>
          <w:b/>
          <w:i/>
          <w:sz w:val="28"/>
          <w:szCs w:val="28"/>
        </w:rPr>
        <w:t>«В каждой семье – не менее одного ребенка</w:t>
      </w:r>
      <w:r>
        <w:rPr>
          <w:rFonts w:ascii="Times New Roman" w:hAnsi="Times New Roman" w:cs="Times New Roman"/>
          <w:b/>
          <w:i/>
          <w:sz w:val="28"/>
          <w:szCs w:val="28"/>
        </w:rPr>
        <w:t xml:space="preserve"> </w:t>
      </w:r>
      <w:r w:rsidR="00EE2518" w:rsidRPr="00DD2E3B">
        <w:rPr>
          <w:rFonts w:ascii="Times New Roman" w:hAnsi="Times New Roman" w:cs="Times New Roman"/>
          <w:b/>
          <w:i/>
          <w:sz w:val="28"/>
          <w:szCs w:val="28"/>
        </w:rPr>
        <w:t>с высшим образованием»</w:t>
      </w:r>
      <w:r>
        <w:rPr>
          <w:rFonts w:ascii="Times New Roman" w:hAnsi="Times New Roman" w:cs="Times New Roman"/>
          <w:b/>
          <w:i/>
          <w:sz w:val="28"/>
          <w:szCs w:val="28"/>
        </w:rPr>
        <w:t xml:space="preserve">. </w:t>
      </w:r>
      <w:r w:rsidR="00EE2518" w:rsidRPr="00DD2E3B">
        <w:rPr>
          <w:rFonts w:ascii="Times New Roman" w:hAnsi="Times New Roman" w:cs="Times New Roman"/>
          <w:sz w:val="28"/>
          <w:szCs w:val="28"/>
        </w:rPr>
        <w:t xml:space="preserve">В 2017-2018 учебном году количество участников проекта из числа выпускников составляет 5 человек, с 1 по 10 класс – 187 учащихся, дошкольного возраста 163 чел. Всего участников проекта 481 чел. </w:t>
      </w:r>
    </w:p>
    <w:p w:rsidR="00EE2518" w:rsidRDefault="001B7D48" w:rsidP="001B7D48">
      <w:pPr>
        <w:pStyle w:val="a4"/>
        <w:ind w:right="55" w:firstLine="284"/>
        <w:jc w:val="both"/>
        <w:rPr>
          <w:rFonts w:ascii="Times New Roman" w:hAnsi="Times New Roman" w:cs="Times New Roman"/>
          <w:sz w:val="28"/>
          <w:szCs w:val="28"/>
        </w:rPr>
      </w:pPr>
      <w:r>
        <w:rPr>
          <w:rFonts w:ascii="Times New Roman" w:hAnsi="Times New Roman"/>
          <w:b/>
          <w:i/>
          <w:sz w:val="28"/>
          <w:szCs w:val="28"/>
        </w:rPr>
        <w:t>ГП</w:t>
      </w:r>
      <w:r w:rsidR="00EE2518" w:rsidRPr="00925AE8">
        <w:rPr>
          <w:rFonts w:ascii="Times New Roman" w:hAnsi="Times New Roman"/>
          <w:b/>
          <w:i/>
          <w:sz w:val="28"/>
          <w:szCs w:val="28"/>
        </w:rPr>
        <w:t xml:space="preserve"> «Социальный уголь»</w:t>
      </w:r>
      <w:r>
        <w:rPr>
          <w:rFonts w:ascii="Times New Roman" w:hAnsi="Times New Roman"/>
          <w:b/>
          <w:i/>
          <w:sz w:val="28"/>
          <w:szCs w:val="28"/>
        </w:rPr>
        <w:t xml:space="preserve">. </w:t>
      </w:r>
      <w:proofErr w:type="gramStart"/>
      <w:r w:rsidR="00EE2518" w:rsidRPr="00DD2E3B">
        <w:rPr>
          <w:rFonts w:ascii="Times New Roman" w:hAnsi="Times New Roman" w:cs="Times New Roman"/>
          <w:sz w:val="28"/>
          <w:szCs w:val="28"/>
        </w:rPr>
        <w:t>В соответствии с постановлением Правительства Республики Тыва от 29 августа 2016 г. №372 «О мерах социальной поддержки семьям, имеющим 5 и более детей, проживающим в сельских населенных пунктах на территории Республики Тыв</w:t>
      </w:r>
      <w:r w:rsidR="00EE2518">
        <w:rPr>
          <w:rFonts w:ascii="Times New Roman" w:hAnsi="Times New Roman" w:cs="Times New Roman"/>
          <w:sz w:val="28"/>
          <w:szCs w:val="28"/>
        </w:rPr>
        <w:t>а»</w:t>
      </w:r>
      <w:r w:rsidR="00EE2518" w:rsidRPr="00DD2E3B">
        <w:rPr>
          <w:rFonts w:ascii="Times New Roman" w:hAnsi="Times New Roman" w:cs="Times New Roman"/>
          <w:sz w:val="28"/>
          <w:szCs w:val="28"/>
        </w:rPr>
        <w:t xml:space="preserve"> в 2018 году по предоставленным спискам </w:t>
      </w:r>
      <w:r w:rsidR="00EE2518" w:rsidRPr="006122B7">
        <w:rPr>
          <w:rFonts w:ascii="Times New Roman" w:hAnsi="Times New Roman" w:cs="Times New Roman"/>
          <w:sz w:val="28"/>
          <w:szCs w:val="28"/>
        </w:rPr>
        <w:t xml:space="preserve">14 семей </w:t>
      </w:r>
      <w:r w:rsidR="00EE2518">
        <w:rPr>
          <w:rFonts w:ascii="Times New Roman" w:hAnsi="Times New Roman" w:cs="Times New Roman"/>
          <w:sz w:val="28"/>
          <w:szCs w:val="28"/>
        </w:rPr>
        <w:t>получили по 2 тонны</w:t>
      </w:r>
      <w:r w:rsidR="00EE2518" w:rsidRPr="006122B7">
        <w:rPr>
          <w:rFonts w:ascii="Times New Roman" w:hAnsi="Times New Roman" w:cs="Times New Roman"/>
          <w:sz w:val="28"/>
          <w:szCs w:val="28"/>
        </w:rPr>
        <w:t xml:space="preserve"> 145 кг </w:t>
      </w:r>
      <w:r w:rsidR="00EE2518">
        <w:rPr>
          <w:rFonts w:ascii="Times New Roman" w:hAnsi="Times New Roman" w:cs="Times New Roman"/>
          <w:sz w:val="28"/>
          <w:szCs w:val="28"/>
        </w:rPr>
        <w:t>твердого топлива и</w:t>
      </w:r>
      <w:r w:rsidR="00EE2518" w:rsidRPr="00DD2E3B">
        <w:rPr>
          <w:rFonts w:ascii="Times New Roman" w:hAnsi="Times New Roman" w:cs="Times New Roman"/>
          <w:sz w:val="28"/>
          <w:szCs w:val="28"/>
        </w:rPr>
        <w:t xml:space="preserve"> произведена оплата за электроэнергию.</w:t>
      </w:r>
      <w:proofErr w:type="gramEnd"/>
    </w:p>
    <w:p w:rsidR="001B7D48" w:rsidRPr="00DD2E3B" w:rsidRDefault="001B7D48" w:rsidP="001B7D48">
      <w:pPr>
        <w:pStyle w:val="a4"/>
        <w:ind w:right="55" w:firstLine="284"/>
        <w:jc w:val="both"/>
        <w:rPr>
          <w:rFonts w:ascii="Times New Roman" w:hAnsi="Times New Roman" w:cs="Times New Roman"/>
          <w:sz w:val="28"/>
          <w:szCs w:val="28"/>
        </w:rPr>
      </w:pPr>
    </w:p>
    <w:p w:rsidR="00EE2518" w:rsidRPr="00E91B67" w:rsidRDefault="001B7D48" w:rsidP="001B7D48">
      <w:pPr>
        <w:ind w:right="55"/>
        <w:jc w:val="both"/>
        <w:rPr>
          <w:rFonts w:ascii="Times New Roman" w:hAnsi="Times New Roman" w:cs="Times New Roman"/>
          <w:sz w:val="28"/>
          <w:szCs w:val="28"/>
        </w:rPr>
      </w:pPr>
      <w:r>
        <w:rPr>
          <w:rFonts w:ascii="Times New Roman" w:hAnsi="Times New Roman" w:cs="Times New Roman"/>
          <w:b/>
          <w:i/>
          <w:sz w:val="28"/>
          <w:szCs w:val="28"/>
        </w:rPr>
        <w:t xml:space="preserve">ГП </w:t>
      </w:r>
      <w:r w:rsidR="00EE2518" w:rsidRPr="00C16ED7">
        <w:rPr>
          <w:rFonts w:ascii="Times New Roman" w:hAnsi="Times New Roman" w:cs="Times New Roman"/>
          <w:b/>
          <w:sz w:val="28"/>
          <w:szCs w:val="28"/>
        </w:rPr>
        <w:t>«</w:t>
      </w:r>
      <w:proofErr w:type="spellStart"/>
      <w:r w:rsidR="00EE2518" w:rsidRPr="00C16ED7">
        <w:rPr>
          <w:rFonts w:ascii="Times New Roman" w:hAnsi="Times New Roman" w:cs="Times New Roman"/>
          <w:b/>
          <w:i/>
          <w:sz w:val="28"/>
          <w:szCs w:val="28"/>
        </w:rPr>
        <w:t>Кыштаг</w:t>
      </w:r>
      <w:proofErr w:type="spellEnd"/>
      <w:r w:rsidR="00EE2518" w:rsidRPr="00C16ED7">
        <w:rPr>
          <w:rFonts w:ascii="Times New Roman" w:hAnsi="Times New Roman" w:cs="Times New Roman"/>
          <w:b/>
          <w:i/>
          <w:sz w:val="28"/>
          <w:szCs w:val="28"/>
        </w:rPr>
        <w:t xml:space="preserve"> для молодой семьи»</w:t>
      </w:r>
      <w:r>
        <w:rPr>
          <w:rFonts w:ascii="Times New Roman" w:hAnsi="Times New Roman" w:cs="Times New Roman"/>
          <w:b/>
          <w:i/>
          <w:sz w:val="28"/>
          <w:szCs w:val="28"/>
        </w:rPr>
        <w:t xml:space="preserve">. </w:t>
      </w:r>
      <w:r w:rsidR="00EE2518">
        <w:rPr>
          <w:rFonts w:ascii="Times New Roman" w:hAnsi="Times New Roman" w:cs="Times New Roman"/>
          <w:sz w:val="28"/>
          <w:szCs w:val="28"/>
        </w:rPr>
        <w:t>В 2018 году 3 участникам проекта выделено 1890 тыс. рублей по 630 тыс. рублей каждому участнику для строительства зимних стоянок.</w:t>
      </w:r>
      <w:r>
        <w:rPr>
          <w:rFonts w:ascii="Times New Roman" w:hAnsi="Times New Roman" w:cs="Times New Roman"/>
          <w:sz w:val="28"/>
          <w:szCs w:val="28"/>
        </w:rPr>
        <w:t xml:space="preserve"> С</w:t>
      </w:r>
      <w:r w:rsidR="00EE2518">
        <w:rPr>
          <w:rFonts w:ascii="Times New Roman" w:hAnsi="Times New Roman" w:cs="Times New Roman"/>
          <w:sz w:val="28"/>
          <w:szCs w:val="28"/>
        </w:rPr>
        <w:t xml:space="preserve">воевременно </w:t>
      </w:r>
      <w:r>
        <w:rPr>
          <w:rFonts w:ascii="Times New Roman" w:hAnsi="Times New Roman" w:cs="Times New Roman"/>
          <w:sz w:val="28"/>
          <w:szCs w:val="28"/>
        </w:rPr>
        <w:t xml:space="preserve">было </w:t>
      </w:r>
      <w:r w:rsidR="00EE2518">
        <w:rPr>
          <w:rFonts w:ascii="Times New Roman" w:hAnsi="Times New Roman" w:cs="Times New Roman"/>
          <w:sz w:val="28"/>
          <w:szCs w:val="28"/>
        </w:rPr>
        <w:t xml:space="preserve">обеспечено </w:t>
      </w:r>
      <w:r>
        <w:rPr>
          <w:rFonts w:ascii="Times New Roman" w:hAnsi="Times New Roman" w:cs="Times New Roman"/>
          <w:sz w:val="28"/>
          <w:szCs w:val="28"/>
        </w:rPr>
        <w:t xml:space="preserve">оформление земельных участков, </w:t>
      </w:r>
      <w:r w:rsidR="00EE2518">
        <w:rPr>
          <w:rFonts w:ascii="Times New Roman" w:hAnsi="Times New Roman" w:cs="Times New Roman"/>
          <w:sz w:val="28"/>
          <w:szCs w:val="28"/>
        </w:rPr>
        <w:t>строительство дом</w:t>
      </w:r>
      <w:r>
        <w:rPr>
          <w:rFonts w:ascii="Times New Roman" w:hAnsi="Times New Roman" w:cs="Times New Roman"/>
          <w:sz w:val="28"/>
          <w:szCs w:val="28"/>
        </w:rPr>
        <w:t>ов</w:t>
      </w:r>
      <w:r w:rsidR="00EE2518">
        <w:rPr>
          <w:rFonts w:ascii="Times New Roman" w:hAnsi="Times New Roman" w:cs="Times New Roman"/>
          <w:sz w:val="28"/>
          <w:szCs w:val="28"/>
        </w:rPr>
        <w:t xml:space="preserve"> и кошар, з</w:t>
      </w:r>
      <w:r w:rsidR="009B56D4">
        <w:rPr>
          <w:rFonts w:ascii="Times New Roman" w:hAnsi="Times New Roman" w:cs="Times New Roman"/>
          <w:sz w:val="28"/>
          <w:szCs w:val="28"/>
        </w:rPr>
        <w:t xml:space="preserve">аготовлено сухого навоза 3 </w:t>
      </w:r>
      <w:proofErr w:type="spellStart"/>
      <w:r w:rsidR="009B56D4">
        <w:rPr>
          <w:rFonts w:ascii="Times New Roman" w:hAnsi="Times New Roman" w:cs="Times New Roman"/>
          <w:sz w:val="28"/>
          <w:szCs w:val="28"/>
        </w:rPr>
        <w:t>тн</w:t>
      </w:r>
      <w:proofErr w:type="spellEnd"/>
      <w:r w:rsidR="00EE2518">
        <w:rPr>
          <w:rFonts w:ascii="Times New Roman" w:hAnsi="Times New Roman" w:cs="Times New Roman"/>
          <w:sz w:val="28"/>
          <w:szCs w:val="28"/>
        </w:rPr>
        <w:t>, грубых кормов 150 тонны. П</w:t>
      </w:r>
      <w:r>
        <w:rPr>
          <w:rFonts w:ascii="Times New Roman" w:hAnsi="Times New Roman" w:cs="Times New Roman"/>
          <w:sz w:val="28"/>
          <w:szCs w:val="28"/>
        </w:rPr>
        <w:t>риобретено 600 голов овец и коз.</w:t>
      </w:r>
    </w:p>
    <w:p w:rsidR="00EE2518" w:rsidRPr="001B7D48" w:rsidRDefault="001B7D48" w:rsidP="001B7D48">
      <w:pPr>
        <w:ind w:right="55"/>
        <w:jc w:val="both"/>
        <w:rPr>
          <w:rFonts w:ascii="Times New Roman" w:hAnsi="Times New Roman" w:cs="Times New Roman"/>
          <w:b/>
          <w:i/>
          <w:color w:val="FF0000"/>
          <w:sz w:val="28"/>
          <w:szCs w:val="28"/>
        </w:rPr>
      </w:pPr>
      <w:r>
        <w:rPr>
          <w:rFonts w:ascii="Times New Roman" w:hAnsi="Times New Roman" w:cs="Times New Roman"/>
          <w:b/>
          <w:i/>
          <w:sz w:val="28"/>
          <w:szCs w:val="28"/>
        </w:rPr>
        <w:t>ГП</w:t>
      </w:r>
      <w:r w:rsidR="00EE2518" w:rsidRPr="00C16ED7">
        <w:rPr>
          <w:rFonts w:ascii="Times New Roman" w:hAnsi="Times New Roman" w:cs="Times New Roman"/>
          <w:b/>
          <w:i/>
          <w:sz w:val="28"/>
          <w:szCs w:val="28"/>
        </w:rPr>
        <w:t xml:space="preserve"> «Социальный картофель»</w:t>
      </w:r>
      <w:r>
        <w:rPr>
          <w:rFonts w:ascii="Times New Roman" w:hAnsi="Times New Roman" w:cs="Times New Roman"/>
          <w:b/>
          <w:i/>
          <w:color w:val="FF0000"/>
          <w:sz w:val="28"/>
          <w:szCs w:val="28"/>
        </w:rPr>
        <w:t xml:space="preserve">. </w:t>
      </w:r>
      <w:proofErr w:type="gramStart"/>
      <w:r w:rsidR="00EE2518" w:rsidRPr="00E32758">
        <w:rPr>
          <w:rFonts w:ascii="Times New Roman" w:hAnsi="Times New Roman" w:cs="Times New Roman"/>
          <w:sz w:val="28"/>
          <w:szCs w:val="28"/>
        </w:rPr>
        <w:t>В соответствии с распоряжением Правительства Республики Тыва от 7 февраля 2017 г. №55-р «О реализации на т</w:t>
      </w:r>
      <w:r w:rsidR="00EE2518">
        <w:rPr>
          <w:rFonts w:ascii="Times New Roman" w:hAnsi="Times New Roman" w:cs="Times New Roman"/>
          <w:sz w:val="28"/>
          <w:szCs w:val="28"/>
        </w:rPr>
        <w:t>ерритории Республики Тыва в 2018</w:t>
      </w:r>
      <w:r w:rsidR="00EE2518" w:rsidRPr="00E32758">
        <w:rPr>
          <w:rFonts w:ascii="Times New Roman" w:hAnsi="Times New Roman" w:cs="Times New Roman"/>
          <w:sz w:val="28"/>
          <w:szCs w:val="28"/>
        </w:rPr>
        <w:t xml:space="preserve"> году пр</w:t>
      </w:r>
      <w:r w:rsidR="00EE2518">
        <w:rPr>
          <w:rFonts w:ascii="Times New Roman" w:hAnsi="Times New Roman" w:cs="Times New Roman"/>
          <w:sz w:val="28"/>
          <w:szCs w:val="28"/>
        </w:rPr>
        <w:t>оекта «Социальный картофель» 94</w:t>
      </w:r>
      <w:r w:rsidR="00EE2518" w:rsidRPr="00E32758">
        <w:rPr>
          <w:rFonts w:ascii="Times New Roman" w:hAnsi="Times New Roman" w:cs="Times New Roman"/>
          <w:sz w:val="28"/>
          <w:szCs w:val="28"/>
        </w:rPr>
        <w:t xml:space="preserve"> малоимущим семьям оказана помощь в виде выдачи семян картофеля и набор</w:t>
      </w:r>
      <w:r w:rsidR="00EE2518">
        <w:rPr>
          <w:rFonts w:ascii="Times New Roman" w:hAnsi="Times New Roman" w:cs="Times New Roman"/>
          <w:sz w:val="28"/>
          <w:szCs w:val="28"/>
        </w:rPr>
        <w:t>а</w:t>
      </w:r>
      <w:r w:rsidR="00EE2518" w:rsidRPr="00E32758">
        <w:rPr>
          <w:rFonts w:ascii="Times New Roman" w:hAnsi="Times New Roman" w:cs="Times New Roman"/>
          <w:sz w:val="28"/>
          <w:szCs w:val="28"/>
        </w:rPr>
        <w:t xml:space="preserve"> </w:t>
      </w:r>
      <w:r w:rsidR="00EE2518">
        <w:rPr>
          <w:rFonts w:ascii="Times New Roman" w:hAnsi="Times New Roman" w:cs="Times New Roman"/>
          <w:sz w:val="28"/>
          <w:szCs w:val="28"/>
        </w:rPr>
        <w:t xml:space="preserve">семян </w:t>
      </w:r>
      <w:r w:rsidR="00EE2518" w:rsidRPr="00E32758">
        <w:rPr>
          <w:rFonts w:ascii="Times New Roman" w:hAnsi="Times New Roman" w:cs="Times New Roman"/>
          <w:sz w:val="28"/>
          <w:szCs w:val="28"/>
        </w:rPr>
        <w:t>овощных культур, в том числе 74 семь</w:t>
      </w:r>
      <w:r w:rsidR="00EE2518">
        <w:rPr>
          <w:rFonts w:ascii="Times New Roman" w:hAnsi="Times New Roman" w:cs="Times New Roman"/>
          <w:sz w:val="28"/>
          <w:szCs w:val="28"/>
        </w:rPr>
        <w:t>и получили семена картофеля и 20</w:t>
      </w:r>
      <w:r w:rsidR="00EE2518" w:rsidRPr="00E32758">
        <w:rPr>
          <w:rFonts w:ascii="Times New Roman" w:hAnsi="Times New Roman" w:cs="Times New Roman"/>
          <w:sz w:val="28"/>
          <w:szCs w:val="28"/>
        </w:rPr>
        <w:t xml:space="preserve"> семей получили набор семян овощных культур </w:t>
      </w:r>
      <w:r w:rsidR="00EE2518">
        <w:rPr>
          <w:rFonts w:ascii="Times New Roman" w:hAnsi="Times New Roman" w:cs="Times New Roman"/>
          <w:i/>
          <w:sz w:val="28"/>
          <w:szCs w:val="28"/>
        </w:rPr>
        <w:t>(в 2017 году  - 109</w:t>
      </w:r>
      <w:proofErr w:type="gramEnd"/>
      <w:r w:rsidR="00EE2518">
        <w:rPr>
          <w:rFonts w:ascii="Times New Roman" w:hAnsi="Times New Roman" w:cs="Times New Roman"/>
          <w:i/>
          <w:sz w:val="28"/>
          <w:szCs w:val="28"/>
        </w:rPr>
        <w:t xml:space="preserve"> семей).</w:t>
      </w:r>
      <w:r w:rsidR="00EE2518">
        <w:rPr>
          <w:rFonts w:ascii="Times New Roman" w:hAnsi="Times New Roman" w:cs="Times New Roman"/>
          <w:sz w:val="28"/>
          <w:szCs w:val="28"/>
        </w:rPr>
        <w:t xml:space="preserve"> </w:t>
      </w:r>
    </w:p>
    <w:p w:rsidR="00EE2518" w:rsidRPr="001B7D48" w:rsidRDefault="001B7D48" w:rsidP="001B7D48">
      <w:pPr>
        <w:tabs>
          <w:tab w:val="left" w:pos="1680"/>
        </w:tabs>
        <w:ind w:right="55" w:firstLine="284"/>
        <w:jc w:val="both"/>
        <w:rPr>
          <w:rFonts w:ascii="Times New Roman" w:hAnsi="Times New Roman" w:cs="Times New Roman"/>
          <w:b/>
          <w:i/>
          <w:color w:val="FF0000"/>
          <w:sz w:val="28"/>
          <w:szCs w:val="28"/>
        </w:rPr>
      </w:pPr>
      <w:r>
        <w:rPr>
          <w:rFonts w:ascii="Times New Roman" w:hAnsi="Times New Roman" w:cs="Times New Roman"/>
          <w:b/>
          <w:i/>
          <w:sz w:val="28"/>
          <w:szCs w:val="28"/>
        </w:rPr>
        <w:t xml:space="preserve">ГП </w:t>
      </w:r>
      <w:r w:rsidR="00EE2518" w:rsidRPr="00C16ED7">
        <w:rPr>
          <w:rFonts w:ascii="Times New Roman" w:hAnsi="Times New Roman" w:cs="Times New Roman"/>
          <w:b/>
          <w:i/>
          <w:sz w:val="28"/>
          <w:szCs w:val="28"/>
        </w:rPr>
        <w:t>«Корова-кормилица»</w:t>
      </w:r>
      <w:r>
        <w:rPr>
          <w:rFonts w:ascii="Times New Roman" w:hAnsi="Times New Roman" w:cs="Times New Roman"/>
          <w:b/>
          <w:i/>
          <w:color w:val="FF0000"/>
          <w:sz w:val="28"/>
          <w:szCs w:val="28"/>
        </w:rPr>
        <w:t xml:space="preserve">. </w:t>
      </w:r>
      <w:r w:rsidR="00EE2518" w:rsidRPr="00C16ED7">
        <w:rPr>
          <w:rFonts w:ascii="Times New Roman" w:hAnsi="Times New Roman" w:cs="Times New Roman"/>
          <w:sz w:val="28"/>
          <w:szCs w:val="28"/>
        </w:rPr>
        <w:t>Участниками проекта в 2018 году стали</w:t>
      </w:r>
      <w:r w:rsidR="00EE2518" w:rsidRPr="00C16ED7">
        <w:rPr>
          <w:rFonts w:ascii="Times New Roman" w:hAnsi="Times New Roman" w:cs="Times New Roman"/>
          <w:b/>
          <w:sz w:val="28"/>
          <w:szCs w:val="28"/>
        </w:rPr>
        <w:t xml:space="preserve"> </w:t>
      </w:r>
      <w:r w:rsidR="00EE2518" w:rsidRPr="00C16ED7">
        <w:rPr>
          <w:rFonts w:ascii="Times New Roman" w:hAnsi="Times New Roman" w:cs="Times New Roman"/>
          <w:sz w:val="28"/>
          <w:szCs w:val="28"/>
        </w:rPr>
        <w:t xml:space="preserve">14 многодетных и малоимущих семей </w:t>
      </w:r>
      <w:proofErr w:type="spellStart"/>
      <w:r w:rsidR="00EE2518" w:rsidRPr="00C16ED7">
        <w:rPr>
          <w:rFonts w:ascii="Times New Roman" w:hAnsi="Times New Roman" w:cs="Times New Roman"/>
          <w:sz w:val="28"/>
          <w:szCs w:val="28"/>
        </w:rPr>
        <w:t>кожууна</w:t>
      </w:r>
      <w:proofErr w:type="spellEnd"/>
      <w:r w:rsidR="00EE2518" w:rsidRPr="00C16ED7">
        <w:rPr>
          <w:rFonts w:ascii="Times New Roman" w:hAnsi="Times New Roman" w:cs="Times New Roman"/>
          <w:sz w:val="28"/>
          <w:szCs w:val="28"/>
        </w:rPr>
        <w:t xml:space="preserve">, которые получили коров, по 2 семьи с каждого </w:t>
      </w:r>
      <w:proofErr w:type="spellStart"/>
      <w:r w:rsidR="00EE2518" w:rsidRPr="00C16ED7">
        <w:rPr>
          <w:rFonts w:ascii="Times New Roman" w:hAnsi="Times New Roman" w:cs="Times New Roman"/>
          <w:sz w:val="28"/>
          <w:szCs w:val="28"/>
        </w:rPr>
        <w:t>сумона</w:t>
      </w:r>
      <w:proofErr w:type="spellEnd"/>
      <w:r w:rsidR="00EE2518" w:rsidRPr="00C16ED7">
        <w:rPr>
          <w:rFonts w:ascii="Times New Roman" w:hAnsi="Times New Roman" w:cs="Times New Roman"/>
          <w:sz w:val="28"/>
          <w:szCs w:val="28"/>
        </w:rPr>
        <w:t>.</w:t>
      </w:r>
    </w:p>
    <w:p w:rsidR="00EE2518" w:rsidRPr="00EC5A06" w:rsidRDefault="001B7D48" w:rsidP="00503CCE">
      <w:pPr>
        <w:spacing w:after="0" w:line="256" w:lineRule="auto"/>
        <w:ind w:firstLine="567"/>
        <w:contextualSpacing/>
        <w:jc w:val="both"/>
        <w:rPr>
          <w:rFonts w:ascii="Times New Roman" w:hAnsi="Times New Roman" w:cs="Times New Roman"/>
          <w:sz w:val="28"/>
          <w:szCs w:val="28"/>
        </w:rPr>
      </w:pPr>
      <w:r>
        <w:rPr>
          <w:rFonts w:ascii="Times New Roman" w:hAnsi="Times New Roman" w:cs="Times New Roman"/>
          <w:b/>
          <w:i/>
          <w:sz w:val="28"/>
          <w:szCs w:val="28"/>
        </w:rPr>
        <w:t xml:space="preserve">ГП </w:t>
      </w:r>
      <w:r w:rsidR="00EE2518" w:rsidRPr="00EC5A06">
        <w:rPr>
          <w:rFonts w:ascii="Times New Roman" w:hAnsi="Times New Roman" w:cs="Times New Roman"/>
          <w:b/>
          <w:i/>
          <w:sz w:val="28"/>
          <w:szCs w:val="28"/>
        </w:rPr>
        <w:t>«Доступная земля»</w:t>
      </w:r>
      <w:r w:rsidR="00EE2518" w:rsidRPr="00EC5A06">
        <w:rPr>
          <w:rFonts w:ascii="Times New Roman" w:hAnsi="Times New Roman" w:cs="Times New Roman"/>
          <w:b/>
          <w:sz w:val="28"/>
          <w:szCs w:val="28"/>
        </w:rPr>
        <w:t xml:space="preserve"> </w:t>
      </w:r>
      <w:r w:rsidR="00EE2518" w:rsidRPr="00EC5A06">
        <w:rPr>
          <w:rFonts w:ascii="Times New Roman" w:hAnsi="Times New Roman" w:cs="Times New Roman"/>
          <w:sz w:val="28"/>
          <w:szCs w:val="28"/>
        </w:rPr>
        <w:t>за 2018 год через программу «</w:t>
      </w:r>
      <w:proofErr w:type="spellStart"/>
      <w:r w:rsidR="00EE2518" w:rsidRPr="00EC5A06">
        <w:rPr>
          <w:rFonts w:ascii="Times New Roman" w:hAnsi="Times New Roman" w:cs="Times New Roman"/>
          <w:sz w:val="28"/>
          <w:szCs w:val="28"/>
        </w:rPr>
        <w:t>Технокад</w:t>
      </w:r>
      <w:proofErr w:type="spellEnd"/>
      <w:r w:rsidR="00EE2518" w:rsidRPr="00EC5A06">
        <w:rPr>
          <w:rFonts w:ascii="Times New Roman" w:hAnsi="Times New Roman" w:cs="Times New Roman"/>
          <w:sz w:val="28"/>
          <w:szCs w:val="28"/>
        </w:rPr>
        <w:t>-Муниципалитет» Администрацией Пий-</w:t>
      </w:r>
      <w:proofErr w:type="spellStart"/>
      <w:r w:rsidR="00EE2518" w:rsidRPr="00EC5A06">
        <w:rPr>
          <w:rFonts w:ascii="Times New Roman" w:hAnsi="Times New Roman" w:cs="Times New Roman"/>
          <w:sz w:val="28"/>
          <w:szCs w:val="28"/>
        </w:rPr>
        <w:t>Хемского</w:t>
      </w:r>
      <w:proofErr w:type="spellEnd"/>
      <w:r w:rsidR="00EE2518" w:rsidRPr="00EC5A06">
        <w:rPr>
          <w:rFonts w:ascii="Times New Roman" w:hAnsi="Times New Roman" w:cs="Times New Roman"/>
          <w:sz w:val="28"/>
          <w:szCs w:val="28"/>
        </w:rPr>
        <w:t xml:space="preserve"> </w:t>
      </w:r>
      <w:proofErr w:type="spellStart"/>
      <w:r w:rsidR="00EE2518" w:rsidRPr="00EC5A06">
        <w:rPr>
          <w:rFonts w:ascii="Times New Roman" w:hAnsi="Times New Roman" w:cs="Times New Roman"/>
          <w:sz w:val="28"/>
          <w:szCs w:val="28"/>
        </w:rPr>
        <w:t>кожууна</w:t>
      </w:r>
      <w:proofErr w:type="spellEnd"/>
      <w:r w:rsidR="00EE2518" w:rsidRPr="00EC5A06">
        <w:rPr>
          <w:rFonts w:ascii="Times New Roman" w:hAnsi="Times New Roman" w:cs="Times New Roman"/>
          <w:sz w:val="28"/>
          <w:szCs w:val="28"/>
        </w:rPr>
        <w:t xml:space="preserve"> направлены  на получение сведений из ЕГРН 10575 заявок, 131 заявок на регистрацию права, их них: на праве аренды - 99, на праве собственности  - 13, расторжение договора аренды – 11, регистрация дополнительных соглашений к договорам аренды – 8 заявок. Количество поданных заявлений в электронном виде на постановку на кадастровый учет 46 заявок.</w:t>
      </w:r>
    </w:p>
    <w:p w:rsidR="00EE2518" w:rsidRPr="00EC5A06" w:rsidRDefault="00EE2518" w:rsidP="00503CCE">
      <w:pPr>
        <w:spacing w:after="0" w:line="256" w:lineRule="auto"/>
        <w:ind w:firstLine="708"/>
        <w:contextualSpacing/>
        <w:jc w:val="both"/>
        <w:rPr>
          <w:rFonts w:ascii="Times New Roman" w:hAnsi="Times New Roman" w:cs="Times New Roman"/>
          <w:sz w:val="28"/>
          <w:szCs w:val="28"/>
        </w:rPr>
      </w:pPr>
      <w:r w:rsidRPr="00EC5A06">
        <w:rPr>
          <w:rFonts w:ascii="Times New Roman" w:hAnsi="Times New Roman" w:cs="Times New Roman"/>
          <w:sz w:val="28"/>
          <w:szCs w:val="28"/>
        </w:rPr>
        <w:t>Оплачено госпошлины за регистрацию</w:t>
      </w:r>
      <w:r w:rsidR="00D722B6">
        <w:rPr>
          <w:rFonts w:ascii="Times New Roman" w:hAnsi="Times New Roman" w:cs="Times New Roman"/>
          <w:sz w:val="28"/>
          <w:szCs w:val="28"/>
        </w:rPr>
        <w:t xml:space="preserve"> договора купли-продажи – 4550</w:t>
      </w:r>
      <w:r w:rsidRPr="00EC5A06">
        <w:rPr>
          <w:rFonts w:ascii="Times New Roman" w:hAnsi="Times New Roman" w:cs="Times New Roman"/>
          <w:sz w:val="28"/>
          <w:szCs w:val="28"/>
        </w:rPr>
        <w:t xml:space="preserve"> рублей. Размер госпошлины без у</w:t>
      </w:r>
      <w:r w:rsidR="00D722B6">
        <w:rPr>
          <w:rFonts w:ascii="Times New Roman" w:hAnsi="Times New Roman" w:cs="Times New Roman"/>
          <w:sz w:val="28"/>
          <w:szCs w:val="28"/>
        </w:rPr>
        <w:t>чета проекта составляет всего</w:t>
      </w:r>
      <w:r w:rsidRPr="00EC5A06">
        <w:rPr>
          <w:rFonts w:ascii="Times New Roman" w:hAnsi="Times New Roman" w:cs="Times New Roman"/>
          <w:sz w:val="28"/>
          <w:szCs w:val="28"/>
        </w:rPr>
        <w:t xml:space="preserve"> 91200</w:t>
      </w:r>
      <w:r w:rsidR="00D722B6">
        <w:rPr>
          <w:rFonts w:ascii="Times New Roman" w:hAnsi="Times New Roman" w:cs="Times New Roman"/>
          <w:sz w:val="28"/>
          <w:szCs w:val="28"/>
        </w:rPr>
        <w:t xml:space="preserve"> </w:t>
      </w:r>
      <w:r w:rsidRPr="00EC5A06">
        <w:rPr>
          <w:rFonts w:ascii="Times New Roman" w:hAnsi="Times New Roman" w:cs="Times New Roman"/>
          <w:sz w:val="28"/>
          <w:szCs w:val="28"/>
        </w:rPr>
        <w:t xml:space="preserve">рублей. </w:t>
      </w:r>
    </w:p>
    <w:p w:rsidR="00EE2518" w:rsidRPr="00EC5A06" w:rsidRDefault="00503CCE" w:rsidP="00503CCE">
      <w:pPr>
        <w:spacing w:after="0" w:line="256"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EE2518" w:rsidRPr="00EC5A06">
        <w:rPr>
          <w:rFonts w:ascii="Times New Roman" w:hAnsi="Times New Roman" w:cs="Times New Roman"/>
          <w:sz w:val="28"/>
          <w:szCs w:val="28"/>
        </w:rPr>
        <w:t xml:space="preserve">Администрацией города Турана – 41 заявлений, из них: 15 -  на праве аренды, 9 - на праве собственности, прекращение права и расторжение </w:t>
      </w:r>
      <w:r w:rsidR="00EE2518" w:rsidRPr="00EC5A06">
        <w:rPr>
          <w:rFonts w:ascii="Times New Roman" w:hAnsi="Times New Roman" w:cs="Times New Roman"/>
          <w:sz w:val="28"/>
          <w:szCs w:val="28"/>
        </w:rPr>
        <w:lastRenderedPageBreak/>
        <w:t xml:space="preserve">договора – 17. </w:t>
      </w:r>
      <w:proofErr w:type="gramStart"/>
      <w:r w:rsidR="00EE2518" w:rsidRPr="00EC5A06">
        <w:rPr>
          <w:rFonts w:ascii="Times New Roman" w:hAnsi="Times New Roman" w:cs="Times New Roman"/>
          <w:sz w:val="28"/>
          <w:szCs w:val="28"/>
        </w:rPr>
        <w:t>Размер госпошлины без учета проекта составляет: всего – 33150 (тридцать три тысячи сто пятьдесят рублей.</w:t>
      </w:r>
      <w:proofErr w:type="gramEnd"/>
    </w:p>
    <w:p w:rsidR="00EE2518" w:rsidRDefault="00503CCE" w:rsidP="00503CCE">
      <w:pPr>
        <w:spacing w:after="0" w:line="25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ab/>
      </w:r>
      <w:r w:rsidR="00EE2518" w:rsidRPr="00EC5A06">
        <w:rPr>
          <w:rFonts w:ascii="Times New Roman" w:hAnsi="Times New Roman" w:cs="Times New Roman"/>
          <w:sz w:val="28"/>
          <w:szCs w:val="28"/>
        </w:rPr>
        <w:t>Количество заявлений на постановку н</w:t>
      </w:r>
      <w:r w:rsidR="001B7D48">
        <w:rPr>
          <w:rFonts w:ascii="Times New Roman" w:hAnsi="Times New Roman" w:cs="Times New Roman"/>
          <w:sz w:val="28"/>
          <w:szCs w:val="28"/>
        </w:rPr>
        <w:t>а кадастровый учет - 18 заявок.</w:t>
      </w:r>
    </w:p>
    <w:p w:rsidR="001B7D48" w:rsidRPr="005461CA" w:rsidRDefault="001B7D48" w:rsidP="001B7D48">
      <w:pPr>
        <w:spacing w:after="0" w:line="256" w:lineRule="auto"/>
        <w:ind w:left="567"/>
        <w:contextualSpacing/>
        <w:jc w:val="both"/>
        <w:rPr>
          <w:rFonts w:ascii="Times New Roman" w:hAnsi="Times New Roman" w:cs="Times New Roman"/>
          <w:sz w:val="28"/>
          <w:szCs w:val="28"/>
        </w:rPr>
      </w:pPr>
    </w:p>
    <w:p w:rsidR="005461CA" w:rsidRDefault="00C16ED7" w:rsidP="00503CCE">
      <w:pPr>
        <w:spacing w:after="0" w:line="240" w:lineRule="auto"/>
        <w:ind w:firstLine="142"/>
        <w:jc w:val="both"/>
        <w:rPr>
          <w:rFonts w:ascii="Times New Roman" w:hAnsi="Times New Roman" w:cs="Times New Roman"/>
          <w:bCs/>
          <w:sz w:val="28"/>
          <w:szCs w:val="28"/>
        </w:rPr>
      </w:pPr>
      <w:r>
        <w:rPr>
          <w:rFonts w:ascii="Times New Roman" w:hAnsi="Times New Roman" w:cs="Times New Roman"/>
          <w:color w:val="000000"/>
          <w:sz w:val="28"/>
          <w:szCs w:val="28"/>
        </w:rPr>
        <w:t xml:space="preserve">    </w:t>
      </w:r>
      <w:r w:rsidR="00FA7251" w:rsidRPr="005461CA">
        <w:rPr>
          <w:rFonts w:ascii="Times New Roman" w:hAnsi="Times New Roman" w:cs="Times New Roman"/>
          <w:color w:val="000000"/>
          <w:sz w:val="28"/>
          <w:szCs w:val="28"/>
        </w:rPr>
        <w:t xml:space="preserve"> </w:t>
      </w:r>
      <w:r w:rsidR="00FA7251" w:rsidRPr="005461CA">
        <w:rPr>
          <w:rFonts w:ascii="Times New Roman" w:hAnsi="Times New Roman" w:cs="Times New Roman"/>
          <w:b/>
          <w:sz w:val="28"/>
          <w:szCs w:val="28"/>
        </w:rPr>
        <w:t>Промышленность.</w:t>
      </w:r>
      <w:r w:rsidR="00FA7251" w:rsidRPr="005461CA">
        <w:rPr>
          <w:rFonts w:ascii="Times New Roman" w:hAnsi="Times New Roman" w:cs="Times New Roman"/>
          <w:sz w:val="28"/>
          <w:szCs w:val="28"/>
        </w:rPr>
        <w:t xml:space="preserve"> </w:t>
      </w:r>
      <w:r w:rsidR="00FA7251" w:rsidRPr="005461CA">
        <w:rPr>
          <w:rFonts w:ascii="Times New Roman" w:hAnsi="Times New Roman" w:cs="Times New Roman"/>
          <w:bCs/>
          <w:sz w:val="28"/>
          <w:szCs w:val="28"/>
        </w:rPr>
        <w:t>Общий объем отгруженной продукции</w:t>
      </w:r>
      <w:r w:rsidR="00FA7251" w:rsidRPr="005461CA">
        <w:rPr>
          <w:rFonts w:ascii="Times New Roman" w:hAnsi="Times New Roman" w:cs="Times New Roman"/>
          <w:sz w:val="28"/>
          <w:szCs w:val="28"/>
        </w:rPr>
        <w:t xml:space="preserve"> с учетом </w:t>
      </w:r>
      <w:r w:rsidR="004479BF" w:rsidRPr="005461CA">
        <w:rPr>
          <w:rFonts w:ascii="Times New Roman" w:hAnsi="Times New Roman" w:cs="Times New Roman"/>
          <w:sz w:val="28"/>
          <w:szCs w:val="28"/>
        </w:rPr>
        <w:t xml:space="preserve">производства частных </w:t>
      </w:r>
      <w:r w:rsidR="00FA7251" w:rsidRPr="005461CA">
        <w:rPr>
          <w:rFonts w:ascii="Times New Roman" w:hAnsi="Times New Roman" w:cs="Times New Roman"/>
          <w:sz w:val="28"/>
          <w:szCs w:val="28"/>
        </w:rPr>
        <w:t>пред</w:t>
      </w:r>
      <w:r w:rsidR="004479BF" w:rsidRPr="005461CA">
        <w:rPr>
          <w:rFonts w:ascii="Times New Roman" w:hAnsi="Times New Roman" w:cs="Times New Roman"/>
          <w:sz w:val="28"/>
          <w:szCs w:val="28"/>
        </w:rPr>
        <w:t>прияти</w:t>
      </w:r>
      <w:r w:rsidR="00FA7251" w:rsidRPr="005461CA">
        <w:rPr>
          <w:rFonts w:ascii="Times New Roman" w:hAnsi="Times New Roman" w:cs="Times New Roman"/>
          <w:sz w:val="28"/>
          <w:szCs w:val="28"/>
        </w:rPr>
        <w:t xml:space="preserve">й за </w:t>
      </w:r>
      <w:r w:rsidR="004479BF" w:rsidRPr="005461CA">
        <w:rPr>
          <w:rFonts w:ascii="Times New Roman" w:hAnsi="Times New Roman" w:cs="Times New Roman"/>
          <w:sz w:val="28"/>
          <w:szCs w:val="28"/>
        </w:rPr>
        <w:t xml:space="preserve">2018 год составил </w:t>
      </w:r>
      <w:r w:rsidR="004479BF" w:rsidRPr="009013A4">
        <w:rPr>
          <w:rFonts w:ascii="Times New Roman" w:hAnsi="Times New Roman" w:cs="Times New Roman"/>
          <w:sz w:val="28"/>
          <w:szCs w:val="28"/>
        </w:rPr>
        <w:t>71,6</w:t>
      </w:r>
      <w:r w:rsidR="00FA7251" w:rsidRPr="005461CA">
        <w:rPr>
          <w:rFonts w:ascii="Times New Roman" w:hAnsi="Times New Roman" w:cs="Times New Roman"/>
          <w:sz w:val="28"/>
          <w:szCs w:val="28"/>
        </w:rPr>
        <w:t xml:space="preserve"> млн. рублей, что по сравнен</w:t>
      </w:r>
      <w:r w:rsidR="004479BF" w:rsidRPr="005461CA">
        <w:rPr>
          <w:rFonts w:ascii="Times New Roman" w:hAnsi="Times New Roman" w:cs="Times New Roman"/>
          <w:sz w:val="28"/>
          <w:szCs w:val="28"/>
        </w:rPr>
        <w:t>ию с  прошлым годом  выше на 6,9</w:t>
      </w:r>
      <w:r w:rsidR="00FA7251" w:rsidRPr="005461CA">
        <w:rPr>
          <w:rFonts w:ascii="Times New Roman" w:hAnsi="Times New Roman" w:cs="Times New Roman"/>
          <w:sz w:val="28"/>
          <w:szCs w:val="28"/>
        </w:rPr>
        <w:t xml:space="preserve"> %. В том числе по  крупным и средним предприятиям отгрузка товаров собственного произво</w:t>
      </w:r>
      <w:r w:rsidR="004479BF" w:rsidRPr="005461CA">
        <w:rPr>
          <w:rFonts w:ascii="Times New Roman" w:hAnsi="Times New Roman" w:cs="Times New Roman"/>
          <w:sz w:val="28"/>
          <w:szCs w:val="28"/>
        </w:rPr>
        <w:t>дства составила 122</w:t>
      </w:r>
      <w:r w:rsidR="00FA7251" w:rsidRPr="005461CA">
        <w:rPr>
          <w:rFonts w:ascii="Times New Roman" w:hAnsi="Times New Roman" w:cs="Times New Roman"/>
          <w:sz w:val="28"/>
          <w:szCs w:val="28"/>
        </w:rPr>
        <w:t>00 тыс. рублей</w:t>
      </w:r>
      <w:r w:rsidR="00FA7251" w:rsidRPr="005461CA">
        <w:rPr>
          <w:rFonts w:ascii="Times New Roman" w:hAnsi="Times New Roman" w:cs="Times New Roman"/>
          <w:bCs/>
          <w:sz w:val="28"/>
          <w:szCs w:val="28"/>
        </w:rPr>
        <w:t>, и составляет уровень прошлого года.</w:t>
      </w:r>
    </w:p>
    <w:p w:rsidR="00C558DE" w:rsidRPr="005461CA" w:rsidRDefault="00C16ED7" w:rsidP="00503CCE">
      <w:pPr>
        <w:spacing w:line="240" w:lineRule="auto"/>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FA7251" w:rsidRPr="005461CA">
        <w:rPr>
          <w:rFonts w:ascii="Times New Roman" w:hAnsi="Times New Roman" w:cs="Times New Roman"/>
          <w:sz w:val="28"/>
          <w:szCs w:val="28"/>
        </w:rPr>
        <w:t>Производство  проду</w:t>
      </w:r>
      <w:r w:rsidR="004479BF" w:rsidRPr="005461CA">
        <w:rPr>
          <w:rFonts w:ascii="Times New Roman" w:hAnsi="Times New Roman" w:cs="Times New Roman"/>
          <w:sz w:val="28"/>
          <w:szCs w:val="28"/>
        </w:rPr>
        <w:t xml:space="preserve">кции обеспечено за счет работы двух </w:t>
      </w:r>
      <w:proofErr w:type="spellStart"/>
      <w:r w:rsidR="004479BF" w:rsidRPr="005461CA">
        <w:rPr>
          <w:rFonts w:ascii="Times New Roman" w:hAnsi="Times New Roman" w:cs="Times New Roman"/>
          <w:sz w:val="28"/>
          <w:szCs w:val="28"/>
        </w:rPr>
        <w:t>МУПов</w:t>
      </w:r>
      <w:proofErr w:type="spellEnd"/>
      <w:r w:rsidR="004479BF" w:rsidRPr="005461CA">
        <w:rPr>
          <w:rFonts w:ascii="Times New Roman" w:hAnsi="Times New Roman" w:cs="Times New Roman"/>
          <w:sz w:val="28"/>
          <w:szCs w:val="28"/>
        </w:rPr>
        <w:t>,</w:t>
      </w:r>
      <w:r w:rsidR="00FA7251" w:rsidRPr="005461CA">
        <w:rPr>
          <w:rFonts w:ascii="Times New Roman" w:hAnsi="Times New Roman" w:cs="Times New Roman"/>
          <w:sz w:val="28"/>
          <w:szCs w:val="28"/>
        </w:rPr>
        <w:t xml:space="preserve"> деревоперерабатывающе</w:t>
      </w:r>
      <w:r w:rsidR="004479BF" w:rsidRPr="005461CA">
        <w:rPr>
          <w:rFonts w:ascii="Times New Roman" w:hAnsi="Times New Roman" w:cs="Times New Roman"/>
          <w:sz w:val="28"/>
          <w:szCs w:val="28"/>
        </w:rPr>
        <w:t>го предприятия ООО «Барс», одиннадцати пилорам, пя</w:t>
      </w:r>
      <w:r w:rsidR="00FA7251" w:rsidRPr="005461CA">
        <w:rPr>
          <w:rFonts w:ascii="Times New Roman" w:hAnsi="Times New Roman" w:cs="Times New Roman"/>
          <w:sz w:val="28"/>
          <w:szCs w:val="28"/>
        </w:rPr>
        <w:t>ти хлебопекарен, 3-х молокоперерабатывающих</w:t>
      </w:r>
      <w:r w:rsidR="004479BF" w:rsidRPr="005461CA">
        <w:rPr>
          <w:rFonts w:ascii="Times New Roman" w:hAnsi="Times New Roman" w:cs="Times New Roman"/>
          <w:sz w:val="28"/>
          <w:szCs w:val="28"/>
        </w:rPr>
        <w:t xml:space="preserve"> мини-заводов, 3-х цехов по производству мясных полуфабрикатов</w:t>
      </w:r>
      <w:r w:rsidR="00067BC6" w:rsidRPr="005461CA">
        <w:rPr>
          <w:rFonts w:ascii="Times New Roman" w:hAnsi="Times New Roman" w:cs="Times New Roman"/>
          <w:sz w:val="28"/>
          <w:szCs w:val="28"/>
        </w:rPr>
        <w:t xml:space="preserve"> и 2-х цехов кондитерских изделий. </w:t>
      </w:r>
      <w:r w:rsidR="00FA7251" w:rsidRPr="005461CA">
        <w:rPr>
          <w:rFonts w:ascii="Times New Roman" w:hAnsi="Times New Roman" w:cs="Times New Roman"/>
          <w:sz w:val="28"/>
          <w:szCs w:val="28"/>
        </w:rPr>
        <w:t>Выпуск промышленной продукции в натуральном выражении составил: производство тепло</w:t>
      </w:r>
      <w:r w:rsidR="00067BC6" w:rsidRPr="005461CA">
        <w:rPr>
          <w:rFonts w:ascii="Times New Roman" w:hAnsi="Times New Roman" w:cs="Times New Roman"/>
          <w:sz w:val="28"/>
          <w:szCs w:val="28"/>
        </w:rPr>
        <w:t>вой энергии  - 6356 Гкал,  пиломатериала 3940</w:t>
      </w:r>
      <w:r w:rsidR="00FA7251" w:rsidRPr="005461CA">
        <w:rPr>
          <w:rFonts w:ascii="Times New Roman" w:hAnsi="Times New Roman" w:cs="Times New Roman"/>
          <w:sz w:val="28"/>
          <w:szCs w:val="28"/>
        </w:rPr>
        <w:t xml:space="preserve"> </w:t>
      </w:r>
      <w:proofErr w:type="spellStart"/>
      <w:r w:rsidR="00FA7251" w:rsidRPr="005461CA">
        <w:rPr>
          <w:rFonts w:ascii="Times New Roman" w:hAnsi="Times New Roman" w:cs="Times New Roman"/>
          <w:sz w:val="28"/>
          <w:szCs w:val="28"/>
        </w:rPr>
        <w:t>куб</w:t>
      </w:r>
      <w:proofErr w:type="gramStart"/>
      <w:r w:rsidR="00FA7251" w:rsidRPr="005461CA">
        <w:rPr>
          <w:rFonts w:ascii="Times New Roman" w:hAnsi="Times New Roman" w:cs="Times New Roman"/>
          <w:sz w:val="28"/>
          <w:szCs w:val="28"/>
        </w:rPr>
        <w:t>.м</w:t>
      </w:r>
      <w:proofErr w:type="spellEnd"/>
      <w:proofErr w:type="gramEnd"/>
      <w:r w:rsidR="00FA7251" w:rsidRPr="005461CA">
        <w:rPr>
          <w:rFonts w:ascii="Times New Roman" w:hAnsi="Times New Roman" w:cs="Times New Roman"/>
          <w:sz w:val="28"/>
          <w:szCs w:val="28"/>
        </w:rPr>
        <w:t>, произв</w:t>
      </w:r>
      <w:r w:rsidR="00067BC6" w:rsidRPr="005461CA">
        <w:rPr>
          <w:rFonts w:ascii="Times New Roman" w:hAnsi="Times New Roman" w:cs="Times New Roman"/>
          <w:sz w:val="28"/>
          <w:szCs w:val="28"/>
        </w:rPr>
        <w:t>одство хлебобулочных изделий 742,2</w:t>
      </w:r>
      <w:r w:rsidR="00FA7251" w:rsidRPr="005461CA">
        <w:rPr>
          <w:rFonts w:ascii="Times New Roman" w:hAnsi="Times New Roman" w:cs="Times New Roman"/>
          <w:sz w:val="28"/>
          <w:szCs w:val="28"/>
        </w:rPr>
        <w:t xml:space="preserve"> </w:t>
      </w:r>
      <w:proofErr w:type="spellStart"/>
      <w:r w:rsidR="00FA7251" w:rsidRPr="005461CA">
        <w:rPr>
          <w:rFonts w:ascii="Times New Roman" w:hAnsi="Times New Roman" w:cs="Times New Roman"/>
          <w:sz w:val="28"/>
          <w:szCs w:val="28"/>
        </w:rPr>
        <w:t>тн</w:t>
      </w:r>
      <w:proofErr w:type="spellEnd"/>
      <w:r w:rsidR="00FA7251" w:rsidRPr="005461CA">
        <w:rPr>
          <w:rFonts w:ascii="Times New Roman" w:hAnsi="Times New Roman" w:cs="Times New Roman"/>
          <w:sz w:val="28"/>
          <w:szCs w:val="28"/>
        </w:rPr>
        <w:t>., полуфабрикатов -4</w:t>
      </w:r>
      <w:r w:rsidR="00067BC6" w:rsidRPr="005461CA">
        <w:rPr>
          <w:rFonts w:ascii="Times New Roman" w:hAnsi="Times New Roman" w:cs="Times New Roman"/>
          <w:sz w:val="28"/>
          <w:szCs w:val="28"/>
        </w:rPr>
        <w:t xml:space="preserve">3,2 </w:t>
      </w:r>
      <w:proofErr w:type="spellStart"/>
      <w:r w:rsidR="00067BC6" w:rsidRPr="005461CA">
        <w:rPr>
          <w:rFonts w:ascii="Times New Roman" w:hAnsi="Times New Roman" w:cs="Times New Roman"/>
          <w:sz w:val="28"/>
          <w:szCs w:val="28"/>
        </w:rPr>
        <w:t>тн</w:t>
      </w:r>
      <w:proofErr w:type="spellEnd"/>
      <w:r w:rsidR="00067BC6" w:rsidRPr="005461CA">
        <w:rPr>
          <w:rFonts w:ascii="Times New Roman" w:hAnsi="Times New Roman" w:cs="Times New Roman"/>
          <w:sz w:val="28"/>
          <w:szCs w:val="28"/>
        </w:rPr>
        <w:t>., молочная продукция 120</w:t>
      </w:r>
      <w:r w:rsidR="009559D1" w:rsidRPr="005461CA">
        <w:rPr>
          <w:rFonts w:ascii="Times New Roman" w:hAnsi="Times New Roman" w:cs="Times New Roman"/>
          <w:sz w:val="28"/>
          <w:szCs w:val="28"/>
        </w:rPr>
        <w:t>тонн.</w:t>
      </w:r>
    </w:p>
    <w:p w:rsidR="009227D7" w:rsidRPr="00C16ED7" w:rsidRDefault="009227D7" w:rsidP="00B81987">
      <w:pPr>
        <w:jc w:val="center"/>
        <w:rPr>
          <w:rFonts w:ascii="Times New Roman" w:hAnsi="Times New Roman" w:cs="Times New Roman"/>
          <w:sz w:val="28"/>
          <w:szCs w:val="28"/>
        </w:rPr>
      </w:pPr>
      <w:r w:rsidRPr="00C16ED7">
        <w:rPr>
          <w:rFonts w:ascii="Times New Roman" w:hAnsi="Times New Roman" w:cs="Times New Roman"/>
          <w:b/>
          <w:iCs/>
          <w:sz w:val="28"/>
          <w:szCs w:val="28"/>
        </w:rPr>
        <w:t>Развитие предпринимательства.</w:t>
      </w:r>
    </w:p>
    <w:p w:rsidR="009559D1" w:rsidRPr="00C16ED7" w:rsidRDefault="009559D1" w:rsidP="008800D6">
      <w:pPr>
        <w:pStyle w:val="a4"/>
        <w:ind w:firstLine="708"/>
        <w:jc w:val="both"/>
        <w:rPr>
          <w:rFonts w:ascii="Times New Roman" w:hAnsi="Times New Roman" w:cs="Times New Roman"/>
          <w:sz w:val="28"/>
          <w:szCs w:val="28"/>
        </w:rPr>
      </w:pPr>
      <w:r w:rsidRPr="00C16ED7">
        <w:rPr>
          <w:rFonts w:ascii="Times New Roman" w:hAnsi="Times New Roman" w:cs="Times New Roman"/>
          <w:sz w:val="28"/>
          <w:szCs w:val="28"/>
        </w:rPr>
        <w:t xml:space="preserve">Администрацией </w:t>
      </w:r>
      <w:proofErr w:type="spellStart"/>
      <w:r w:rsidR="005461CA" w:rsidRPr="00C16ED7">
        <w:rPr>
          <w:rFonts w:ascii="Times New Roman" w:hAnsi="Times New Roman" w:cs="Times New Roman"/>
          <w:sz w:val="28"/>
          <w:szCs w:val="28"/>
        </w:rPr>
        <w:t>кожууна</w:t>
      </w:r>
      <w:proofErr w:type="spellEnd"/>
      <w:r w:rsidR="005461CA" w:rsidRPr="00C16ED7">
        <w:rPr>
          <w:rFonts w:ascii="Times New Roman" w:hAnsi="Times New Roman" w:cs="Times New Roman"/>
          <w:sz w:val="28"/>
          <w:szCs w:val="28"/>
        </w:rPr>
        <w:t xml:space="preserve"> постоянно веде</w:t>
      </w:r>
      <w:r w:rsidRPr="00C16ED7">
        <w:rPr>
          <w:rFonts w:ascii="Times New Roman" w:hAnsi="Times New Roman" w:cs="Times New Roman"/>
          <w:sz w:val="28"/>
          <w:szCs w:val="28"/>
        </w:rPr>
        <w:t xml:space="preserve">тся </w:t>
      </w:r>
      <w:r w:rsidR="005461CA" w:rsidRPr="00C16ED7">
        <w:rPr>
          <w:rFonts w:ascii="Times New Roman" w:hAnsi="Times New Roman" w:cs="Times New Roman"/>
          <w:sz w:val="28"/>
          <w:szCs w:val="28"/>
        </w:rPr>
        <w:t>работа по</w:t>
      </w:r>
      <w:r w:rsidRPr="00C16ED7">
        <w:rPr>
          <w:rFonts w:ascii="Times New Roman" w:hAnsi="Times New Roman" w:cs="Times New Roman"/>
          <w:sz w:val="28"/>
          <w:szCs w:val="28"/>
        </w:rPr>
        <w:t xml:space="preserve"> улучшению условий ведения предпринимательской деятельности</w:t>
      </w:r>
      <w:r w:rsidR="00B84EB9" w:rsidRPr="00C16ED7">
        <w:rPr>
          <w:rFonts w:ascii="Times New Roman" w:hAnsi="Times New Roman" w:cs="Times New Roman"/>
          <w:sz w:val="28"/>
          <w:szCs w:val="28"/>
        </w:rPr>
        <w:t xml:space="preserve"> на территории </w:t>
      </w:r>
      <w:proofErr w:type="spellStart"/>
      <w:r w:rsidR="00B84EB9" w:rsidRPr="00C16ED7">
        <w:rPr>
          <w:rFonts w:ascii="Times New Roman" w:hAnsi="Times New Roman" w:cs="Times New Roman"/>
          <w:sz w:val="28"/>
          <w:szCs w:val="28"/>
        </w:rPr>
        <w:t>кожууна</w:t>
      </w:r>
      <w:proofErr w:type="spellEnd"/>
      <w:r w:rsidR="00B84EB9" w:rsidRPr="00C16ED7">
        <w:rPr>
          <w:rFonts w:ascii="Times New Roman" w:hAnsi="Times New Roman" w:cs="Times New Roman"/>
          <w:sz w:val="28"/>
          <w:szCs w:val="28"/>
        </w:rPr>
        <w:t>,</w:t>
      </w:r>
    </w:p>
    <w:p w:rsidR="009013A4" w:rsidRDefault="00B84EB9" w:rsidP="008800D6">
      <w:pPr>
        <w:spacing w:line="240" w:lineRule="auto"/>
        <w:jc w:val="both"/>
        <w:rPr>
          <w:rFonts w:ascii="Times New Roman" w:hAnsi="Times New Roman" w:cs="Times New Roman"/>
          <w:sz w:val="28"/>
          <w:szCs w:val="28"/>
        </w:rPr>
      </w:pPr>
      <w:r w:rsidRPr="00C16ED7">
        <w:rPr>
          <w:rFonts w:ascii="Times New Roman" w:hAnsi="Times New Roman" w:cs="Times New Roman"/>
          <w:sz w:val="28"/>
          <w:szCs w:val="28"/>
        </w:rPr>
        <w:t xml:space="preserve">тем не менее, по сравнению с прошлым годом численность индивидуальных предпринимателей уменьшилось на 4,7%, </w:t>
      </w:r>
      <w:proofErr w:type="spellStart"/>
      <w:r w:rsidRPr="00C16ED7">
        <w:rPr>
          <w:rFonts w:ascii="Times New Roman" w:hAnsi="Times New Roman" w:cs="Times New Roman"/>
          <w:sz w:val="28"/>
          <w:szCs w:val="28"/>
        </w:rPr>
        <w:t>т</w:t>
      </w:r>
      <w:proofErr w:type="gramStart"/>
      <w:r w:rsidRPr="00C16ED7">
        <w:rPr>
          <w:rFonts w:ascii="Times New Roman" w:hAnsi="Times New Roman" w:cs="Times New Roman"/>
          <w:sz w:val="28"/>
          <w:szCs w:val="28"/>
        </w:rPr>
        <w:t>.е</w:t>
      </w:r>
      <w:proofErr w:type="spellEnd"/>
      <w:proofErr w:type="gramEnd"/>
      <w:r w:rsidRPr="00C16ED7">
        <w:rPr>
          <w:rFonts w:ascii="Times New Roman" w:hAnsi="Times New Roman" w:cs="Times New Roman"/>
          <w:sz w:val="28"/>
          <w:szCs w:val="28"/>
        </w:rPr>
        <w:t xml:space="preserve"> на 5 единиц. Н</w:t>
      </w:r>
      <w:r w:rsidR="005461CA" w:rsidRPr="00C16ED7">
        <w:rPr>
          <w:rFonts w:ascii="Times New Roman" w:hAnsi="Times New Roman" w:cs="Times New Roman"/>
          <w:sz w:val="28"/>
          <w:szCs w:val="28"/>
        </w:rPr>
        <w:t>а 10 января 2019г. в Едином реестре</w:t>
      </w:r>
      <w:r w:rsidR="009559D1" w:rsidRPr="00C16ED7">
        <w:rPr>
          <w:rFonts w:ascii="Times New Roman" w:hAnsi="Times New Roman" w:cs="Times New Roman"/>
          <w:sz w:val="28"/>
          <w:szCs w:val="28"/>
        </w:rPr>
        <w:t xml:space="preserve"> налоговой службы количество зарегистрированных субъектов малого и среднего п</w:t>
      </w:r>
      <w:r w:rsidR="005461CA" w:rsidRPr="00C16ED7">
        <w:rPr>
          <w:rFonts w:ascii="Times New Roman" w:hAnsi="Times New Roman" w:cs="Times New Roman"/>
          <w:sz w:val="28"/>
          <w:szCs w:val="28"/>
        </w:rPr>
        <w:t>редпринимательства составило 150</w:t>
      </w:r>
      <w:r w:rsidR="009559D1" w:rsidRPr="00C16ED7">
        <w:rPr>
          <w:rFonts w:ascii="Times New Roman" w:hAnsi="Times New Roman" w:cs="Times New Roman"/>
          <w:sz w:val="28"/>
          <w:szCs w:val="28"/>
        </w:rPr>
        <w:t xml:space="preserve"> единиц, в том числе индив</w:t>
      </w:r>
      <w:r w:rsidR="005461CA" w:rsidRPr="00C16ED7">
        <w:rPr>
          <w:rFonts w:ascii="Times New Roman" w:hAnsi="Times New Roman" w:cs="Times New Roman"/>
          <w:sz w:val="28"/>
          <w:szCs w:val="28"/>
        </w:rPr>
        <w:t xml:space="preserve">идуальных предпринимателей - 141, </w:t>
      </w:r>
      <w:proofErr w:type="spellStart"/>
      <w:r w:rsidR="005461CA" w:rsidRPr="00C16ED7">
        <w:rPr>
          <w:rFonts w:ascii="Times New Roman" w:hAnsi="Times New Roman" w:cs="Times New Roman"/>
          <w:sz w:val="28"/>
          <w:szCs w:val="28"/>
        </w:rPr>
        <w:t>микропредприятий</w:t>
      </w:r>
      <w:proofErr w:type="spellEnd"/>
      <w:r w:rsidR="005461CA" w:rsidRPr="00C16ED7">
        <w:rPr>
          <w:rFonts w:ascii="Times New Roman" w:hAnsi="Times New Roman" w:cs="Times New Roman"/>
          <w:sz w:val="28"/>
          <w:szCs w:val="28"/>
        </w:rPr>
        <w:t xml:space="preserve"> 9</w:t>
      </w:r>
      <w:r w:rsidRPr="00C16ED7">
        <w:rPr>
          <w:rFonts w:ascii="Times New Roman" w:hAnsi="Times New Roman" w:cs="Times New Roman"/>
          <w:sz w:val="28"/>
          <w:szCs w:val="28"/>
        </w:rPr>
        <w:t xml:space="preserve"> единиц. Сокращение количества субъектов малого и среднего предпринимательства обусловлено, прежде всего, несостоятельностью дальше вести деятельность из-за образовавшихся долг</w:t>
      </w:r>
      <w:r w:rsidR="00F534EE" w:rsidRPr="00C16ED7">
        <w:rPr>
          <w:rFonts w:ascii="Times New Roman" w:hAnsi="Times New Roman" w:cs="Times New Roman"/>
          <w:sz w:val="28"/>
          <w:szCs w:val="28"/>
        </w:rPr>
        <w:t>ов по уплате страховых взносов,</w:t>
      </w:r>
      <w:r w:rsidRPr="00C16ED7">
        <w:rPr>
          <w:rFonts w:ascii="Times New Roman" w:hAnsi="Times New Roman" w:cs="Times New Roman"/>
          <w:sz w:val="28"/>
          <w:szCs w:val="28"/>
        </w:rPr>
        <w:t xml:space="preserve"> также многие закрываются по невозможности получения государственной поддержки. </w:t>
      </w:r>
      <w:r w:rsidR="009559D1" w:rsidRPr="00C16ED7">
        <w:rPr>
          <w:rFonts w:ascii="Times New Roman" w:hAnsi="Times New Roman" w:cs="Times New Roman"/>
          <w:sz w:val="28"/>
          <w:szCs w:val="28"/>
        </w:rPr>
        <w:t>В Пий-</w:t>
      </w:r>
      <w:proofErr w:type="spellStart"/>
      <w:r w:rsidR="009559D1" w:rsidRPr="00C16ED7">
        <w:rPr>
          <w:rFonts w:ascii="Times New Roman" w:hAnsi="Times New Roman" w:cs="Times New Roman"/>
          <w:sz w:val="28"/>
          <w:szCs w:val="28"/>
        </w:rPr>
        <w:t>Хемском</w:t>
      </w:r>
      <w:proofErr w:type="spellEnd"/>
      <w:r w:rsidR="009559D1" w:rsidRPr="00C16ED7">
        <w:rPr>
          <w:rFonts w:ascii="Times New Roman" w:hAnsi="Times New Roman" w:cs="Times New Roman"/>
          <w:sz w:val="28"/>
          <w:szCs w:val="28"/>
        </w:rPr>
        <w:t xml:space="preserve"> </w:t>
      </w:r>
      <w:proofErr w:type="spellStart"/>
      <w:r w:rsidR="009559D1" w:rsidRPr="00C16ED7">
        <w:rPr>
          <w:rFonts w:ascii="Times New Roman" w:hAnsi="Times New Roman" w:cs="Times New Roman"/>
          <w:sz w:val="28"/>
          <w:szCs w:val="28"/>
        </w:rPr>
        <w:t>кожууне</w:t>
      </w:r>
      <w:proofErr w:type="spellEnd"/>
      <w:r w:rsidR="009559D1" w:rsidRPr="00C16ED7">
        <w:rPr>
          <w:rFonts w:ascii="Times New Roman" w:hAnsi="Times New Roman" w:cs="Times New Roman"/>
          <w:sz w:val="28"/>
          <w:szCs w:val="28"/>
        </w:rPr>
        <w:t xml:space="preserve"> фу</w:t>
      </w:r>
      <w:r w:rsidRPr="00C16ED7">
        <w:rPr>
          <w:rFonts w:ascii="Times New Roman" w:hAnsi="Times New Roman" w:cs="Times New Roman"/>
          <w:sz w:val="28"/>
          <w:szCs w:val="28"/>
        </w:rPr>
        <w:t xml:space="preserve">нкционирует </w:t>
      </w:r>
      <w:r w:rsidR="00F534EE" w:rsidRPr="00C16ED7">
        <w:rPr>
          <w:rFonts w:ascii="Times New Roman" w:hAnsi="Times New Roman" w:cs="Times New Roman"/>
          <w:sz w:val="28"/>
          <w:szCs w:val="28"/>
        </w:rPr>
        <w:t>87</w:t>
      </w:r>
      <w:r w:rsidRPr="00C16ED7">
        <w:rPr>
          <w:rFonts w:ascii="Times New Roman" w:hAnsi="Times New Roman" w:cs="Times New Roman"/>
          <w:sz w:val="28"/>
          <w:szCs w:val="28"/>
        </w:rPr>
        <w:t xml:space="preserve"> магазина, 4</w:t>
      </w:r>
      <w:r w:rsidR="009559D1" w:rsidRPr="00C16ED7">
        <w:rPr>
          <w:rFonts w:ascii="Times New Roman" w:hAnsi="Times New Roman" w:cs="Times New Roman"/>
          <w:sz w:val="28"/>
          <w:szCs w:val="28"/>
        </w:rPr>
        <w:t xml:space="preserve"> автозаправочные станции, 3 аптеки и </w:t>
      </w:r>
      <w:r w:rsidR="008F5B03" w:rsidRPr="00C16ED7">
        <w:rPr>
          <w:rFonts w:ascii="Times New Roman" w:hAnsi="Times New Roman" w:cs="Times New Roman"/>
          <w:sz w:val="28"/>
          <w:szCs w:val="28"/>
        </w:rPr>
        <w:t>9 точек</w:t>
      </w:r>
      <w:r w:rsidR="009559D1" w:rsidRPr="00C16ED7">
        <w:rPr>
          <w:rFonts w:ascii="Times New Roman" w:hAnsi="Times New Roman" w:cs="Times New Roman"/>
          <w:sz w:val="28"/>
          <w:szCs w:val="28"/>
        </w:rPr>
        <w:t xml:space="preserve"> обществен</w:t>
      </w:r>
      <w:r w:rsidRPr="00C16ED7">
        <w:rPr>
          <w:rFonts w:ascii="Times New Roman" w:hAnsi="Times New Roman" w:cs="Times New Roman"/>
          <w:sz w:val="28"/>
          <w:szCs w:val="28"/>
        </w:rPr>
        <w:t>ного питания, 5 хлебопекарен, 11</w:t>
      </w:r>
      <w:r w:rsidR="005461CA" w:rsidRPr="00C16ED7">
        <w:rPr>
          <w:rFonts w:ascii="Times New Roman" w:hAnsi="Times New Roman" w:cs="Times New Roman"/>
          <w:sz w:val="28"/>
          <w:szCs w:val="28"/>
        </w:rPr>
        <w:t xml:space="preserve"> пилорам.</w:t>
      </w:r>
      <w:r w:rsidR="009559D1" w:rsidRPr="00C16ED7">
        <w:rPr>
          <w:rFonts w:ascii="Times New Roman" w:hAnsi="Times New Roman" w:cs="Times New Roman"/>
          <w:sz w:val="28"/>
          <w:szCs w:val="28"/>
        </w:rPr>
        <w:t xml:space="preserve"> </w:t>
      </w:r>
    </w:p>
    <w:p w:rsidR="007970E1" w:rsidRDefault="007970E1" w:rsidP="009B56D4">
      <w:pPr>
        <w:spacing w:after="0" w:line="240" w:lineRule="auto"/>
        <w:jc w:val="both"/>
        <w:rPr>
          <w:rFonts w:ascii="Times New Roman" w:hAnsi="Times New Roman" w:cs="Times New Roman"/>
          <w:sz w:val="28"/>
          <w:szCs w:val="28"/>
        </w:rPr>
      </w:pPr>
      <w:r w:rsidRPr="000457C2">
        <w:rPr>
          <w:rFonts w:ascii="Times New Roman" w:hAnsi="Times New Roman" w:cs="Times New Roman"/>
          <w:sz w:val="28"/>
          <w:szCs w:val="28"/>
        </w:rPr>
        <w:t>В 2018 году</w:t>
      </w:r>
      <w:r>
        <w:rPr>
          <w:rFonts w:ascii="Times New Roman" w:hAnsi="Times New Roman" w:cs="Times New Roman"/>
          <w:sz w:val="28"/>
          <w:szCs w:val="28"/>
        </w:rPr>
        <w:t xml:space="preserve"> создано 15 точек </w:t>
      </w:r>
      <w:r w:rsidRPr="00C16ED7">
        <w:rPr>
          <w:rFonts w:ascii="Times New Roman" w:hAnsi="Times New Roman" w:cs="Times New Roman"/>
          <w:b/>
          <w:sz w:val="28"/>
          <w:szCs w:val="28"/>
        </w:rPr>
        <w:t>экономического роста</w:t>
      </w:r>
      <w:r w:rsidR="00C16ED7">
        <w:rPr>
          <w:rFonts w:ascii="Times New Roman" w:hAnsi="Times New Roman" w:cs="Times New Roman"/>
          <w:sz w:val="28"/>
          <w:szCs w:val="28"/>
        </w:rPr>
        <w:t xml:space="preserve"> с предоставлением 31 рабочего</w:t>
      </w:r>
      <w:r>
        <w:rPr>
          <w:rFonts w:ascii="Times New Roman" w:hAnsi="Times New Roman" w:cs="Times New Roman"/>
          <w:sz w:val="28"/>
          <w:szCs w:val="28"/>
        </w:rPr>
        <w:t xml:space="preserve"> </w:t>
      </w:r>
      <w:proofErr w:type="spellStart"/>
      <w:r>
        <w:rPr>
          <w:rFonts w:ascii="Times New Roman" w:hAnsi="Times New Roman" w:cs="Times New Roman"/>
          <w:sz w:val="28"/>
          <w:szCs w:val="28"/>
        </w:rPr>
        <w:t>места</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w:t>
      </w:r>
      <w:proofErr w:type="spellEnd"/>
      <w:r>
        <w:rPr>
          <w:rFonts w:ascii="Times New Roman" w:hAnsi="Times New Roman" w:cs="Times New Roman"/>
          <w:sz w:val="28"/>
          <w:szCs w:val="28"/>
        </w:rPr>
        <w:t xml:space="preserve"> сферам деятельности:</w:t>
      </w:r>
    </w:p>
    <w:p w:rsidR="007970E1" w:rsidRDefault="007970E1" w:rsidP="009B56D4">
      <w:pPr>
        <w:pStyle w:val="a4"/>
        <w:jc w:val="both"/>
        <w:rPr>
          <w:rFonts w:ascii="Times New Roman" w:hAnsi="Times New Roman" w:cs="Times New Roman"/>
          <w:sz w:val="28"/>
          <w:szCs w:val="28"/>
        </w:rPr>
      </w:pPr>
      <w:r w:rsidRPr="009B56D4">
        <w:rPr>
          <w:rFonts w:ascii="Times New Roman" w:hAnsi="Times New Roman" w:cs="Times New Roman"/>
          <w:b/>
          <w:i/>
          <w:sz w:val="28"/>
          <w:szCs w:val="28"/>
        </w:rPr>
        <w:t>1. Развитие сельскохозяйственного производства</w:t>
      </w:r>
      <w:r w:rsidRPr="00E14D9A">
        <w:rPr>
          <w:rFonts w:ascii="Times New Roman" w:hAnsi="Times New Roman" w:cs="Times New Roman"/>
          <w:b/>
          <w:sz w:val="28"/>
          <w:szCs w:val="28"/>
        </w:rPr>
        <w:t xml:space="preserve">:  </w:t>
      </w:r>
      <w:r w:rsidR="009B56D4">
        <w:rPr>
          <w:rFonts w:ascii="Times New Roman" w:hAnsi="Times New Roman" w:cs="Times New Roman"/>
          <w:sz w:val="28"/>
          <w:szCs w:val="28"/>
        </w:rPr>
        <w:t>3 точки роста - 6 рабочих мест.</w:t>
      </w:r>
    </w:p>
    <w:p w:rsidR="009B56D4" w:rsidRDefault="007970E1" w:rsidP="009B56D4">
      <w:pPr>
        <w:pStyle w:val="a4"/>
        <w:jc w:val="both"/>
        <w:rPr>
          <w:rFonts w:ascii="Times New Roman" w:hAnsi="Times New Roman" w:cs="Times New Roman"/>
          <w:sz w:val="28"/>
          <w:szCs w:val="28"/>
        </w:rPr>
      </w:pPr>
      <w:r w:rsidRPr="00E14D9A">
        <w:rPr>
          <w:rFonts w:ascii="Times New Roman" w:hAnsi="Times New Roman" w:cs="Times New Roman"/>
          <w:b/>
          <w:sz w:val="28"/>
          <w:szCs w:val="28"/>
        </w:rPr>
        <w:t>2. Развитие промышленности строительных материалов и дер</w:t>
      </w:r>
      <w:r w:rsidR="009B56D4">
        <w:rPr>
          <w:rFonts w:ascii="Times New Roman" w:hAnsi="Times New Roman" w:cs="Times New Roman"/>
          <w:b/>
          <w:sz w:val="28"/>
          <w:szCs w:val="28"/>
        </w:rPr>
        <w:t xml:space="preserve">евообрабатывающего производства: </w:t>
      </w:r>
      <w:r w:rsidR="009B56D4">
        <w:rPr>
          <w:rFonts w:ascii="Times New Roman" w:hAnsi="Times New Roman" w:cs="Times New Roman"/>
          <w:sz w:val="28"/>
          <w:szCs w:val="28"/>
        </w:rPr>
        <w:t>1 точка роста – 1 рабочее место.</w:t>
      </w:r>
    </w:p>
    <w:p w:rsidR="007970E1" w:rsidRDefault="007970E1" w:rsidP="007970E1">
      <w:pPr>
        <w:pStyle w:val="a4"/>
        <w:jc w:val="both"/>
        <w:rPr>
          <w:rFonts w:ascii="Times New Roman" w:hAnsi="Times New Roman" w:cs="Times New Roman"/>
          <w:b/>
          <w:sz w:val="28"/>
          <w:szCs w:val="28"/>
        </w:rPr>
      </w:pPr>
    </w:p>
    <w:p w:rsidR="007970E1" w:rsidRDefault="007970E1" w:rsidP="007970E1">
      <w:pPr>
        <w:pStyle w:val="a4"/>
        <w:jc w:val="both"/>
        <w:rPr>
          <w:rFonts w:ascii="Times New Roman" w:hAnsi="Times New Roman" w:cs="Times New Roman"/>
          <w:b/>
          <w:sz w:val="28"/>
          <w:szCs w:val="28"/>
        </w:rPr>
      </w:pPr>
      <w:r>
        <w:rPr>
          <w:rFonts w:ascii="Times New Roman" w:hAnsi="Times New Roman" w:cs="Times New Roman"/>
          <w:b/>
          <w:sz w:val="28"/>
          <w:szCs w:val="28"/>
        </w:rPr>
        <w:t>3. Развитие производственной инфраструктуры:</w:t>
      </w:r>
      <w:r w:rsidR="009B56D4" w:rsidRPr="009B56D4">
        <w:rPr>
          <w:rFonts w:ascii="Times New Roman" w:hAnsi="Times New Roman" w:cs="Times New Roman"/>
          <w:sz w:val="28"/>
          <w:szCs w:val="28"/>
        </w:rPr>
        <w:t xml:space="preserve"> </w:t>
      </w:r>
      <w:r w:rsidR="009B56D4">
        <w:rPr>
          <w:rFonts w:ascii="Times New Roman" w:hAnsi="Times New Roman" w:cs="Times New Roman"/>
          <w:sz w:val="28"/>
          <w:szCs w:val="28"/>
        </w:rPr>
        <w:t>7 точек роста с предоставлением 15 рабочих мест:</w:t>
      </w:r>
    </w:p>
    <w:p w:rsidR="00B163BB" w:rsidRPr="00D722B6" w:rsidRDefault="00B163BB" w:rsidP="00B163BB">
      <w:pPr>
        <w:pStyle w:val="a4"/>
        <w:jc w:val="both"/>
        <w:rPr>
          <w:rFonts w:ascii="Times New Roman" w:hAnsi="Times New Roman" w:cs="Times New Roman"/>
          <w:b/>
          <w:sz w:val="28"/>
          <w:szCs w:val="28"/>
        </w:rPr>
      </w:pPr>
      <w:r>
        <w:rPr>
          <w:rFonts w:ascii="Times New Roman" w:hAnsi="Times New Roman" w:cs="Times New Roman"/>
          <w:b/>
          <w:sz w:val="28"/>
          <w:szCs w:val="28"/>
        </w:rPr>
        <w:lastRenderedPageBreak/>
        <w:t>4.Потребительский рынок, платн</w:t>
      </w:r>
      <w:r w:rsidR="003F430B">
        <w:rPr>
          <w:rFonts w:ascii="Times New Roman" w:hAnsi="Times New Roman" w:cs="Times New Roman"/>
          <w:b/>
          <w:sz w:val="28"/>
          <w:szCs w:val="28"/>
        </w:rPr>
        <w:t>ые услуги</w:t>
      </w:r>
      <w:r w:rsidR="00D722B6">
        <w:rPr>
          <w:rFonts w:ascii="Times New Roman" w:hAnsi="Times New Roman" w:cs="Times New Roman"/>
          <w:b/>
          <w:sz w:val="28"/>
          <w:szCs w:val="28"/>
        </w:rPr>
        <w:t xml:space="preserve">: </w:t>
      </w:r>
      <w:r>
        <w:rPr>
          <w:rFonts w:ascii="Times New Roman" w:hAnsi="Times New Roman" w:cs="Times New Roman"/>
          <w:sz w:val="28"/>
          <w:szCs w:val="28"/>
        </w:rPr>
        <w:t>4 точки роста с</w:t>
      </w:r>
      <w:r w:rsidR="00D722B6">
        <w:rPr>
          <w:rFonts w:ascii="Times New Roman" w:hAnsi="Times New Roman" w:cs="Times New Roman"/>
          <w:sz w:val="28"/>
          <w:szCs w:val="28"/>
        </w:rPr>
        <w:t xml:space="preserve"> предоставлением 9 рабочих мест.</w:t>
      </w:r>
    </w:p>
    <w:p w:rsidR="009559D1" w:rsidRDefault="009559D1" w:rsidP="008800D6">
      <w:pPr>
        <w:spacing w:after="0" w:line="240" w:lineRule="auto"/>
        <w:jc w:val="both"/>
        <w:rPr>
          <w:rFonts w:ascii="Times New Roman" w:hAnsi="Times New Roman" w:cs="Times New Roman"/>
          <w:sz w:val="28"/>
          <w:szCs w:val="28"/>
        </w:rPr>
      </w:pPr>
      <w:r w:rsidRPr="0060527D">
        <w:rPr>
          <w:rFonts w:ascii="Times New Roman" w:hAnsi="Times New Roman" w:cs="Times New Roman"/>
          <w:sz w:val="28"/>
          <w:szCs w:val="28"/>
        </w:rPr>
        <w:t xml:space="preserve">          </w:t>
      </w:r>
      <w:r w:rsidRPr="0060527D">
        <w:rPr>
          <w:rFonts w:ascii="Times New Roman" w:hAnsi="Times New Roman" w:cs="Times New Roman"/>
          <w:b/>
          <w:sz w:val="28"/>
          <w:szCs w:val="28"/>
        </w:rPr>
        <w:t>Муниципальная экономическая политика</w:t>
      </w:r>
      <w:r w:rsidRPr="0060527D">
        <w:rPr>
          <w:rFonts w:ascii="Times New Roman" w:hAnsi="Times New Roman" w:cs="Times New Roman"/>
          <w:sz w:val="28"/>
          <w:szCs w:val="28"/>
        </w:rPr>
        <w:t xml:space="preserve"> направлена на развитие малого и среднего предпринимательства. Со стороны администрации оказывается консультативная помощь, представляется бесплатная юридическая консультация по составлению заявлений, оформлений документов на получение земли, трудового кодекса, разъяснения по  патентной системе, оказывается помощь в сборе пакета документов на получение господдержки. Оказывается имущественная поддержка в виде выделения земельных участков, представление в аренду </w:t>
      </w:r>
      <w:proofErr w:type="spellStart"/>
      <w:r w:rsidRPr="0060527D">
        <w:rPr>
          <w:rFonts w:ascii="Times New Roman" w:hAnsi="Times New Roman" w:cs="Times New Roman"/>
          <w:sz w:val="28"/>
          <w:szCs w:val="28"/>
        </w:rPr>
        <w:t>безхозяевых</w:t>
      </w:r>
      <w:proofErr w:type="spellEnd"/>
      <w:r w:rsidRPr="0060527D">
        <w:rPr>
          <w:rFonts w:ascii="Times New Roman" w:hAnsi="Times New Roman" w:cs="Times New Roman"/>
          <w:sz w:val="28"/>
          <w:szCs w:val="28"/>
        </w:rPr>
        <w:t xml:space="preserve"> объектов. </w:t>
      </w:r>
    </w:p>
    <w:p w:rsidR="003D03B0" w:rsidRPr="00C16ED7" w:rsidRDefault="003D03B0" w:rsidP="008800D6">
      <w:pPr>
        <w:spacing w:line="240" w:lineRule="auto"/>
        <w:jc w:val="both"/>
        <w:rPr>
          <w:rFonts w:ascii="Times New Roman" w:hAnsi="Times New Roman" w:cs="Times New Roman"/>
          <w:sz w:val="28"/>
          <w:szCs w:val="28"/>
        </w:rPr>
      </w:pPr>
      <w:r w:rsidRPr="00C16ED7">
        <w:rPr>
          <w:rFonts w:ascii="Times New Roman" w:hAnsi="Times New Roman" w:cs="Times New Roman"/>
          <w:sz w:val="28"/>
          <w:szCs w:val="28"/>
        </w:rPr>
        <w:t xml:space="preserve">     Для снижения административных барьеров и упрощения моделей процедур ведения предпринимательской деятельности администрацией </w:t>
      </w:r>
      <w:proofErr w:type="spellStart"/>
      <w:r w:rsidRPr="00C16ED7">
        <w:rPr>
          <w:rFonts w:ascii="Times New Roman" w:hAnsi="Times New Roman" w:cs="Times New Roman"/>
          <w:sz w:val="28"/>
          <w:szCs w:val="28"/>
        </w:rPr>
        <w:t>кожууна</w:t>
      </w:r>
      <w:proofErr w:type="spellEnd"/>
      <w:r w:rsidRPr="00C16ED7">
        <w:rPr>
          <w:rFonts w:ascii="Times New Roman" w:hAnsi="Times New Roman" w:cs="Times New Roman"/>
          <w:sz w:val="28"/>
          <w:szCs w:val="28"/>
        </w:rPr>
        <w:t xml:space="preserve"> разработана «дорожная карта» по сокращению сроков административных процедур: </w:t>
      </w:r>
    </w:p>
    <w:p w:rsidR="003D03B0" w:rsidRPr="00C16ED7" w:rsidRDefault="003D03B0" w:rsidP="008800D6">
      <w:pPr>
        <w:spacing w:after="0" w:line="240" w:lineRule="auto"/>
        <w:jc w:val="both"/>
        <w:rPr>
          <w:rFonts w:ascii="Times New Roman" w:hAnsi="Times New Roman" w:cs="Times New Roman"/>
          <w:sz w:val="28"/>
          <w:szCs w:val="28"/>
        </w:rPr>
      </w:pPr>
      <w:r w:rsidRPr="00C16ED7">
        <w:rPr>
          <w:rFonts w:ascii="Times New Roman" w:hAnsi="Times New Roman" w:cs="Times New Roman"/>
          <w:sz w:val="28"/>
          <w:szCs w:val="28"/>
        </w:rPr>
        <w:t xml:space="preserve">     - по утверждению схем расположения земельных участков на кадастровом плане территории с 30 до 18 календарных дней;</w:t>
      </w:r>
    </w:p>
    <w:p w:rsidR="003D03B0" w:rsidRPr="00C16ED7" w:rsidRDefault="003D03B0" w:rsidP="008800D6">
      <w:pPr>
        <w:spacing w:after="0" w:line="240" w:lineRule="auto"/>
        <w:jc w:val="both"/>
        <w:rPr>
          <w:rFonts w:ascii="Times New Roman" w:hAnsi="Times New Roman" w:cs="Times New Roman"/>
          <w:sz w:val="28"/>
          <w:szCs w:val="28"/>
        </w:rPr>
      </w:pPr>
      <w:r w:rsidRPr="00C16ED7">
        <w:rPr>
          <w:rFonts w:ascii="Times New Roman" w:hAnsi="Times New Roman" w:cs="Times New Roman"/>
          <w:sz w:val="28"/>
          <w:szCs w:val="28"/>
        </w:rPr>
        <w:t xml:space="preserve">    - в части присвоения адреса объектов с 30 до 11 дней;</w:t>
      </w:r>
    </w:p>
    <w:p w:rsidR="003D03B0" w:rsidRPr="00C16ED7" w:rsidRDefault="003D03B0" w:rsidP="008800D6">
      <w:pPr>
        <w:spacing w:line="240" w:lineRule="auto"/>
        <w:jc w:val="both"/>
        <w:rPr>
          <w:rFonts w:ascii="Times New Roman" w:hAnsi="Times New Roman" w:cs="Times New Roman"/>
          <w:sz w:val="28"/>
          <w:szCs w:val="28"/>
        </w:rPr>
      </w:pPr>
      <w:r w:rsidRPr="00C16ED7">
        <w:rPr>
          <w:rFonts w:ascii="Times New Roman" w:hAnsi="Times New Roman" w:cs="Times New Roman"/>
          <w:sz w:val="28"/>
          <w:szCs w:val="28"/>
        </w:rPr>
        <w:t xml:space="preserve">    - разрешение на строительство от 30 до 3 дней.</w:t>
      </w:r>
    </w:p>
    <w:p w:rsidR="009559D1" w:rsidRPr="0060527D" w:rsidRDefault="0060527D" w:rsidP="00D722B6">
      <w:pPr>
        <w:spacing w:after="100" w:afterAutospacing="1" w:line="240" w:lineRule="auto"/>
        <w:ind w:firstLine="708"/>
        <w:jc w:val="both"/>
        <w:rPr>
          <w:rFonts w:ascii="Times New Roman" w:hAnsi="Times New Roman" w:cs="Times New Roman"/>
          <w:sz w:val="28"/>
          <w:szCs w:val="28"/>
        </w:rPr>
      </w:pPr>
      <w:r w:rsidRPr="0060527D">
        <w:rPr>
          <w:rFonts w:ascii="Times New Roman" w:eastAsia="Calibri" w:hAnsi="Times New Roman" w:cs="Times New Roman"/>
          <w:sz w:val="28"/>
          <w:szCs w:val="28"/>
          <w:lang w:eastAsia="en-US"/>
        </w:rPr>
        <w:t>В 2018</w:t>
      </w:r>
      <w:r w:rsidR="009559D1" w:rsidRPr="0060527D">
        <w:rPr>
          <w:rFonts w:ascii="Times New Roman" w:eastAsia="Calibri" w:hAnsi="Times New Roman" w:cs="Times New Roman"/>
          <w:sz w:val="28"/>
          <w:szCs w:val="28"/>
          <w:lang w:eastAsia="en-US"/>
        </w:rPr>
        <w:t xml:space="preserve"> году выделено финансовой  поддержки за с</w:t>
      </w:r>
      <w:r w:rsidRPr="0060527D">
        <w:rPr>
          <w:rFonts w:ascii="Times New Roman" w:eastAsia="Calibri" w:hAnsi="Times New Roman" w:cs="Times New Roman"/>
          <w:sz w:val="28"/>
          <w:szCs w:val="28"/>
          <w:lang w:eastAsia="en-US"/>
        </w:rPr>
        <w:t>чёт муниципальной подпрограммы</w:t>
      </w:r>
      <w:r w:rsidR="002B765B">
        <w:rPr>
          <w:rFonts w:ascii="Times New Roman" w:eastAsia="Calibri" w:hAnsi="Times New Roman" w:cs="Times New Roman"/>
          <w:sz w:val="28"/>
          <w:szCs w:val="28"/>
          <w:lang w:eastAsia="en-US"/>
        </w:rPr>
        <w:t xml:space="preserve"> </w:t>
      </w:r>
      <w:r w:rsidR="009559D1" w:rsidRPr="0060527D">
        <w:rPr>
          <w:rFonts w:ascii="Times New Roman" w:hAnsi="Times New Roman" w:cs="Times New Roman"/>
          <w:sz w:val="28"/>
          <w:szCs w:val="28"/>
        </w:rPr>
        <w:t>«</w:t>
      </w:r>
      <w:r w:rsidRPr="0060527D">
        <w:rPr>
          <w:rFonts w:ascii="Times New Roman" w:hAnsi="Times New Roman" w:cs="Times New Roman"/>
          <w:sz w:val="28"/>
          <w:szCs w:val="28"/>
        </w:rPr>
        <w:t>Поддержка и развитие</w:t>
      </w:r>
      <w:r w:rsidR="009559D1" w:rsidRPr="0060527D">
        <w:rPr>
          <w:rFonts w:ascii="Times New Roman" w:hAnsi="Times New Roman" w:cs="Times New Roman"/>
          <w:sz w:val="28"/>
          <w:szCs w:val="28"/>
        </w:rPr>
        <w:t xml:space="preserve"> малого и среднего предпринимательства </w:t>
      </w:r>
      <w:r w:rsidRPr="0060527D">
        <w:rPr>
          <w:rFonts w:ascii="Times New Roman" w:hAnsi="Times New Roman" w:cs="Times New Roman"/>
          <w:sz w:val="28"/>
          <w:szCs w:val="28"/>
        </w:rPr>
        <w:t>в Пий-</w:t>
      </w:r>
      <w:proofErr w:type="spellStart"/>
      <w:r w:rsidRPr="0060527D">
        <w:rPr>
          <w:rFonts w:ascii="Times New Roman" w:hAnsi="Times New Roman" w:cs="Times New Roman"/>
          <w:sz w:val="28"/>
          <w:szCs w:val="28"/>
        </w:rPr>
        <w:t>Хемском</w:t>
      </w:r>
      <w:proofErr w:type="spellEnd"/>
      <w:r w:rsidR="009559D1" w:rsidRPr="0060527D">
        <w:rPr>
          <w:rFonts w:ascii="Times New Roman" w:hAnsi="Times New Roman" w:cs="Times New Roman"/>
          <w:sz w:val="28"/>
          <w:szCs w:val="28"/>
        </w:rPr>
        <w:t xml:space="preserve"> </w:t>
      </w:r>
      <w:proofErr w:type="spellStart"/>
      <w:r w:rsidR="009559D1" w:rsidRPr="0060527D">
        <w:rPr>
          <w:rFonts w:ascii="Times New Roman" w:hAnsi="Times New Roman" w:cs="Times New Roman"/>
          <w:sz w:val="28"/>
          <w:szCs w:val="28"/>
        </w:rPr>
        <w:t>кожуун</w:t>
      </w:r>
      <w:r w:rsidRPr="0060527D">
        <w:rPr>
          <w:rFonts w:ascii="Times New Roman" w:hAnsi="Times New Roman" w:cs="Times New Roman"/>
          <w:sz w:val="28"/>
          <w:szCs w:val="28"/>
        </w:rPr>
        <w:t>е</w:t>
      </w:r>
      <w:proofErr w:type="spellEnd"/>
      <w:r w:rsidRPr="0060527D">
        <w:rPr>
          <w:rFonts w:ascii="Times New Roman" w:hAnsi="Times New Roman" w:cs="Times New Roman"/>
          <w:sz w:val="28"/>
          <w:szCs w:val="28"/>
        </w:rPr>
        <w:t xml:space="preserve"> на 2017-2019 годы» </w:t>
      </w:r>
      <w:r w:rsidR="00D722B6">
        <w:rPr>
          <w:rFonts w:ascii="Times New Roman" w:hAnsi="Times New Roman" w:cs="Times New Roman"/>
          <w:sz w:val="28"/>
          <w:szCs w:val="28"/>
        </w:rPr>
        <w:t xml:space="preserve">2-ум субъектам МСП </w:t>
      </w:r>
      <w:r w:rsidRPr="0060527D">
        <w:rPr>
          <w:rFonts w:ascii="Times New Roman" w:hAnsi="Times New Roman" w:cs="Times New Roman"/>
          <w:sz w:val="28"/>
          <w:szCs w:val="28"/>
        </w:rPr>
        <w:t>в сумме  160</w:t>
      </w:r>
      <w:r w:rsidR="00D722B6">
        <w:rPr>
          <w:rFonts w:ascii="Times New Roman" w:hAnsi="Times New Roman" w:cs="Times New Roman"/>
          <w:sz w:val="28"/>
          <w:szCs w:val="28"/>
        </w:rPr>
        <w:t xml:space="preserve"> тыс. рублей.</w:t>
      </w:r>
    </w:p>
    <w:p w:rsidR="009559D1" w:rsidRPr="00C16ED7" w:rsidRDefault="00C16ED7" w:rsidP="008800D6">
      <w:pPr>
        <w:tabs>
          <w:tab w:val="left" w:pos="708"/>
          <w:tab w:val="left" w:pos="189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366F3" w:rsidRPr="00C16ED7">
        <w:rPr>
          <w:rFonts w:ascii="Times New Roman" w:hAnsi="Times New Roman" w:cs="Times New Roman"/>
          <w:sz w:val="28"/>
          <w:szCs w:val="28"/>
        </w:rPr>
        <w:t>Выдано в аренду 6 земельных участков для ведения предпринимательской деятельности общей площадью 629,4 га, в том числе участникам проекта «</w:t>
      </w:r>
      <w:proofErr w:type="spellStart"/>
      <w:r w:rsidR="000366F3" w:rsidRPr="00C16ED7">
        <w:rPr>
          <w:rFonts w:ascii="Times New Roman" w:hAnsi="Times New Roman" w:cs="Times New Roman"/>
          <w:sz w:val="28"/>
          <w:szCs w:val="28"/>
        </w:rPr>
        <w:t>Кыштаг</w:t>
      </w:r>
      <w:proofErr w:type="spellEnd"/>
      <w:r w:rsidR="000366F3" w:rsidRPr="00C16ED7">
        <w:rPr>
          <w:rFonts w:ascii="Times New Roman" w:hAnsi="Times New Roman" w:cs="Times New Roman"/>
          <w:sz w:val="28"/>
          <w:szCs w:val="28"/>
        </w:rPr>
        <w:t xml:space="preserve"> для молодой семьи»</w:t>
      </w:r>
      <w:r w:rsidR="009559D1" w:rsidRPr="00C16ED7">
        <w:rPr>
          <w:rFonts w:ascii="Times New Roman" w:hAnsi="Times New Roman" w:cs="Times New Roman"/>
          <w:sz w:val="28"/>
          <w:szCs w:val="28"/>
        </w:rPr>
        <w:t xml:space="preserve"> для ведения крестьянского (фермерского) хозяйства 3 участка  о</w:t>
      </w:r>
      <w:r w:rsidR="003D03B0" w:rsidRPr="00C16ED7">
        <w:rPr>
          <w:rFonts w:ascii="Times New Roman" w:hAnsi="Times New Roman" w:cs="Times New Roman"/>
          <w:sz w:val="28"/>
          <w:szCs w:val="28"/>
        </w:rPr>
        <w:t>бщей площад</w:t>
      </w:r>
      <w:r w:rsidR="00A20831" w:rsidRPr="00C16ED7">
        <w:rPr>
          <w:rFonts w:ascii="Times New Roman" w:hAnsi="Times New Roman" w:cs="Times New Roman"/>
          <w:sz w:val="28"/>
          <w:szCs w:val="28"/>
        </w:rPr>
        <w:t>ью 92</w:t>
      </w:r>
      <w:r w:rsidR="003D03B0" w:rsidRPr="00C16ED7">
        <w:rPr>
          <w:rFonts w:ascii="Times New Roman" w:hAnsi="Times New Roman" w:cs="Times New Roman"/>
          <w:sz w:val="28"/>
          <w:szCs w:val="28"/>
        </w:rPr>
        <w:t xml:space="preserve"> га</w:t>
      </w:r>
      <w:r w:rsidR="009559D1" w:rsidRPr="00C16ED7">
        <w:rPr>
          <w:rFonts w:ascii="Times New Roman" w:hAnsi="Times New Roman" w:cs="Times New Roman"/>
          <w:sz w:val="28"/>
          <w:szCs w:val="28"/>
        </w:rPr>
        <w:t>:</w:t>
      </w:r>
    </w:p>
    <w:tbl>
      <w:tblPr>
        <w:tblStyle w:val="ab"/>
        <w:tblW w:w="0" w:type="auto"/>
        <w:tblLook w:val="04A0" w:firstRow="1" w:lastRow="0" w:firstColumn="1" w:lastColumn="0" w:noHBand="0" w:noVBand="1"/>
      </w:tblPr>
      <w:tblGrid>
        <w:gridCol w:w="937"/>
        <w:gridCol w:w="5180"/>
        <w:gridCol w:w="3454"/>
      </w:tblGrid>
      <w:tr w:rsidR="009559D1" w:rsidRPr="00686547" w:rsidTr="00C00C3F">
        <w:tc>
          <w:tcPr>
            <w:tcW w:w="959" w:type="dxa"/>
          </w:tcPr>
          <w:p w:rsidR="009559D1" w:rsidRPr="00686547" w:rsidRDefault="009559D1" w:rsidP="00C00C3F">
            <w:pPr>
              <w:jc w:val="center"/>
              <w:rPr>
                <w:rFonts w:ascii="Times New Roman" w:hAnsi="Times New Roman" w:cs="Times New Roman"/>
                <w:sz w:val="28"/>
                <w:szCs w:val="28"/>
              </w:rPr>
            </w:pPr>
            <w:r w:rsidRPr="00686547">
              <w:rPr>
                <w:rFonts w:ascii="Times New Roman" w:hAnsi="Times New Roman" w:cs="Times New Roman"/>
                <w:sz w:val="28"/>
                <w:szCs w:val="28"/>
              </w:rPr>
              <w:t xml:space="preserve">№  </w:t>
            </w:r>
            <w:proofErr w:type="gramStart"/>
            <w:r w:rsidRPr="00686547">
              <w:rPr>
                <w:rFonts w:ascii="Times New Roman" w:hAnsi="Times New Roman" w:cs="Times New Roman"/>
                <w:sz w:val="28"/>
                <w:szCs w:val="28"/>
              </w:rPr>
              <w:t>п</w:t>
            </w:r>
            <w:proofErr w:type="gramEnd"/>
            <w:r w:rsidRPr="00686547">
              <w:rPr>
                <w:rFonts w:ascii="Times New Roman" w:hAnsi="Times New Roman" w:cs="Times New Roman"/>
                <w:sz w:val="28"/>
                <w:szCs w:val="28"/>
              </w:rPr>
              <w:t>/п</w:t>
            </w:r>
          </w:p>
        </w:tc>
        <w:tc>
          <w:tcPr>
            <w:tcW w:w="5386" w:type="dxa"/>
            <w:vAlign w:val="center"/>
          </w:tcPr>
          <w:p w:rsidR="009559D1" w:rsidRPr="00686547" w:rsidRDefault="009559D1" w:rsidP="00C00C3F">
            <w:pPr>
              <w:jc w:val="center"/>
              <w:rPr>
                <w:rFonts w:ascii="Times New Roman" w:hAnsi="Times New Roman" w:cs="Times New Roman"/>
                <w:sz w:val="28"/>
                <w:szCs w:val="28"/>
              </w:rPr>
            </w:pPr>
            <w:r w:rsidRPr="00686547">
              <w:rPr>
                <w:rFonts w:ascii="Times New Roman" w:hAnsi="Times New Roman" w:cs="Times New Roman"/>
                <w:sz w:val="28"/>
                <w:szCs w:val="28"/>
              </w:rPr>
              <w:t>Наименование</w:t>
            </w:r>
          </w:p>
        </w:tc>
        <w:tc>
          <w:tcPr>
            <w:tcW w:w="3591" w:type="dxa"/>
          </w:tcPr>
          <w:p w:rsidR="009559D1" w:rsidRPr="00686547" w:rsidRDefault="009559D1" w:rsidP="00C00C3F">
            <w:pPr>
              <w:jc w:val="center"/>
              <w:rPr>
                <w:rFonts w:ascii="Times New Roman" w:hAnsi="Times New Roman" w:cs="Times New Roman"/>
                <w:sz w:val="28"/>
                <w:szCs w:val="28"/>
              </w:rPr>
            </w:pPr>
            <w:r w:rsidRPr="00686547">
              <w:rPr>
                <w:rFonts w:ascii="Times New Roman" w:hAnsi="Times New Roman" w:cs="Times New Roman"/>
                <w:sz w:val="28"/>
                <w:szCs w:val="28"/>
              </w:rPr>
              <w:t>Площадь участка,</w:t>
            </w:r>
            <w:r w:rsidR="003D03B0" w:rsidRPr="00686547">
              <w:rPr>
                <w:rFonts w:ascii="Times New Roman" w:hAnsi="Times New Roman" w:cs="Times New Roman"/>
                <w:sz w:val="28"/>
                <w:szCs w:val="28"/>
              </w:rPr>
              <w:t xml:space="preserve"> </w:t>
            </w:r>
            <w:proofErr w:type="gramStart"/>
            <w:r w:rsidRPr="00686547">
              <w:rPr>
                <w:rFonts w:ascii="Times New Roman" w:hAnsi="Times New Roman" w:cs="Times New Roman"/>
                <w:sz w:val="28"/>
                <w:szCs w:val="28"/>
              </w:rPr>
              <w:t>га</w:t>
            </w:r>
            <w:proofErr w:type="gramEnd"/>
          </w:p>
        </w:tc>
      </w:tr>
      <w:tr w:rsidR="009559D1" w:rsidRPr="00686547" w:rsidTr="00C00C3F">
        <w:tc>
          <w:tcPr>
            <w:tcW w:w="959" w:type="dxa"/>
            <w:vAlign w:val="center"/>
          </w:tcPr>
          <w:p w:rsidR="009559D1" w:rsidRPr="00686547" w:rsidRDefault="009559D1" w:rsidP="00C00C3F">
            <w:pPr>
              <w:jc w:val="center"/>
              <w:rPr>
                <w:rFonts w:ascii="Times New Roman" w:hAnsi="Times New Roman" w:cs="Times New Roman"/>
                <w:sz w:val="28"/>
                <w:szCs w:val="28"/>
              </w:rPr>
            </w:pPr>
            <w:r w:rsidRPr="00686547">
              <w:rPr>
                <w:rFonts w:ascii="Times New Roman" w:hAnsi="Times New Roman" w:cs="Times New Roman"/>
                <w:sz w:val="28"/>
                <w:szCs w:val="28"/>
              </w:rPr>
              <w:t>1</w:t>
            </w:r>
          </w:p>
        </w:tc>
        <w:tc>
          <w:tcPr>
            <w:tcW w:w="5386" w:type="dxa"/>
          </w:tcPr>
          <w:p w:rsidR="009559D1" w:rsidRPr="00686547" w:rsidRDefault="000366F3" w:rsidP="00C00C3F">
            <w:pPr>
              <w:rPr>
                <w:rFonts w:ascii="Times New Roman" w:hAnsi="Times New Roman" w:cs="Times New Roman"/>
                <w:sz w:val="28"/>
                <w:szCs w:val="28"/>
              </w:rPr>
            </w:pPr>
            <w:proofErr w:type="spellStart"/>
            <w:r w:rsidRPr="00686547">
              <w:rPr>
                <w:rFonts w:ascii="Times New Roman" w:hAnsi="Times New Roman" w:cs="Times New Roman"/>
                <w:sz w:val="28"/>
                <w:szCs w:val="28"/>
              </w:rPr>
              <w:t>Сурунчук</w:t>
            </w:r>
            <w:proofErr w:type="spellEnd"/>
            <w:r w:rsidRPr="00686547">
              <w:rPr>
                <w:rFonts w:ascii="Times New Roman" w:hAnsi="Times New Roman" w:cs="Times New Roman"/>
                <w:sz w:val="28"/>
                <w:szCs w:val="28"/>
              </w:rPr>
              <w:t xml:space="preserve"> Борис </w:t>
            </w:r>
            <w:proofErr w:type="spellStart"/>
            <w:r w:rsidRPr="00686547">
              <w:rPr>
                <w:rFonts w:ascii="Times New Roman" w:hAnsi="Times New Roman" w:cs="Times New Roman"/>
                <w:sz w:val="28"/>
                <w:szCs w:val="28"/>
              </w:rPr>
              <w:t>Чечек-оолович</w:t>
            </w:r>
            <w:proofErr w:type="spellEnd"/>
          </w:p>
        </w:tc>
        <w:tc>
          <w:tcPr>
            <w:tcW w:w="3591" w:type="dxa"/>
            <w:vAlign w:val="center"/>
          </w:tcPr>
          <w:p w:rsidR="009559D1" w:rsidRPr="00686547" w:rsidRDefault="00A20831" w:rsidP="00C00C3F">
            <w:pPr>
              <w:jc w:val="center"/>
              <w:rPr>
                <w:rFonts w:ascii="Times New Roman" w:hAnsi="Times New Roman" w:cs="Times New Roman"/>
                <w:sz w:val="28"/>
                <w:szCs w:val="28"/>
              </w:rPr>
            </w:pPr>
            <w:r w:rsidRPr="00686547">
              <w:rPr>
                <w:rFonts w:ascii="Times New Roman" w:hAnsi="Times New Roman" w:cs="Times New Roman"/>
                <w:sz w:val="28"/>
                <w:szCs w:val="28"/>
              </w:rPr>
              <w:t>28,5</w:t>
            </w:r>
          </w:p>
        </w:tc>
      </w:tr>
      <w:tr w:rsidR="009559D1" w:rsidRPr="00686547" w:rsidTr="00C00C3F">
        <w:tc>
          <w:tcPr>
            <w:tcW w:w="959" w:type="dxa"/>
            <w:vAlign w:val="center"/>
          </w:tcPr>
          <w:p w:rsidR="009559D1" w:rsidRPr="00686547" w:rsidRDefault="009559D1" w:rsidP="00C00C3F">
            <w:pPr>
              <w:jc w:val="center"/>
              <w:rPr>
                <w:rFonts w:ascii="Times New Roman" w:hAnsi="Times New Roman" w:cs="Times New Roman"/>
                <w:sz w:val="28"/>
                <w:szCs w:val="28"/>
              </w:rPr>
            </w:pPr>
            <w:r w:rsidRPr="00686547">
              <w:rPr>
                <w:rFonts w:ascii="Times New Roman" w:hAnsi="Times New Roman" w:cs="Times New Roman"/>
                <w:sz w:val="28"/>
                <w:szCs w:val="28"/>
              </w:rPr>
              <w:t>2</w:t>
            </w:r>
          </w:p>
        </w:tc>
        <w:tc>
          <w:tcPr>
            <w:tcW w:w="5386" w:type="dxa"/>
          </w:tcPr>
          <w:p w:rsidR="009559D1" w:rsidRPr="00686547" w:rsidRDefault="000366F3" w:rsidP="00C00C3F">
            <w:pPr>
              <w:rPr>
                <w:rFonts w:ascii="Times New Roman" w:hAnsi="Times New Roman" w:cs="Times New Roman"/>
                <w:sz w:val="28"/>
                <w:szCs w:val="28"/>
              </w:rPr>
            </w:pPr>
            <w:proofErr w:type="spellStart"/>
            <w:r w:rsidRPr="00686547">
              <w:rPr>
                <w:rFonts w:ascii="Times New Roman" w:hAnsi="Times New Roman" w:cs="Times New Roman"/>
                <w:sz w:val="28"/>
                <w:szCs w:val="28"/>
              </w:rPr>
              <w:t>Отукай</w:t>
            </w:r>
            <w:proofErr w:type="spellEnd"/>
            <w:r w:rsidRPr="00686547">
              <w:rPr>
                <w:rFonts w:ascii="Times New Roman" w:hAnsi="Times New Roman" w:cs="Times New Roman"/>
                <w:sz w:val="28"/>
                <w:szCs w:val="28"/>
              </w:rPr>
              <w:t xml:space="preserve"> Юлия Владимировна</w:t>
            </w:r>
          </w:p>
        </w:tc>
        <w:tc>
          <w:tcPr>
            <w:tcW w:w="3591" w:type="dxa"/>
            <w:vAlign w:val="center"/>
          </w:tcPr>
          <w:p w:rsidR="009559D1" w:rsidRPr="00686547" w:rsidRDefault="00A20831" w:rsidP="00C00C3F">
            <w:pPr>
              <w:jc w:val="center"/>
              <w:rPr>
                <w:rFonts w:ascii="Times New Roman" w:hAnsi="Times New Roman" w:cs="Times New Roman"/>
                <w:sz w:val="28"/>
                <w:szCs w:val="28"/>
              </w:rPr>
            </w:pPr>
            <w:r w:rsidRPr="00686547">
              <w:rPr>
                <w:rFonts w:ascii="Times New Roman" w:hAnsi="Times New Roman" w:cs="Times New Roman"/>
                <w:sz w:val="28"/>
                <w:szCs w:val="28"/>
              </w:rPr>
              <w:t>30,3</w:t>
            </w:r>
          </w:p>
        </w:tc>
      </w:tr>
      <w:tr w:rsidR="009559D1" w:rsidRPr="00686547" w:rsidTr="00C00C3F">
        <w:tc>
          <w:tcPr>
            <w:tcW w:w="959" w:type="dxa"/>
            <w:vAlign w:val="center"/>
          </w:tcPr>
          <w:p w:rsidR="009559D1" w:rsidRPr="00686547" w:rsidRDefault="009559D1" w:rsidP="00C00C3F">
            <w:pPr>
              <w:jc w:val="center"/>
              <w:rPr>
                <w:rFonts w:ascii="Times New Roman" w:hAnsi="Times New Roman" w:cs="Times New Roman"/>
                <w:sz w:val="28"/>
                <w:szCs w:val="28"/>
              </w:rPr>
            </w:pPr>
            <w:r w:rsidRPr="00686547">
              <w:rPr>
                <w:rFonts w:ascii="Times New Roman" w:hAnsi="Times New Roman" w:cs="Times New Roman"/>
                <w:sz w:val="28"/>
                <w:szCs w:val="28"/>
              </w:rPr>
              <w:t>3</w:t>
            </w:r>
          </w:p>
        </w:tc>
        <w:tc>
          <w:tcPr>
            <w:tcW w:w="5386" w:type="dxa"/>
          </w:tcPr>
          <w:p w:rsidR="009559D1" w:rsidRPr="00686547" w:rsidRDefault="000366F3" w:rsidP="00C00C3F">
            <w:pPr>
              <w:rPr>
                <w:rFonts w:ascii="Times New Roman" w:hAnsi="Times New Roman" w:cs="Times New Roman"/>
                <w:sz w:val="28"/>
                <w:szCs w:val="28"/>
              </w:rPr>
            </w:pPr>
            <w:proofErr w:type="spellStart"/>
            <w:r w:rsidRPr="00686547">
              <w:rPr>
                <w:rFonts w:ascii="Times New Roman" w:hAnsi="Times New Roman" w:cs="Times New Roman"/>
                <w:sz w:val="28"/>
                <w:szCs w:val="28"/>
              </w:rPr>
              <w:t>Сат</w:t>
            </w:r>
            <w:proofErr w:type="spellEnd"/>
            <w:r w:rsidRPr="00686547">
              <w:rPr>
                <w:rFonts w:ascii="Times New Roman" w:hAnsi="Times New Roman" w:cs="Times New Roman"/>
                <w:sz w:val="28"/>
                <w:szCs w:val="28"/>
              </w:rPr>
              <w:t xml:space="preserve"> </w:t>
            </w:r>
            <w:proofErr w:type="spellStart"/>
            <w:r w:rsidRPr="00686547">
              <w:rPr>
                <w:rFonts w:ascii="Times New Roman" w:hAnsi="Times New Roman" w:cs="Times New Roman"/>
                <w:sz w:val="28"/>
                <w:szCs w:val="28"/>
              </w:rPr>
              <w:t>Херел</w:t>
            </w:r>
            <w:proofErr w:type="spellEnd"/>
            <w:r w:rsidRPr="00686547">
              <w:rPr>
                <w:rFonts w:ascii="Times New Roman" w:hAnsi="Times New Roman" w:cs="Times New Roman"/>
                <w:sz w:val="28"/>
                <w:szCs w:val="28"/>
              </w:rPr>
              <w:t xml:space="preserve"> Русланович</w:t>
            </w:r>
          </w:p>
        </w:tc>
        <w:tc>
          <w:tcPr>
            <w:tcW w:w="3591" w:type="dxa"/>
            <w:vAlign w:val="center"/>
          </w:tcPr>
          <w:p w:rsidR="009559D1" w:rsidRPr="00686547" w:rsidRDefault="00A20831" w:rsidP="00C00C3F">
            <w:pPr>
              <w:jc w:val="center"/>
              <w:rPr>
                <w:rFonts w:ascii="Times New Roman" w:hAnsi="Times New Roman" w:cs="Times New Roman"/>
                <w:sz w:val="28"/>
                <w:szCs w:val="28"/>
              </w:rPr>
            </w:pPr>
            <w:r w:rsidRPr="00686547">
              <w:rPr>
                <w:rFonts w:ascii="Times New Roman" w:hAnsi="Times New Roman" w:cs="Times New Roman"/>
                <w:sz w:val="28"/>
                <w:szCs w:val="28"/>
              </w:rPr>
              <w:t>33,2</w:t>
            </w:r>
          </w:p>
        </w:tc>
      </w:tr>
      <w:tr w:rsidR="009559D1" w:rsidRPr="00686547" w:rsidTr="00C00C3F">
        <w:tc>
          <w:tcPr>
            <w:tcW w:w="959" w:type="dxa"/>
            <w:vAlign w:val="center"/>
          </w:tcPr>
          <w:p w:rsidR="009559D1" w:rsidRPr="00686547" w:rsidRDefault="009559D1" w:rsidP="00C00C3F">
            <w:pPr>
              <w:jc w:val="center"/>
              <w:rPr>
                <w:rFonts w:ascii="Times New Roman" w:hAnsi="Times New Roman" w:cs="Times New Roman"/>
                <w:sz w:val="28"/>
                <w:szCs w:val="28"/>
              </w:rPr>
            </w:pPr>
          </w:p>
        </w:tc>
        <w:tc>
          <w:tcPr>
            <w:tcW w:w="5386" w:type="dxa"/>
          </w:tcPr>
          <w:p w:rsidR="009559D1" w:rsidRPr="00686547" w:rsidRDefault="009559D1" w:rsidP="00C00C3F">
            <w:pPr>
              <w:rPr>
                <w:rFonts w:ascii="Times New Roman" w:hAnsi="Times New Roman" w:cs="Times New Roman"/>
                <w:b/>
                <w:sz w:val="28"/>
                <w:szCs w:val="28"/>
              </w:rPr>
            </w:pPr>
            <w:r w:rsidRPr="00686547">
              <w:rPr>
                <w:rFonts w:ascii="Times New Roman" w:hAnsi="Times New Roman" w:cs="Times New Roman"/>
                <w:b/>
                <w:sz w:val="28"/>
                <w:szCs w:val="28"/>
              </w:rPr>
              <w:t>Итого:</w:t>
            </w:r>
          </w:p>
        </w:tc>
        <w:tc>
          <w:tcPr>
            <w:tcW w:w="3591" w:type="dxa"/>
            <w:vAlign w:val="center"/>
          </w:tcPr>
          <w:p w:rsidR="009559D1" w:rsidRPr="00686547" w:rsidRDefault="00A20831" w:rsidP="00C00C3F">
            <w:pPr>
              <w:jc w:val="center"/>
              <w:rPr>
                <w:rFonts w:ascii="Times New Roman" w:hAnsi="Times New Roman" w:cs="Times New Roman"/>
                <w:b/>
                <w:sz w:val="28"/>
                <w:szCs w:val="28"/>
              </w:rPr>
            </w:pPr>
            <w:r w:rsidRPr="00686547">
              <w:rPr>
                <w:rFonts w:ascii="Times New Roman" w:hAnsi="Times New Roman" w:cs="Times New Roman"/>
                <w:b/>
                <w:sz w:val="28"/>
                <w:szCs w:val="28"/>
              </w:rPr>
              <w:t>92,0</w:t>
            </w:r>
          </w:p>
        </w:tc>
      </w:tr>
    </w:tbl>
    <w:p w:rsidR="009559D1" w:rsidRPr="00925AE8" w:rsidRDefault="009559D1" w:rsidP="009559D1">
      <w:pPr>
        <w:jc w:val="both"/>
        <w:rPr>
          <w:sz w:val="28"/>
          <w:szCs w:val="28"/>
        </w:rPr>
      </w:pPr>
    </w:p>
    <w:p w:rsidR="002F614C" w:rsidRPr="00C16ED7" w:rsidRDefault="009559D1" w:rsidP="000A0508">
      <w:pPr>
        <w:ind w:firstLine="708"/>
        <w:jc w:val="both"/>
        <w:rPr>
          <w:rFonts w:ascii="Times New Roman" w:hAnsi="Times New Roman" w:cs="Times New Roman"/>
          <w:sz w:val="28"/>
          <w:szCs w:val="28"/>
        </w:rPr>
      </w:pPr>
      <w:r w:rsidRPr="00C16ED7">
        <w:rPr>
          <w:rFonts w:ascii="Times New Roman" w:hAnsi="Times New Roman" w:cs="Times New Roman"/>
          <w:b/>
          <w:sz w:val="28"/>
          <w:szCs w:val="28"/>
        </w:rPr>
        <w:t>Придорожный сервис</w:t>
      </w:r>
      <w:r w:rsidRPr="00C16ED7">
        <w:rPr>
          <w:rFonts w:ascii="Times New Roman" w:hAnsi="Times New Roman" w:cs="Times New Roman"/>
          <w:sz w:val="28"/>
          <w:szCs w:val="28"/>
        </w:rPr>
        <w:t xml:space="preserve"> федеральной автодороги Р-257 на территории Пий-</w:t>
      </w:r>
      <w:proofErr w:type="spellStart"/>
      <w:r w:rsidRPr="00C16ED7">
        <w:rPr>
          <w:rFonts w:ascii="Times New Roman" w:hAnsi="Times New Roman" w:cs="Times New Roman"/>
          <w:sz w:val="28"/>
          <w:szCs w:val="28"/>
        </w:rPr>
        <w:t>Хемского</w:t>
      </w:r>
      <w:proofErr w:type="spellEnd"/>
      <w:r w:rsidRPr="00C16ED7">
        <w:rPr>
          <w:rFonts w:ascii="Times New Roman" w:hAnsi="Times New Roman" w:cs="Times New Roman"/>
          <w:sz w:val="28"/>
          <w:szCs w:val="28"/>
        </w:rPr>
        <w:t xml:space="preserve"> </w:t>
      </w:r>
      <w:proofErr w:type="spellStart"/>
      <w:r w:rsidRPr="00C16ED7">
        <w:rPr>
          <w:rFonts w:ascii="Times New Roman" w:hAnsi="Times New Roman" w:cs="Times New Roman"/>
          <w:sz w:val="28"/>
          <w:szCs w:val="28"/>
        </w:rPr>
        <w:t>кожууна</w:t>
      </w:r>
      <w:proofErr w:type="spellEnd"/>
      <w:r w:rsidRPr="00C16ED7">
        <w:rPr>
          <w:rFonts w:ascii="Times New Roman" w:hAnsi="Times New Roman" w:cs="Times New Roman"/>
          <w:sz w:val="28"/>
          <w:szCs w:val="28"/>
        </w:rPr>
        <w:t>. Имеются 1</w:t>
      </w:r>
      <w:r w:rsidR="008A55F2" w:rsidRPr="00C16ED7">
        <w:rPr>
          <w:rFonts w:ascii="Times New Roman" w:hAnsi="Times New Roman" w:cs="Times New Roman"/>
          <w:sz w:val="28"/>
          <w:szCs w:val="28"/>
        </w:rPr>
        <w:t>1</w:t>
      </w:r>
      <w:r w:rsidRPr="00C16ED7">
        <w:rPr>
          <w:rFonts w:ascii="Times New Roman" w:hAnsi="Times New Roman" w:cs="Times New Roman"/>
          <w:sz w:val="28"/>
          <w:szCs w:val="28"/>
        </w:rPr>
        <w:t xml:space="preserve"> действующих </w:t>
      </w:r>
      <w:r w:rsidR="00C05953" w:rsidRPr="00C16ED7">
        <w:rPr>
          <w:rFonts w:ascii="Times New Roman" w:hAnsi="Times New Roman" w:cs="Times New Roman"/>
          <w:sz w:val="28"/>
          <w:szCs w:val="28"/>
        </w:rPr>
        <w:t>объектов</w:t>
      </w:r>
      <w:r w:rsidRPr="00C16ED7">
        <w:rPr>
          <w:rFonts w:ascii="Times New Roman" w:hAnsi="Times New Roman" w:cs="Times New Roman"/>
          <w:sz w:val="28"/>
          <w:szCs w:val="28"/>
        </w:rPr>
        <w:t xml:space="preserve">  придорожного  сервиса, принадлежащих</w:t>
      </w:r>
      <w:r w:rsidR="00C05953" w:rsidRPr="00C16ED7">
        <w:rPr>
          <w:rFonts w:ascii="Times New Roman" w:hAnsi="Times New Roman" w:cs="Times New Roman"/>
          <w:sz w:val="28"/>
          <w:szCs w:val="28"/>
        </w:rPr>
        <w:t xml:space="preserve"> субъектам малого и среднего предпринимательства</w:t>
      </w:r>
      <w:r w:rsidRPr="00C16ED7">
        <w:rPr>
          <w:rFonts w:ascii="Times New Roman" w:hAnsi="Times New Roman" w:cs="Times New Roman"/>
          <w:sz w:val="28"/>
          <w:szCs w:val="28"/>
        </w:rPr>
        <w:t xml:space="preserve">: </w:t>
      </w:r>
      <w:r w:rsidR="00110BA1" w:rsidRPr="00C16ED7">
        <w:rPr>
          <w:rFonts w:ascii="Times New Roman" w:hAnsi="Times New Roman" w:cs="Times New Roman"/>
          <w:sz w:val="28"/>
          <w:szCs w:val="28"/>
        </w:rPr>
        <w:t>3 магазина</w:t>
      </w:r>
      <w:r w:rsidR="00C05953" w:rsidRPr="00C16ED7">
        <w:rPr>
          <w:rFonts w:ascii="Times New Roman" w:hAnsi="Times New Roman" w:cs="Times New Roman"/>
          <w:sz w:val="28"/>
          <w:szCs w:val="28"/>
        </w:rPr>
        <w:t>,</w:t>
      </w:r>
      <w:r w:rsidRPr="00C16ED7">
        <w:rPr>
          <w:rFonts w:ascii="Times New Roman" w:hAnsi="Times New Roman" w:cs="Times New Roman"/>
          <w:sz w:val="28"/>
          <w:szCs w:val="28"/>
        </w:rPr>
        <w:t xml:space="preserve"> </w:t>
      </w:r>
      <w:r w:rsidR="00110BA1" w:rsidRPr="00C16ED7">
        <w:rPr>
          <w:rFonts w:ascii="Times New Roman" w:hAnsi="Times New Roman" w:cs="Times New Roman"/>
          <w:sz w:val="28"/>
          <w:szCs w:val="28"/>
        </w:rPr>
        <w:t xml:space="preserve"> 3 </w:t>
      </w:r>
      <w:r w:rsidRPr="00C16ED7">
        <w:rPr>
          <w:rFonts w:ascii="Times New Roman" w:hAnsi="Times New Roman" w:cs="Times New Roman"/>
          <w:sz w:val="28"/>
          <w:szCs w:val="28"/>
        </w:rPr>
        <w:t>каф</w:t>
      </w:r>
      <w:r w:rsidR="00C05953" w:rsidRPr="00C16ED7">
        <w:rPr>
          <w:rFonts w:ascii="Times New Roman" w:hAnsi="Times New Roman" w:cs="Times New Roman"/>
          <w:sz w:val="28"/>
          <w:szCs w:val="28"/>
        </w:rPr>
        <w:t xml:space="preserve">е, </w:t>
      </w:r>
      <w:r w:rsidR="00110BA1" w:rsidRPr="00C16ED7">
        <w:rPr>
          <w:rFonts w:ascii="Times New Roman" w:hAnsi="Times New Roman" w:cs="Times New Roman"/>
          <w:sz w:val="28"/>
          <w:szCs w:val="28"/>
        </w:rPr>
        <w:t xml:space="preserve">4 АЗС, </w:t>
      </w:r>
      <w:r w:rsidR="00C05953" w:rsidRPr="00C16ED7">
        <w:rPr>
          <w:rFonts w:ascii="Times New Roman" w:hAnsi="Times New Roman" w:cs="Times New Roman"/>
          <w:sz w:val="28"/>
          <w:szCs w:val="28"/>
        </w:rPr>
        <w:t xml:space="preserve">пункт </w:t>
      </w:r>
      <w:proofErr w:type="spellStart"/>
      <w:r w:rsidR="00C05953" w:rsidRPr="00C16ED7">
        <w:rPr>
          <w:rFonts w:ascii="Times New Roman" w:hAnsi="Times New Roman" w:cs="Times New Roman"/>
          <w:sz w:val="28"/>
          <w:szCs w:val="28"/>
        </w:rPr>
        <w:t>шиномонтаж</w:t>
      </w:r>
      <w:r w:rsidR="00110BA1" w:rsidRPr="00C16ED7">
        <w:rPr>
          <w:rFonts w:ascii="Times New Roman" w:hAnsi="Times New Roman" w:cs="Times New Roman"/>
          <w:sz w:val="28"/>
          <w:szCs w:val="28"/>
        </w:rPr>
        <w:t>а</w:t>
      </w:r>
      <w:proofErr w:type="spellEnd"/>
      <w:r w:rsidR="00C05953" w:rsidRPr="00C16ED7">
        <w:rPr>
          <w:rFonts w:ascii="Times New Roman" w:hAnsi="Times New Roman" w:cs="Times New Roman"/>
          <w:sz w:val="28"/>
          <w:szCs w:val="28"/>
        </w:rPr>
        <w:t xml:space="preserve"> и определены дв</w:t>
      </w:r>
      <w:r w:rsidRPr="00C16ED7">
        <w:rPr>
          <w:rFonts w:ascii="Times New Roman" w:hAnsi="Times New Roman" w:cs="Times New Roman"/>
          <w:sz w:val="28"/>
          <w:szCs w:val="28"/>
        </w:rPr>
        <w:t xml:space="preserve">е основные площадки, которые внесены в схему развития придорожного сервиса </w:t>
      </w:r>
      <w:r w:rsidRPr="00C16ED7">
        <w:rPr>
          <w:rFonts w:ascii="Times New Roman" w:hAnsi="Times New Roman" w:cs="Times New Roman"/>
          <w:sz w:val="28"/>
          <w:szCs w:val="28"/>
        </w:rPr>
        <w:lastRenderedPageBreak/>
        <w:t>Республики Тыв</w:t>
      </w:r>
      <w:r w:rsidR="00C05953" w:rsidRPr="00C16ED7">
        <w:rPr>
          <w:rFonts w:ascii="Times New Roman" w:hAnsi="Times New Roman" w:cs="Times New Roman"/>
          <w:sz w:val="28"/>
          <w:szCs w:val="28"/>
        </w:rPr>
        <w:t>а: на 729 км</w:t>
      </w:r>
      <w:r w:rsidRPr="00C16ED7">
        <w:rPr>
          <w:rFonts w:ascii="Times New Roman" w:hAnsi="Times New Roman" w:cs="Times New Roman"/>
          <w:sz w:val="28"/>
          <w:szCs w:val="28"/>
        </w:rPr>
        <w:t xml:space="preserve"> </w:t>
      </w:r>
      <w:r w:rsidR="00C05953" w:rsidRPr="00C16ED7">
        <w:rPr>
          <w:rFonts w:ascii="Times New Roman" w:hAnsi="Times New Roman" w:cs="Times New Roman"/>
          <w:sz w:val="28"/>
          <w:szCs w:val="28"/>
        </w:rPr>
        <w:t>здание</w:t>
      </w:r>
      <w:r w:rsidRPr="00C16ED7">
        <w:rPr>
          <w:rFonts w:ascii="Times New Roman" w:hAnsi="Times New Roman" w:cs="Times New Roman"/>
          <w:sz w:val="28"/>
          <w:szCs w:val="28"/>
        </w:rPr>
        <w:t xml:space="preserve"> бывшего хлебозавода</w:t>
      </w:r>
      <w:r w:rsidR="00C05953" w:rsidRPr="00C16ED7">
        <w:rPr>
          <w:rFonts w:ascii="Times New Roman" w:hAnsi="Times New Roman" w:cs="Times New Roman"/>
          <w:sz w:val="28"/>
          <w:szCs w:val="28"/>
        </w:rPr>
        <w:t xml:space="preserve"> ИП </w:t>
      </w:r>
      <w:proofErr w:type="spellStart"/>
      <w:r w:rsidR="00C05953" w:rsidRPr="00C16ED7">
        <w:rPr>
          <w:rFonts w:ascii="Times New Roman" w:hAnsi="Times New Roman" w:cs="Times New Roman"/>
          <w:sz w:val="28"/>
          <w:szCs w:val="28"/>
        </w:rPr>
        <w:t>Байкара</w:t>
      </w:r>
      <w:proofErr w:type="spellEnd"/>
      <w:r w:rsidR="00C05953" w:rsidRPr="00C16ED7">
        <w:rPr>
          <w:rFonts w:ascii="Times New Roman" w:hAnsi="Times New Roman" w:cs="Times New Roman"/>
          <w:sz w:val="28"/>
          <w:szCs w:val="28"/>
        </w:rPr>
        <w:t xml:space="preserve"> Е.Н.</w:t>
      </w:r>
      <w:r w:rsidR="00110BA1" w:rsidRPr="00C16ED7">
        <w:rPr>
          <w:rFonts w:ascii="Times New Roman" w:hAnsi="Times New Roman" w:cs="Times New Roman"/>
          <w:sz w:val="28"/>
          <w:szCs w:val="28"/>
        </w:rPr>
        <w:t xml:space="preserve"> и</w:t>
      </w:r>
      <w:r w:rsidR="00C05953" w:rsidRPr="00C16ED7">
        <w:rPr>
          <w:rFonts w:ascii="Times New Roman" w:hAnsi="Times New Roman" w:cs="Times New Roman"/>
          <w:sz w:val="28"/>
          <w:szCs w:val="28"/>
        </w:rPr>
        <w:t xml:space="preserve"> на 730 км</w:t>
      </w:r>
      <w:r w:rsidRPr="00C16ED7">
        <w:rPr>
          <w:rFonts w:ascii="Times New Roman" w:hAnsi="Times New Roman" w:cs="Times New Roman"/>
          <w:sz w:val="28"/>
          <w:szCs w:val="28"/>
        </w:rPr>
        <w:t xml:space="preserve"> бывшее здание ГАИ ИП</w:t>
      </w:r>
      <w:r w:rsidR="00C05953" w:rsidRPr="00C16ED7">
        <w:rPr>
          <w:rFonts w:ascii="Times New Roman" w:hAnsi="Times New Roman" w:cs="Times New Roman"/>
          <w:sz w:val="28"/>
          <w:szCs w:val="28"/>
        </w:rPr>
        <w:t xml:space="preserve"> глава </w:t>
      </w:r>
      <w:proofErr w:type="gramStart"/>
      <w:r w:rsidR="00C05953" w:rsidRPr="00C16ED7">
        <w:rPr>
          <w:rFonts w:ascii="Times New Roman" w:hAnsi="Times New Roman" w:cs="Times New Roman"/>
          <w:sz w:val="28"/>
          <w:szCs w:val="28"/>
        </w:rPr>
        <w:t>К(</w:t>
      </w:r>
      <w:proofErr w:type="gramEnd"/>
      <w:r w:rsidR="00C05953" w:rsidRPr="00C16ED7">
        <w:rPr>
          <w:rFonts w:ascii="Times New Roman" w:hAnsi="Times New Roman" w:cs="Times New Roman"/>
          <w:sz w:val="28"/>
          <w:szCs w:val="28"/>
        </w:rPr>
        <w:t xml:space="preserve">ф)Х </w:t>
      </w:r>
      <w:proofErr w:type="spellStart"/>
      <w:r w:rsidR="00C05953" w:rsidRPr="00C16ED7">
        <w:rPr>
          <w:rFonts w:ascii="Times New Roman" w:hAnsi="Times New Roman" w:cs="Times New Roman"/>
          <w:sz w:val="28"/>
          <w:szCs w:val="28"/>
        </w:rPr>
        <w:t>Маады</w:t>
      </w:r>
      <w:proofErr w:type="spellEnd"/>
      <w:r w:rsidR="00C05953" w:rsidRPr="00C16ED7">
        <w:rPr>
          <w:rFonts w:ascii="Times New Roman" w:hAnsi="Times New Roman" w:cs="Times New Roman"/>
          <w:sz w:val="28"/>
          <w:szCs w:val="28"/>
        </w:rPr>
        <w:t xml:space="preserve"> С.В.</w:t>
      </w:r>
      <w:r w:rsidRPr="00C16ED7">
        <w:rPr>
          <w:rFonts w:ascii="Times New Roman" w:hAnsi="Times New Roman" w:cs="Times New Roman"/>
          <w:sz w:val="28"/>
          <w:szCs w:val="28"/>
        </w:rPr>
        <w:t xml:space="preserve"> </w:t>
      </w:r>
    </w:p>
    <w:p w:rsidR="000A0508" w:rsidRPr="00C16ED7" w:rsidRDefault="003D03B0" w:rsidP="000457C2">
      <w:pPr>
        <w:spacing w:after="0"/>
        <w:ind w:firstLine="142"/>
        <w:jc w:val="both"/>
        <w:rPr>
          <w:rFonts w:ascii="Times New Roman" w:hAnsi="Times New Roman" w:cs="Times New Roman"/>
          <w:sz w:val="28"/>
          <w:szCs w:val="28"/>
        </w:rPr>
      </w:pPr>
      <w:r w:rsidRPr="00C16ED7">
        <w:rPr>
          <w:rFonts w:ascii="Times New Roman" w:hAnsi="Times New Roman" w:cs="Times New Roman"/>
          <w:b/>
          <w:sz w:val="28"/>
          <w:szCs w:val="28"/>
        </w:rPr>
        <w:t xml:space="preserve">           </w:t>
      </w:r>
      <w:r w:rsidR="009227D7" w:rsidRPr="00C16ED7">
        <w:rPr>
          <w:rFonts w:ascii="Times New Roman" w:hAnsi="Times New Roman" w:cs="Times New Roman"/>
          <w:b/>
          <w:sz w:val="28"/>
          <w:szCs w:val="28"/>
        </w:rPr>
        <w:t xml:space="preserve">Потребительский рынок. </w:t>
      </w:r>
      <w:r w:rsidR="000A0508" w:rsidRPr="00C16ED7">
        <w:rPr>
          <w:rFonts w:ascii="Times New Roman" w:hAnsi="Times New Roman" w:cs="Times New Roman"/>
          <w:b/>
          <w:sz w:val="28"/>
          <w:szCs w:val="28"/>
        </w:rPr>
        <w:t xml:space="preserve"> </w:t>
      </w:r>
      <w:r w:rsidR="000A0508" w:rsidRPr="00C16ED7">
        <w:rPr>
          <w:rFonts w:ascii="Times New Roman" w:hAnsi="Times New Roman" w:cs="Times New Roman"/>
          <w:sz w:val="28"/>
          <w:szCs w:val="28"/>
        </w:rPr>
        <w:t>Оборот р</w:t>
      </w:r>
      <w:r w:rsidR="008A55F2" w:rsidRPr="00C16ED7">
        <w:rPr>
          <w:rFonts w:ascii="Times New Roman" w:hAnsi="Times New Roman" w:cs="Times New Roman"/>
          <w:sz w:val="28"/>
          <w:szCs w:val="28"/>
        </w:rPr>
        <w:t>озничной торговли составил 554,5</w:t>
      </w:r>
      <w:r w:rsidR="000A0508" w:rsidRPr="00C16ED7">
        <w:rPr>
          <w:rFonts w:ascii="Times New Roman" w:hAnsi="Times New Roman" w:cs="Times New Roman"/>
          <w:sz w:val="28"/>
          <w:szCs w:val="28"/>
        </w:rPr>
        <w:t xml:space="preserve"> млн.  руб</w:t>
      </w:r>
      <w:r w:rsidR="008A55F2" w:rsidRPr="00C16ED7">
        <w:rPr>
          <w:rFonts w:ascii="Times New Roman" w:hAnsi="Times New Roman" w:cs="Times New Roman"/>
          <w:sz w:val="28"/>
          <w:szCs w:val="28"/>
        </w:rPr>
        <w:t xml:space="preserve">лей, что выше </w:t>
      </w:r>
      <w:r w:rsidRPr="00C16ED7">
        <w:rPr>
          <w:rFonts w:ascii="Times New Roman" w:hAnsi="Times New Roman" w:cs="Times New Roman"/>
          <w:sz w:val="28"/>
          <w:szCs w:val="28"/>
        </w:rPr>
        <w:t xml:space="preserve">уровня </w:t>
      </w:r>
      <w:r w:rsidR="008A55F2" w:rsidRPr="00C16ED7">
        <w:rPr>
          <w:rFonts w:ascii="Times New Roman" w:hAnsi="Times New Roman" w:cs="Times New Roman"/>
          <w:sz w:val="28"/>
          <w:szCs w:val="28"/>
        </w:rPr>
        <w:t>прошлого года на 7</w:t>
      </w:r>
      <w:r w:rsidR="00113081" w:rsidRPr="00C16ED7">
        <w:rPr>
          <w:rFonts w:ascii="Times New Roman" w:hAnsi="Times New Roman" w:cs="Times New Roman"/>
          <w:sz w:val="28"/>
          <w:szCs w:val="28"/>
        </w:rPr>
        <w:t xml:space="preserve"> %.  Прогноз  выполнен на 102,9</w:t>
      </w:r>
      <w:r w:rsidR="000A0508" w:rsidRPr="00C16ED7">
        <w:rPr>
          <w:rFonts w:ascii="Times New Roman" w:hAnsi="Times New Roman" w:cs="Times New Roman"/>
          <w:sz w:val="28"/>
          <w:szCs w:val="28"/>
        </w:rPr>
        <w:t>%.</w:t>
      </w:r>
      <w:r w:rsidRPr="00C16ED7">
        <w:rPr>
          <w:rFonts w:ascii="Times New Roman" w:hAnsi="Times New Roman" w:cs="Times New Roman"/>
          <w:sz w:val="28"/>
          <w:szCs w:val="28"/>
        </w:rPr>
        <w:t xml:space="preserve"> Оборот общественного питания составил</w:t>
      </w:r>
      <w:r w:rsidR="00113081" w:rsidRPr="00C16ED7">
        <w:rPr>
          <w:rFonts w:ascii="Times New Roman" w:hAnsi="Times New Roman" w:cs="Times New Roman"/>
          <w:sz w:val="28"/>
          <w:szCs w:val="28"/>
        </w:rPr>
        <w:t xml:space="preserve"> 4027 тыс. рублей,</w:t>
      </w:r>
      <w:r w:rsidR="000A0508" w:rsidRPr="00C16ED7">
        <w:rPr>
          <w:rFonts w:ascii="Times New Roman" w:hAnsi="Times New Roman" w:cs="Times New Roman"/>
          <w:sz w:val="28"/>
          <w:szCs w:val="28"/>
        </w:rPr>
        <w:t xml:space="preserve"> что выше уровня прошлого года на </w:t>
      </w:r>
      <w:r w:rsidR="00113081" w:rsidRPr="00C16ED7">
        <w:rPr>
          <w:rFonts w:ascii="Times New Roman" w:hAnsi="Times New Roman" w:cs="Times New Roman"/>
          <w:sz w:val="28"/>
          <w:szCs w:val="28"/>
        </w:rPr>
        <w:t>25,2%. Прогноз выполнен на 103</w:t>
      </w:r>
      <w:r w:rsidR="000A0508" w:rsidRPr="00C16ED7">
        <w:rPr>
          <w:rFonts w:ascii="Times New Roman" w:hAnsi="Times New Roman" w:cs="Times New Roman"/>
          <w:sz w:val="28"/>
          <w:szCs w:val="28"/>
        </w:rPr>
        <w:t>%</w:t>
      </w:r>
      <w:r w:rsidRPr="00C16ED7">
        <w:rPr>
          <w:rFonts w:ascii="Times New Roman" w:hAnsi="Times New Roman" w:cs="Times New Roman"/>
          <w:sz w:val="28"/>
          <w:szCs w:val="28"/>
        </w:rPr>
        <w:t>.</w:t>
      </w:r>
    </w:p>
    <w:p w:rsidR="000A0508" w:rsidRPr="00C16ED7" w:rsidRDefault="000A0508" w:rsidP="000A0508">
      <w:pPr>
        <w:ind w:firstLine="142"/>
        <w:jc w:val="both"/>
        <w:rPr>
          <w:rFonts w:ascii="Times New Roman" w:hAnsi="Times New Roman" w:cs="Times New Roman"/>
          <w:sz w:val="28"/>
          <w:szCs w:val="28"/>
        </w:rPr>
      </w:pPr>
      <w:r w:rsidRPr="00C16ED7">
        <w:rPr>
          <w:rFonts w:ascii="Times New Roman" w:hAnsi="Times New Roman" w:cs="Times New Roman"/>
          <w:sz w:val="28"/>
          <w:szCs w:val="28"/>
        </w:rPr>
        <w:t xml:space="preserve">           Населению </w:t>
      </w:r>
      <w:proofErr w:type="spellStart"/>
      <w:r w:rsidRPr="00C16ED7">
        <w:rPr>
          <w:rFonts w:ascii="Times New Roman" w:hAnsi="Times New Roman" w:cs="Times New Roman"/>
          <w:sz w:val="28"/>
          <w:szCs w:val="28"/>
        </w:rPr>
        <w:t>кожууна</w:t>
      </w:r>
      <w:proofErr w:type="spellEnd"/>
      <w:r w:rsidRPr="00C16ED7">
        <w:rPr>
          <w:rFonts w:ascii="Times New Roman" w:hAnsi="Times New Roman" w:cs="Times New Roman"/>
          <w:sz w:val="28"/>
          <w:szCs w:val="28"/>
        </w:rPr>
        <w:t xml:space="preserve"> оказано платных услуг крупными и средними организациями на сумму  1</w:t>
      </w:r>
      <w:r w:rsidR="00113081" w:rsidRPr="00C16ED7">
        <w:rPr>
          <w:rFonts w:ascii="Times New Roman" w:hAnsi="Times New Roman" w:cs="Times New Roman"/>
          <w:sz w:val="28"/>
          <w:szCs w:val="28"/>
        </w:rPr>
        <w:t>2</w:t>
      </w:r>
      <w:r w:rsidRPr="00C16ED7">
        <w:rPr>
          <w:rFonts w:ascii="Times New Roman" w:hAnsi="Times New Roman" w:cs="Times New Roman"/>
          <w:sz w:val="28"/>
          <w:szCs w:val="28"/>
        </w:rPr>
        <w:t xml:space="preserve">,2 млн. рублей, </w:t>
      </w:r>
      <w:r w:rsidR="003D03B0" w:rsidRPr="00C16ED7">
        <w:rPr>
          <w:rFonts w:ascii="Times New Roman" w:hAnsi="Times New Roman" w:cs="Times New Roman"/>
          <w:sz w:val="28"/>
          <w:szCs w:val="28"/>
        </w:rPr>
        <w:t>что</w:t>
      </w:r>
      <w:r w:rsidRPr="00C16ED7">
        <w:rPr>
          <w:rFonts w:ascii="Times New Roman" w:hAnsi="Times New Roman" w:cs="Times New Roman"/>
          <w:sz w:val="28"/>
          <w:szCs w:val="28"/>
        </w:rPr>
        <w:t xml:space="preserve"> ниже на </w:t>
      </w:r>
      <w:r w:rsidR="00113081" w:rsidRPr="00C16ED7">
        <w:rPr>
          <w:rFonts w:ascii="Times New Roman" w:hAnsi="Times New Roman" w:cs="Times New Roman"/>
          <w:sz w:val="28"/>
          <w:szCs w:val="28"/>
        </w:rPr>
        <w:t>20%</w:t>
      </w:r>
      <w:r w:rsidR="003D03B0" w:rsidRPr="00C16ED7">
        <w:rPr>
          <w:rFonts w:ascii="Times New Roman" w:hAnsi="Times New Roman" w:cs="Times New Roman"/>
          <w:sz w:val="28"/>
          <w:szCs w:val="28"/>
        </w:rPr>
        <w:t>.</w:t>
      </w:r>
      <w:r w:rsidR="00113081" w:rsidRPr="00C16ED7">
        <w:rPr>
          <w:rFonts w:ascii="Times New Roman" w:hAnsi="Times New Roman" w:cs="Times New Roman"/>
          <w:sz w:val="28"/>
          <w:szCs w:val="28"/>
        </w:rPr>
        <w:t xml:space="preserve"> Прогноз выполнен на 77,7</w:t>
      </w:r>
      <w:r w:rsidRPr="00C16ED7">
        <w:rPr>
          <w:rFonts w:ascii="Times New Roman" w:hAnsi="Times New Roman" w:cs="Times New Roman"/>
          <w:sz w:val="28"/>
          <w:szCs w:val="28"/>
        </w:rPr>
        <w:t>%.</w:t>
      </w:r>
      <w:r w:rsidR="00113081" w:rsidRPr="00C16ED7">
        <w:rPr>
          <w:rFonts w:ascii="Times New Roman" w:hAnsi="Times New Roman" w:cs="Times New Roman"/>
          <w:sz w:val="28"/>
          <w:szCs w:val="28"/>
        </w:rPr>
        <w:t xml:space="preserve"> </w:t>
      </w:r>
      <w:proofErr w:type="spellStart"/>
      <w:r w:rsidR="00113081" w:rsidRPr="00C16ED7">
        <w:rPr>
          <w:rFonts w:ascii="Times New Roman" w:hAnsi="Times New Roman" w:cs="Times New Roman"/>
          <w:sz w:val="28"/>
          <w:szCs w:val="28"/>
        </w:rPr>
        <w:t>Недосчет</w:t>
      </w:r>
      <w:proofErr w:type="spellEnd"/>
      <w:r w:rsidR="00113081" w:rsidRPr="00C16ED7">
        <w:rPr>
          <w:rFonts w:ascii="Times New Roman" w:hAnsi="Times New Roman" w:cs="Times New Roman"/>
          <w:sz w:val="28"/>
          <w:szCs w:val="28"/>
        </w:rPr>
        <w:t xml:space="preserve"> произошел по причине изменения организационно-правовой формы МУП «</w:t>
      </w:r>
      <w:proofErr w:type="spellStart"/>
      <w:r w:rsidR="00113081" w:rsidRPr="00C16ED7">
        <w:rPr>
          <w:rFonts w:ascii="Times New Roman" w:hAnsi="Times New Roman" w:cs="Times New Roman"/>
          <w:sz w:val="28"/>
          <w:szCs w:val="28"/>
        </w:rPr>
        <w:t>Севинская</w:t>
      </w:r>
      <w:proofErr w:type="spellEnd"/>
      <w:r w:rsidR="00113081" w:rsidRPr="00C16ED7">
        <w:rPr>
          <w:rFonts w:ascii="Times New Roman" w:hAnsi="Times New Roman" w:cs="Times New Roman"/>
          <w:sz w:val="28"/>
          <w:szCs w:val="28"/>
        </w:rPr>
        <w:t xml:space="preserve"> ДЭС» в ООО, фактически объем платны</w:t>
      </w:r>
      <w:r w:rsidR="003D03B0" w:rsidRPr="00C16ED7">
        <w:rPr>
          <w:rFonts w:ascii="Times New Roman" w:hAnsi="Times New Roman" w:cs="Times New Roman"/>
          <w:sz w:val="28"/>
          <w:szCs w:val="28"/>
        </w:rPr>
        <w:t>х услуг на уровне</w:t>
      </w:r>
      <w:r w:rsidR="00113081" w:rsidRPr="00C16ED7">
        <w:rPr>
          <w:rFonts w:ascii="Times New Roman" w:hAnsi="Times New Roman" w:cs="Times New Roman"/>
          <w:sz w:val="28"/>
          <w:szCs w:val="28"/>
        </w:rPr>
        <w:t xml:space="preserve"> пред</w:t>
      </w:r>
      <w:r w:rsidR="003D03B0" w:rsidRPr="00C16ED7">
        <w:rPr>
          <w:rFonts w:ascii="Times New Roman" w:hAnsi="Times New Roman" w:cs="Times New Roman"/>
          <w:sz w:val="28"/>
          <w:szCs w:val="28"/>
        </w:rPr>
        <w:t>ыдущего года</w:t>
      </w:r>
      <w:r w:rsidR="00113081" w:rsidRPr="00C16ED7">
        <w:rPr>
          <w:rFonts w:ascii="Times New Roman" w:hAnsi="Times New Roman" w:cs="Times New Roman"/>
          <w:sz w:val="28"/>
          <w:szCs w:val="28"/>
        </w:rPr>
        <w:t xml:space="preserve">. </w:t>
      </w:r>
      <w:r w:rsidRPr="00C16ED7">
        <w:rPr>
          <w:rFonts w:ascii="Times New Roman" w:hAnsi="Times New Roman" w:cs="Times New Roman"/>
          <w:sz w:val="28"/>
          <w:szCs w:val="28"/>
        </w:rPr>
        <w:t xml:space="preserve">  </w:t>
      </w:r>
    </w:p>
    <w:p w:rsidR="00015EBE" w:rsidRPr="00C16ED7" w:rsidRDefault="008E3215" w:rsidP="008E3215">
      <w:pPr>
        <w:ind w:firstLine="142"/>
        <w:jc w:val="center"/>
        <w:rPr>
          <w:rFonts w:ascii="Times New Roman" w:hAnsi="Times New Roman" w:cs="Times New Roman"/>
          <w:sz w:val="28"/>
          <w:szCs w:val="28"/>
        </w:rPr>
      </w:pPr>
      <w:r w:rsidRPr="00C16ED7">
        <w:rPr>
          <w:rFonts w:ascii="Times New Roman" w:hAnsi="Times New Roman" w:cs="Times New Roman"/>
          <w:b/>
          <w:sz w:val="28"/>
          <w:szCs w:val="28"/>
        </w:rPr>
        <w:t>Имущественная поддержка</w:t>
      </w:r>
    </w:p>
    <w:p w:rsidR="00015EBE" w:rsidRPr="009013A4" w:rsidRDefault="003D03B0" w:rsidP="00C16ED7">
      <w:pPr>
        <w:jc w:val="both"/>
        <w:rPr>
          <w:rFonts w:ascii="Times New Roman" w:eastAsia="Times New Roman" w:hAnsi="Times New Roman" w:cs="Times New Roman"/>
          <w:sz w:val="28"/>
          <w:szCs w:val="28"/>
        </w:rPr>
      </w:pPr>
      <w:r w:rsidRPr="009013A4">
        <w:rPr>
          <w:b/>
          <w:sz w:val="28"/>
          <w:szCs w:val="28"/>
        </w:rPr>
        <w:t xml:space="preserve">            </w:t>
      </w:r>
      <w:r w:rsidR="00015EBE" w:rsidRPr="009013A4">
        <w:rPr>
          <w:rFonts w:ascii="Times New Roman" w:eastAsia="Times New Roman" w:hAnsi="Times New Roman" w:cs="Times New Roman"/>
          <w:sz w:val="28"/>
          <w:szCs w:val="28"/>
        </w:rPr>
        <w:t>В целях оказания имущественной поддержки субъектов малого и среднего предпринимательства в соответствии с Законом № 209-ФЗ «О развитии малого и среднего предпринимательства в РФ» сформирован  и утвержден перечень имущества, свободного от третьих лиц, для передачи  в поддержку и развития субъектам МСП:</w:t>
      </w:r>
    </w:p>
    <w:p w:rsidR="00015EBE" w:rsidRPr="009013A4" w:rsidRDefault="00015EBE" w:rsidP="00015EBE">
      <w:pPr>
        <w:spacing w:after="0" w:line="240" w:lineRule="auto"/>
        <w:ind w:firstLine="360"/>
        <w:jc w:val="both"/>
        <w:rPr>
          <w:rFonts w:ascii="Times New Roman" w:eastAsia="Times New Roman" w:hAnsi="Times New Roman" w:cs="Times New Roman"/>
          <w:sz w:val="28"/>
          <w:szCs w:val="28"/>
        </w:rPr>
      </w:pPr>
      <w:r w:rsidRPr="009013A4">
        <w:rPr>
          <w:rFonts w:ascii="Times New Roman" w:eastAsia="Times New Roman" w:hAnsi="Times New Roman" w:cs="Times New Roman"/>
          <w:b/>
          <w:sz w:val="28"/>
          <w:szCs w:val="28"/>
        </w:rPr>
        <w:t xml:space="preserve"> Из муниципального имущества</w:t>
      </w:r>
      <w:r w:rsidRPr="009013A4">
        <w:rPr>
          <w:rFonts w:ascii="Times New Roman" w:eastAsia="Times New Roman" w:hAnsi="Times New Roman" w:cs="Times New Roman"/>
          <w:sz w:val="28"/>
          <w:szCs w:val="28"/>
        </w:rPr>
        <w:t>:</w:t>
      </w:r>
    </w:p>
    <w:p w:rsidR="00015EBE" w:rsidRPr="009013A4" w:rsidRDefault="00015EBE" w:rsidP="00015EBE">
      <w:pPr>
        <w:numPr>
          <w:ilvl w:val="0"/>
          <w:numId w:val="30"/>
        </w:numPr>
        <w:spacing w:after="0" w:line="240" w:lineRule="auto"/>
        <w:contextualSpacing/>
        <w:jc w:val="both"/>
        <w:rPr>
          <w:rFonts w:ascii="Times New Roman" w:eastAsia="Calibri" w:hAnsi="Times New Roman" w:cs="Times New Roman"/>
          <w:sz w:val="28"/>
          <w:szCs w:val="28"/>
        </w:rPr>
      </w:pPr>
      <w:r w:rsidRPr="009013A4">
        <w:rPr>
          <w:rFonts w:ascii="Times New Roman" w:eastAsia="Calibri" w:hAnsi="Times New Roman" w:cs="Times New Roman"/>
          <w:sz w:val="28"/>
          <w:szCs w:val="28"/>
        </w:rPr>
        <w:t>Администрацией Пий-</w:t>
      </w:r>
      <w:proofErr w:type="spellStart"/>
      <w:r w:rsidRPr="009013A4">
        <w:rPr>
          <w:rFonts w:ascii="Times New Roman" w:eastAsia="Calibri" w:hAnsi="Times New Roman" w:cs="Times New Roman"/>
          <w:sz w:val="28"/>
          <w:szCs w:val="28"/>
        </w:rPr>
        <w:t>Хемского</w:t>
      </w:r>
      <w:proofErr w:type="spellEnd"/>
      <w:r w:rsidRPr="009013A4">
        <w:rPr>
          <w:rFonts w:ascii="Times New Roman" w:eastAsia="Calibri" w:hAnsi="Times New Roman" w:cs="Times New Roman"/>
          <w:sz w:val="28"/>
          <w:szCs w:val="28"/>
        </w:rPr>
        <w:t xml:space="preserve"> </w:t>
      </w:r>
      <w:proofErr w:type="spellStart"/>
      <w:r w:rsidRPr="009013A4">
        <w:rPr>
          <w:rFonts w:ascii="Times New Roman" w:eastAsia="Calibri" w:hAnsi="Times New Roman" w:cs="Times New Roman"/>
          <w:sz w:val="28"/>
          <w:szCs w:val="28"/>
        </w:rPr>
        <w:t>кожууна</w:t>
      </w:r>
      <w:proofErr w:type="spellEnd"/>
      <w:r w:rsidRPr="009013A4">
        <w:rPr>
          <w:rFonts w:ascii="Times New Roman" w:eastAsia="Calibri" w:hAnsi="Times New Roman" w:cs="Times New Roman"/>
          <w:sz w:val="28"/>
          <w:szCs w:val="28"/>
        </w:rPr>
        <w:t xml:space="preserve"> предоставлено здание бывшего интерната </w:t>
      </w:r>
      <w:proofErr w:type="spellStart"/>
      <w:r w:rsidRPr="009013A4">
        <w:rPr>
          <w:rFonts w:ascii="Times New Roman" w:eastAsia="Calibri" w:hAnsi="Times New Roman" w:cs="Times New Roman"/>
          <w:sz w:val="28"/>
          <w:szCs w:val="28"/>
        </w:rPr>
        <w:t>арбана</w:t>
      </w:r>
      <w:proofErr w:type="spellEnd"/>
      <w:r w:rsidRPr="009013A4">
        <w:rPr>
          <w:rFonts w:ascii="Times New Roman" w:eastAsia="Calibri" w:hAnsi="Times New Roman" w:cs="Times New Roman"/>
          <w:sz w:val="28"/>
          <w:szCs w:val="28"/>
        </w:rPr>
        <w:t xml:space="preserve"> </w:t>
      </w:r>
      <w:proofErr w:type="spellStart"/>
      <w:r w:rsidRPr="009013A4">
        <w:rPr>
          <w:rFonts w:ascii="Times New Roman" w:eastAsia="Calibri" w:hAnsi="Times New Roman" w:cs="Times New Roman"/>
          <w:sz w:val="28"/>
          <w:szCs w:val="28"/>
        </w:rPr>
        <w:t>Шивили</w:t>
      </w:r>
      <w:proofErr w:type="gramStart"/>
      <w:r w:rsidRPr="009013A4">
        <w:rPr>
          <w:rFonts w:ascii="Times New Roman" w:eastAsia="Calibri" w:hAnsi="Times New Roman" w:cs="Times New Roman"/>
          <w:sz w:val="28"/>
          <w:szCs w:val="28"/>
        </w:rPr>
        <w:t>г</w:t>
      </w:r>
      <w:proofErr w:type="spellEnd"/>
      <w:r w:rsidRPr="009013A4">
        <w:rPr>
          <w:rFonts w:ascii="Times New Roman" w:eastAsia="Calibri" w:hAnsi="Times New Roman" w:cs="Times New Roman"/>
          <w:sz w:val="28"/>
          <w:szCs w:val="28"/>
        </w:rPr>
        <w:t>-</w:t>
      </w:r>
      <w:proofErr w:type="gramEnd"/>
      <w:r w:rsidRPr="009013A4">
        <w:rPr>
          <w:rFonts w:ascii="Times New Roman" w:eastAsia="Calibri" w:hAnsi="Times New Roman" w:cs="Times New Roman"/>
          <w:sz w:val="28"/>
          <w:szCs w:val="28"/>
        </w:rPr>
        <w:t xml:space="preserve"> по адресу: Республика Тыва, Пий-</w:t>
      </w:r>
      <w:proofErr w:type="spellStart"/>
      <w:r w:rsidRPr="009013A4">
        <w:rPr>
          <w:rFonts w:ascii="Times New Roman" w:eastAsia="Calibri" w:hAnsi="Times New Roman" w:cs="Times New Roman"/>
          <w:sz w:val="28"/>
          <w:szCs w:val="28"/>
        </w:rPr>
        <w:t>Хемский</w:t>
      </w:r>
      <w:proofErr w:type="spellEnd"/>
      <w:r w:rsidRPr="009013A4">
        <w:rPr>
          <w:rFonts w:ascii="Times New Roman" w:eastAsia="Calibri" w:hAnsi="Times New Roman" w:cs="Times New Roman"/>
          <w:sz w:val="28"/>
          <w:szCs w:val="28"/>
        </w:rPr>
        <w:t xml:space="preserve"> </w:t>
      </w:r>
      <w:proofErr w:type="spellStart"/>
      <w:r w:rsidRPr="009013A4">
        <w:rPr>
          <w:rFonts w:ascii="Times New Roman" w:eastAsia="Calibri" w:hAnsi="Times New Roman" w:cs="Times New Roman"/>
          <w:sz w:val="28"/>
          <w:szCs w:val="28"/>
        </w:rPr>
        <w:t>кожуун</w:t>
      </w:r>
      <w:proofErr w:type="spellEnd"/>
      <w:r w:rsidRPr="009013A4">
        <w:rPr>
          <w:rFonts w:ascii="Times New Roman" w:eastAsia="Calibri" w:hAnsi="Times New Roman" w:cs="Times New Roman"/>
          <w:sz w:val="28"/>
          <w:szCs w:val="28"/>
        </w:rPr>
        <w:t xml:space="preserve">, </w:t>
      </w:r>
      <w:proofErr w:type="spellStart"/>
      <w:r w:rsidRPr="009013A4">
        <w:rPr>
          <w:rFonts w:ascii="Times New Roman" w:eastAsia="Calibri" w:hAnsi="Times New Roman" w:cs="Times New Roman"/>
          <w:sz w:val="28"/>
          <w:szCs w:val="28"/>
        </w:rPr>
        <w:t>арбан</w:t>
      </w:r>
      <w:proofErr w:type="spellEnd"/>
      <w:r w:rsidRPr="009013A4">
        <w:rPr>
          <w:rFonts w:ascii="Times New Roman" w:eastAsia="Calibri" w:hAnsi="Times New Roman" w:cs="Times New Roman"/>
          <w:sz w:val="28"/>
          <w:szCs w:val="28"/>
        </w:rPr>
        <w:t xml:space="preserve"> </w:t>
      </w:r>
      <w:proofErr w:type="spellStart"/>
      <w:r w:rsidRPr="009013A4">
        <w:rPr>
          <w:rFonts w:ascii="Times New Roman" w:eastAsia="Calibri" w:hAnsi="Times New Roman" w:cs="Times New Roman"/>
          <w:sz w:val="28"/>
          <w:szCs w:val="28"/>
        </w:rPr>
        <w:t>Шивилиг</w:t>
      </w:r>
      <w:proofErr w:type="spellEnd"/>
      <w:r w:rsidRPr="009013A4">
        <w:rPr>
          <w:rFonts w:ascii="Times New Roman" w:eastAsia="Calibri" w:hAnsi="Times New Roman" w:cs="Times New Roman"/>
          <w:sz w:val="28"/>
          <w:szCs w:val="28"/>
        </w:rPr>
        <w:t xml:space="preserve">, </w:t>
      </w:r>
      <w:proofErr w:type="spellStart"/>
      <w:r w:rsidRPr="009013A4">
        <w:rPr>
          <w:rFonts w:ascii="Times New Roman" w:eastAsia="Calibri" w:hAnsi="Times New Roman" w:cs="Times New Roman"/>
          <w:sz w:val="28"/>
          <w:szCs w:val="28"/>
        </w:rPr>
        <w:t>ул</w:t>
      </w:r>
      <w:proofErr w:type="gramStart"/>
      <w:r w:rsidRPr="009013A4">
        <w:rPr>
          <w:rFonts w:ascii="Times New Roman" w:eastAsia="Calibri" w:hAnsi="Times New Roman" w:cs="Times New Roman"/>
          <w:sz w:val="28"/>
          <w:szCs w:val="28"/>
        </w:rPr>
        <w:t>.П</w:t>
      </w:r>
      <w:proofErr w:type="gramEnd"/>
      <w:r w:rsidRPr="009013A4">
        <w:rPr>
          <w:rFonts w:ascii="Times New Roman" w:eastAsia="Calibri" w:hAnsi="Times New Roman" w:cs="Times New Roman"/>
          <w:sz w:val="28"/>
          <w:szCs w:val="28"/>
        </w:rPr>
        <w:t>ервомайская</w:t>
      </w:r>
      <w:proofErr w:type="spellEnd"/>
      <w:r w:rsidRPr="009013A4">
        <w:rPr>
          <w:rFonts w:ascii="Times New Roman" w:eastAsia="Calibri" w:hAnsi="Times New Roman" w:cs="Times New Roman"/>
          <w:sz w:val="28"/>
          <w:szCs w:val="28"/>
        </w:rPr>
        <w:t xml:space="preserve">, 2 площадью - 63,7 </w:t>
      </w:r>
      <w:proofErr w:type="spellStart"/>
      <w:r w:rsidRPr="009013A4">
        <w:rPr>
          <w:rFonts w:ascii="Times New Roman" w:eastAsia="Calibri" w:hAnsi="Times New Roman" w:cs="Times New Roman"/>
          <w:sz w:val="28"/>
          <w:szCs w:val="28"/>
        </w:rPr>
        <w:t>кв.м</w:t>
      </w:r>
      <w:proofErr w:type="spellEnd"/>
      <w:r w:rsidRPr="009013A4">
        <w:rPr>
          <w:rFonts w:ascii="Times New Roman" w:eastAsia="Calibri" w:hAnsi="Times New Roman" w:cs="Times New Roman"/>
          <w:sz w:val="28"/>
          <w:szCs w:val="28"/>
        </w:rPr>
        <w:t xml:space="preserve"> предпринимателю под столярную мастерскую и обучению молодежи народным промыслам.</w:t>
      </w:r>
    </w:p>
    <w:p w:rsidR="00015EBE" w:rsidRPr="009013A4" w:rsidRDefault="00015EBE" w:rsidP="00015EBE">
      <w:pPr>
        <w:numPr>
          <w:ilvl w:val="0"/>
          <w:numId w:val="30"/>
        </w:numPr>
        <w:spacing w:after="0" w:line="240" w:lineRule="auto"/>
        <w:contextualSpacing/>
        <w:jc w:val="both"/>
        <w:rPr>
          <w:rFonts w:ascii="Times New Roman" w:eastAsia="Calibri" w:hAnsi="Times New Roman" w:cs="Times New Roman"/>
          <w:sz w:val="28"/>
          <w:szCs w:val="28"/>
        </w:rPr>
      </w:pPr>
      <w:r w:rsidRPr="009013A4">
        <w:rPr>
          <w:rFonts w:ascii="Times New Roman" w:eastAsia="Calibri" w:hAnsi="Times New Roman" w:cs="Times New Roman"/>
          <w:sz w:val="28"/>
          <w:szCs w:val="28"/>
        </w:rPr>
        <w:t>Администрация города Турана</w:t>
      </w:r>
      <w:r w:rsidR="008E3215" w:rsidRPr="009013A4">
        <w:rPr>
          <w:rFonts w:ascii="Times New Roman" w:eastAsia="Calibri" w:hAnsi="Times New Roman" w:cs="Times New Roman"/>
          <w:sz w:val="28"/>
          <w:szCs w:val="28"/>
        </w:rPr>
        <w:t xml:space="preserve"> </w:t>
      </w:r>
      <w:r w:rsidRPr="009013A4">
        <w:rPr>
          <w:rFonts w:ascii="Times New Roman" w:eastAsia="Calibri" w:hAnsi="Times New Roman" w:cs="Times New Roman"/>
          <w:sz w:val="28"/>
          <w:szCs w:val="28"/>
        </w:rPr>
        <w:t xml:space="preserve">- предоставила часть здания автовокзала  расположенного по адресу: Республика Тыва, г. Туран, ул. Дружбы,75 площадью – 18 </w:t>
      </w:r>
      <w:proofErr w:type="spellStart"/>
      <w:r w:rsidRPr="009013A4">
        <w:rPr>
          <w:rFonts w:ascii="Times New Roman" w:eastAsia="Calibri" w:hAnsi="Times New Roman" w:cs="Times New Roman"/>
          <w:sz w:val="28"/>
          <w:szCs w:val="28"/>
        </w:rPr>
        <w:t>кв</w:t>
      </w:r>
      <w:proofErr w:type="gramStart"/>
      <w:r w:rsidRPr="009013A4">
        <w:rPr>
          <w:rFonts w:ascii="Times New Roman" w:eastAsia="Calibri" w:hAnsi="Times New Roman" w:cs="Times New Roman"/>
          <w:sz w:val="28"/>
          <w:szCs w:val="28"/>
        </w:rPr>
        <w:t>.м</w:t>
      </w:r>
      <w:proofErr w:type="spellEnd"/>
      <w:proofErr w:type="gramEnd"/>
      <w:r w:rsidRPr="009013A4">
        <w:rPr>
          <w:rFonts w:ascii="Times New Roman" w:eastAsia="Calibri" w:hAnsi="Times New Roman" w:cs="Times New Roman"/>
          <w:sz w:val="28"/>
          <w:szCs w:val="28"/>
        </w:rPr>
        <w:t xml:space="preserve"> -</w:t>
      </w:r>
      <w:r w:rsidR="00A144C3" w:rsidRPr="009013A4">
        <w:rPr>
          <w:rFonts w:ascii="Times New Roman" w:eastAsia="Calibri" w:hAnsi="Times New Roman" w:cs="Times New Roman"/>
          <w:sz w:val="28"/>
          <w:szCs w:val="28"/>
        </w:rPr>
        <w:t xml:space="preserve"> </w:t>
      </w:r>
      <w:r w:rsidRPr="009013A4">
        <w:rPr>
          <w:rFonts w:ascii="Times New Roman" w:eastAsia="Calibri" w:hAnsi="Times New Roman" w:cs="Times New Roman"/>
          <w:sz w:val="28"/>
          <w:szCs w:val="28"/>
        </w:rPr>
        <w:t>под автостанцию для продажи билетов и отправки пассажиров межмуниципальных и межрегиональных маршрутов.</w:t>
      </w:r>
    </w:p>
    <w:p w:rsidR="00015EBE" w:rsidRPr="009013A4" w:rsidRDefault="00015EBE" w:rsidP="00015EBE">
      <w:pPr>
        <w:numPr>
          <w:ilvl w:val="0"/>
          <w:numId w:val="30"/>
        </w:numPr>
        <w:spacing w:after="0" w:line="240" w:lineRule="auto"/>
        <w:contextualSpacing/>
        <w:jc w:val="both"/>
        <w:rPr>
          <w:rFonts w:ascii="Times New Roman" w:eastAsia="Calibri" w:hAnsi="Times New Roman" w:cs="Times New Roman"/>
          <w:sz w:val="28"/>
          <w:szCs w:val="28"/>
        </w:rPr>
      </w:pPr>
      <w:r w:rsidRPr="009013A4">
        <w:rPr>
          <w:rFonts w:ascii="Times New Roman" w:eastAsia="Calibri" w:hAnsi="Times New Roman" w:cs="Times New Roman"/>
          <w:sz w:val="28"/>
          <w:szCs w:val="28"/>
        </w:rPr>
        <w:t xml:space="preserve">Администрация сельского поселения </w:t>
      </w:r>
      <w:proofErr w:type="spellStart"/>
      <w:r w:rsidRPr="009013A4">
        <w:rPr>
          <w:rFonts w:ascii="Times New Roman" w:eastAsia="Calibri" w:hAnsi="Times New Roman" w:cs="Times New Roman"/>
          <w:sz w:val="28"/>
          <w:szCs w:val="28"/>
        </w:rPr>
        <w:t>с</w:t>
      </w:r>
      <w:proofErr w:type="gramStart"/>
      <w:r w:rsidRPr="009013A4">
        <w:rPr>
          <w:rFonts w:ascii="Times New Roman" w:eastAsia="Calibri" w:hAnsi="Times New Roman" w:cs="Times New Roman"/>
          <w:sz w:val="28"/>
          <w:szCs w:val="28"/>
        </w:rPr>
        <w:t>.С</w:t>
      </w:r>
      <w:proofErr w:type="gramEnd"/>
      <w:r w:rsidRPr="009013A4">
        <w:rPr>
          <w:rFonts w:ascii="Times New Roman" w:eastAsia="Calibri" w:hAnsi="Times New Roman" w:cs="Times New Roman"/>
          <w:sz w:val="28"/>
          <w:szCs w:val="28"/>
        </w:rPr>
        <w:t>ушский</w:t>
      </w:r>
      <w:proofErr w:type="spellEnd"/>
      <w:r w:rsidRPr="009013A4">
        <w:rPr>
          <w:rFonts w:ascii="Times New Roman" w:eastAsia="Calibri" w:hAnsi="Times New Roman" w:cs="Times New Roman"/>
          <w:sz w:val="28"/>
          <w:szCs w:val="28"/>
        </w:rPr>
        <w:t xml:space="preserve">- выделило помещение в здании СДК с. </w:t>
      </w:r>
      <w:proofErr w:type="spellStart"/>
      <w:r w:rsidRPr="009013A4">
        <w:rPr>
          <w:rFonts w:ascii="Times New Roman" w:eastAsia="Calibri" w:hAnsi="Times New Roman" w:cs="Times New Roman"/>
          <w:sz w:val="28"/>
          <w:szCs w:val="28"/>
        </w:rPr>
        <w:t>Сушский</w:t>
      </w:r>
      <w:proofErr w:type="spellEnd"/>
      <w:r w:rsidRPr="009013A4">
        <w:rPr>
          <w:rFonts w:ascii="Times New Roman" w:eastAsia="Calibri" w:hAnsi="Times New Roman" w:cs="Times New Roman"/>
          <w:sz w:val="28"/>
          <w:szCs w:val="28"/>
        </w:rPr>
        <w:t xml:space="preserve"> расположенного по адресу: Республика Тыва, Пий-</w:t>
      </w:r>
      <w:proofErr w:type="spellStart"/>
      <w:r w:rsidRPr="009013A4">
        <w:rPr>
          <w:rFonts w:ascii="Times New Roman" w:eastAsia="Calibri" w:hAnsi="Times New Roman" w:cs="Times New Roman"/>
          <w:sz w:val="28"/>
          <w:szCs w:val="28"/>
        </w:rPr>
        <w:t>Хемский</w:t>
      </w:r>
      <w:proofErr w:type="spellEnd"/>
      <w:r w:rsidRPr="009013A4">
        <w:rPr>
          <w:rFonts w:ascii="Times New Roman" w:eastAsia="Calibri" w:hAnsi="Times New Roman" w:cs="Times New Roman"/>
          <w:sz w:val="28"/>
          <w:szCs w:val="28"/>
        </w:rPr>
        <w:t xml:space="preserve"> </w:t>
      </w:r>
      <w:proofErr w:type="spellStart"/>
      <w:r w:rsidRPr="009013A4">
        <w:rPr>
          <w:rFonts w:ascii="Times New Roman" w:eastAsia="Calibri" w:hAnsi="Times New Roman" w:cs="Times New Roman"/>
          <w:sz w:val="28"/>
          <w:szCs w:val="28"/>
        </w:rPr>
        <w:t>кожуун</w:t>
      </w:r>
      <w:proofErr w:type="spellEnd"/>
      <w:r w:rsidRPr="009013A4">
        <w:rPr>
          <w:rFonts w:ascii="Times New Roman" w:eastAsia="Calibri" w:hAnsi="Times New Roman" w:cs="Times New Roman"/>
          <w:sz w:val="28"/>
          <w:szCs w:val="28"/>
        </w:rPr>
        <w:t xml:space="preserve">, с. </w:t>
      </w:r>
      <w:proofErr w:type="spellStart"/>
      <w:r w:rsidRPr="009013A4">
        <w:rPr>
          <w:rFonts w:ascii="Times New Roman" w:eastAsia="Calibri" w:hAnsi="Times New Roman" w:cs="Times New Roman"/>
          <w:sz w:val="28"/>
          <w:szCs w:val="28"/>
        </w:rPr>
        <w:t>Суш</w:t>
      </w:r>
      <w:proofErr w:type="gramStart"/>
      <w:r w:rsidRPr="009013A4">
        <w:rPr>
          <w:rFonts w:ascii="Times New Roman" w:eastAsia="Calibri" w:hAnsi="Times New Roman" w:cs="Times New Roman"/>
          <w:sz w:val="28"/>
          <w:szCs w:val="28"/>
        </w:rPr>
        <w:t>,у</w:t>
      </w:r>
      <w:proofErr w:type="gramEnd"/>
      <w:r w:rsidRPr="009013A4">
        <w:rPr>
          <w:rFonts w:ascii="Times New Roman" w:eastAsia="Calibri" w:hAnsi="Times New Roman" w:cs="Times New Roman"/>
          <w:sz w:val="28"/>
          <w:szCs w:val="28"/>
        </w:rPr>
        <w:t>л</w:t>
      </w:r>
      <w:proofErr w:type="spellEnd"/>
      <w:r w:rsidRPr="009013A4">
        <w:rPr>
          <w:rFonts w:ascii="Times New Roman" w:eastAsia="Calibri" w:hAnsi="Times New Roman" w:cs="Times New Roman"/>
          <w:sz w:val="28"/>
          <w:szCs w:val="28"/>
        </w:rPr>
        <w:t xml:space="preserve">. Октябрьская,37 площадью-25 </w:t>
      </w:r>
      <w:proofErr w:type="spellStart"/>
      <w:r w:rsidRPr="009013A4">
        <w:rPr>
          <w:rFonts w:ascii="Times New Roman" w:eastAsia="Calibri" w:hAnsi="Times New Roman" w:cs="Times New Roman"/>
          <w:sz w:val="28"/>
          <w:szCs w:val="28"/>
        </w:rPr>
        <w:t>кв.м</w:t>
      </w:r>
      <w:proofErr w:type="spellEnd"/>
      <w:r w:rsidRPr="009013A4">
        <w:rPr>
          <w:rFonts w:ascii="Times New Roman" w:eastAsia="Calibri" w:hAnsi="Times New Roman" w:cs="Times New Roman"/>
          <w:sz w:val="28"/>
          <w:szCs w:val="28"/>
        </w:rPr>
        <w:t>., под кондитерский цех.</w:t>
      </w:r>
    </w:p>
    <w:p w:rsidR="00015EBE" w:rsidRPr="009013A4" w:rsidRDefault="00015EBE" w:rsidP="00015EBE">
      <w:pPr>
        <w:numPr>
          <w:ilvl w:val="0"/>
          <w:numId w:val="30"/>
        </w:numPr>
        <w:spacing w:after="0" w:line="240" w:lineRule="auto"/>
        <w:contextualSpacing/>
        <w:jc w:val="both"/>
        <w:rPr>
          <w:rFonts w:ascii="Times New Roman" w:eastAsia="Calibri" w:hAnsi="Times New Roman" w:cs="Times New Roman"/>
          <w:sz w:val="28"/>
          <w:szCs w:val="28"/>
        </w:rPr>
      </w:pPr>
      <w:r w:rsidRPr="009013A4">
        <w:rPr>
          <w:rFonts w:ascii="Times New Roman" w:eastAsia="Calibri" w:hAnsi="Times New Roman" w:cs="Times New Roman"/>
          <w:sz w:val="28"/>
          <w:szCs w:val="28"/>
        </w:rPr>
        <w:t xml:space="preserve">Администрация  сельского поселения </w:t>
      </w:r>
      <w:proofErr w:type="spellStart"/>
      <w:r w:rsidRPr="009013A4">
        <w:rPr>
          <w:rFonts w:ascii="Times New Roman" w:eastAsia="Calibri" w:hAnsi="Times New Roman" w:cs="Times New Roman"/>
          <w:sz w:val="28"/>
          <w:szCs w:val="28"/>
        </w:rPr>
        <w:t>сумона</w:t>
      </w:r>
      <w:proofErr w:type="spellEnd"/>
      <w:r w:rsidRPr="009013A4">
        <w:rPr>
          <w:rFonts w:ascii="Times New Roman" w:eastAsia="Calibri" w:hAnsi="Times New Roman" w:cs="Times New Roman"/>
          <w:sz w:val="28"/>
          <w:szCs w:val="28"/>
        </w:rPr>
        <w:t xml:space="preserve"> </w:t>
      </w:r>
      <w:proofErr w:type="spellStart"/>
      <w:r w:rsidRPr="009013A4">
        <w:rPr>
          <w:rFonts w:ascii="Times New Roman" w:eastAsia="Calibri" w:hAnsi="Times New Roman" w:cs="Times New Roman"/>
          <w:sz w:val="28"/>
          <w:szCs w:val="28"/>
        </w:rPr>
        <w:t>Уюкский</w:t>
      </w:r>
      <w:proofErr w:type="spellEnd"/>
      <w:r w:rsidRPr="009013A4">
        <w:rPr>
          <w:rFonts w:ascii="Times New Roman" w:eastAsia="Calibri" w:hAnsi="Times New Roman" w:cs="Times New Roman"/>
          <w:sz w:val="28"/>
          <w:szCs w:val="28"/>
        </w:rPr>
        <w:t xml:space="preserve"> - выделено часть здания  конторы бывшего с/за « </w:t>
      </w:r>
      <w:proofErr w:type="gramStart"/>
      <w:r w:rsidRPr="009013A4">
        <w:rPr>
          <w:rFonts w:ascii="Times New Roman" w:eastAsia="Calibri" w:hAnsi="Times New Roman" w:cs="Times New Roman"/>
          <w:sz w:val="28"/>
          <w:szCs w:val="28"/>
        </w:rPr>
        <w:t>Саянский</w:t>
      </w:r>
      <w:proofErr w:type="gramEnd"/>
      <w:r w:rsidRPr="009013A4">
        <w:rPr>
          <w:rFonts w:ascii="Times New Roman" w:eastAsia="Calibri" w:hAnsi="Times New Roman" w:cs="Times New Roman"/>
          <w:sz w:val="28"/>
          <w:szCs w:val="28"/>
        </w:rPr>
        <w:t xml:space="preserve">» расположенного по адресу: Республика Тыва, </w:t>
      </w:r>
      <w:r w:rsidR="00A144C3" w:rsidRPr="009013A4">
        <w:rPr>
          <w:rFonts w:ascii="Times New Roman" w:eastAsia="Calibri" w:hAnsi="Times New Roman" w:cs="Times New Roman"/>
          <w:sz w:val="28"/>
          <w:szCs w:val="28"/>
        </w:rPr>
        <w:t>Пий-</w:t>
      </w:r>
      <w:proofErr w:type="spellStart"/>
      <w:r w:rsidR="00A144C3" w:rsidRPr="009013A4">
        <w:rPr>
          <w:rFonts w:ascii="Times New Roman" w:eastAsia="Calibri" w:hAnsi="Times New Roman" w:cs="Times New Roman"/>
          <w:sz w:val="28"/>
          <w:szCs w:val="28"/>
        </w:rPr>
        <w:t>Хемский</w:t>
      </w:r>
      <w:proofErr w:type="spellEnd"/>
      <w:r w:rsidR="00A144C3" w:rsidRPr="009013A4">
        <w:rPr>
          <w:rFonts w:ascii="Times New Roman" w:eastAsia="Calibri" w:hAnsi="Times New Roman" w:cs="Times New Roman"/>
          <w:sz w:val="28"/>
          <w:szCs w:val="28"/>
        </w:rPr>
        <w:t xml:space="preserve"> </w:t>
      </w:r>
      <w:proofErr w:type="spellStart"/>
      <w:r w:rsidR="00A144C3" w:rsidRPr="009013A4">
        <w:rPr>
          <w:rFonts w:ascii="Times New Roman" w:eastAsia="Calibri" w:hAnsi="Times New Roman" w:cs="Times New Roman"/>
          <w:sz w:val="28"/>
          <w:szCs w:val="28"/>
        </w:rPr>
        <w:t>кожуун</w:t>
      </w:r>
      <w:proofErr w:type="spellEnd"/>
      <w:r w:rsidR="00A144C3" w:rsidRPr="009013A4">
        <w:rPr>
          <w:rFonts w:ascii="Times New Roman" w:eastAsia="Calibri" w:hAnsi="Times New Roman" w:cs="Times New Roman"/>
          <w:sz w:val="28"/>
          <w:szCs w:val="28"/>
        </w:rPr>
        <w:t xml:space="preserve">, </w:t>
      </w:r>
      <w:proofErr w:type="spellStart"/>
      <w:r w:rsidR="00A144C3" w:rsidRPr="009013A4">
        <w:rPr>
          <w:rFonts w:ascii="Times New Roman" w:eastAsia="Calibri" w:hAnsi="Times New Roman" w:cs="Times New Roman"/>
          <w:sz w:val="28"/>
          <w:szCs w:val="28"/>
        </w:rPr>
        <w:t>с</w:t>
      </w:r>
      <w:proofErr w:type="gramStart"/>
      <w:r w:rsidR="00A144C3" w:rsidRPr="009013A4">
        <w:rPr>
          <w:rFonts w:ascii="Times New Roman" w:eastAsia="Calibri" w:hAnsi="Times New Roman" w:cs="Times New Roman"/>
          <w:sz w:val="28"/>
          <w:szCs w:val="28"/>
        </w:rPr>
        <w:t>.У</w:t>
      </w:r>
      <w:proofErr w:type="gramEnd"/>
      <w:r w:rsidR="00A144C3" w:rsidRPr="009013A4">
        <w:rPr>
          <w:rFonts w:ascii="Times New Roman" w:eastAsia="Calibri" w:hAnsi="Times New Roman" w:cs="Times New Roman"/>
          <w:sz w:val="28"/>
          <w:szCs w:val="28"/>
        </w:rPr>
        <w:t>юк</w:t>
      </w:r>
      <w:proofErr w:type="spellEnd"/>
      <w:r w:rsidR="00A144C3" w:rsidRPr="009013A4">
        <w:rPr>
          <w:rFonts w:ascii="Times New Roman" w:eastAsia="Calibri" w:hAnsi="Times New Roman" w:cs="Times New Roman"/>
          <w:sz w:val="28"/>
          <w:szCs w:val="28"/>
        </w:rPr>
        <w:t xml:space="preserve">, </w:t>
      </w:r>
      <w:proofErr w:type="spellStart"/>
      <w:r w:rsidR="00A144C3" w:rsidRPr="009013A4">
        <w:rPr>
          <w:rFonts w:ascii="Times New Roman" w:eastAsia="Calibri" w:hAnsi="Times New Roman" w:cs="Times New Roman"/>
          <w:sz w:val="28"/>
          <w:szCs w:val="28"/>
        </w:rPr>
        <w:t>ул.</w:t>
      </w:r>
      <w:r w:rsidRPr="009013A4">
        <w:rPr>
          <w:rFonts w:ascii="Times New Roman" w:eastAsia="Calibri" w:hAnsi="Times New Roman" w:cs="Times New Roman"/>
          <w:sz w:val="28"/>
          <w:szCs w:val="28"/>
        </w:rPr>
        <w:t>Красных</w:t>
      </w:r>
      <w:proofErr w:type="spellEnd"/>
      <w:r w:rsidRPr="009013A4">
        <w:rPr>
          <w:rFonts w:ascii="Times New Roman" w:eastAsia="Calibri" w:hAnsi="Times New Roman" w:cs="Times New Roman"/>
          <w:sz w:val="28"/>
          <w:szCs w:val="28"/>
        </w:rPr>
        <w:t xml:space="preserve"> Партизан,13а, площадью-100 </w:t>
      </w:r>
      <w:proofErr w:type="spellStart"/>
      <w:r w:rsidRPr="009013A4">
        <w:rPr>
          <w:rFonts w:ascii="Times New Roman" w:eastAsia="Calibri" w:hAnsi="Times New Roman" w:cs="Times New Roman"/>
          <w:sz w:val="28"/>
          <w:szCs w:val="28"/>
        </w:rPr>
        <w:t>кв.м</w:t>
      </w:r>
      <w:proofErr w:type="spellEnd"/>
      <w:r w:rsidRPr="009013A4">
        <w:rPr>
          <w:rFonts w:ascii="Times New Roman" w:eastAsia="Calibri" w:hAnsi="Times New Roman" w:cs="Times New Roman"/>
          <w:sz w:val="28"/>
          <w:szCs w:val="28"/>
        </w:rPr>
        <w:t>. под магазин смешанных товаров.</w:t>
      </w:r>
    </w:p>
    <w:p w:rsidR="00015EBE" w:rsidRPr="009013A4" w:rsidRDefault="00015EBE" w:rsidP="00015EBE">
      <w:pPr>
        <w:numPr>
          <w:ilvl w:val="0"/>
          <w:numId w:val="30"/>
        </w:numPr>
        <w:spacing w:after="0" w:line="240" w:lineRule="auto"/>
        <w:contextualSpacing/>
        <w:jc w:val="both"/>
        <w:rPr>
          <w:rFonts w:ascii="Times New Roman" w:eastAsia="Calibri" w:hAnsi="Times New Roman" w:cs="Times New Roman"/>
          <w:sz w:val="28"/>
          <w:szCs w:val="28"/>
        </w:rPr>
      </w:pPr>
      <w:r w:rsidRPr="009013A4">
        <w:rPr>
          <w:rFonts w:ascii="Times New Roman" w:eastAsia="Calibri" w:hAnsi="Times New Roman" w:cs="Times New Roman"/>
          <w:sz w:val="28"/>
          <w:szCs w:val="28"/>
        </w:rPr>
        <w:t xml:space="preserve">Администрация сельского поселения </w:t>
      </w:r>
      <w:proofErr w:type="spellStart"/>
      <w:r w:rsidRPr="009013A4">
        <w:rPr>
          <w:rFonts w:ascii="Times New Roman" w:eastAsia="Calibri" w:hAnsi="Times New Roman" w:cs="Times New Roman"/>
          <w:sz w:val="28"/>
          <w:szCs w:val="28"/>
        </w:rPr>
        <w:t>сумона</w:t>
      </w:r>
      <w:proofErr w:type="spellEnd"/>
      <w:r w:rsidRPr="009013A4">
        <w:rPr>
          <w:rFonts w:ascii="Times New Roman" w:eastAsia="Calibri" w:hAnsi="Times New Roman" w:cs="Times New Roman"/>
          <w:sz w:val="28"/>
          <w:szCs w:val="28"/>
        </w:rPr>
        <w:t xml:space="preserve"> </w:t>
      </w:r>
      <w:proofErr w:type="spellStart"/>
      <w:r w:rsidRPr="009013A4">
        <w:rPr>
          <w:rFonts w:ascii="Times New Roman" w:eastAsia="Calibri" w:hAnsi="Times New Roman" w:cs="Times New Roman"/>
          <w:sz w:val="28"/>
          <w:szCs w:val="28"/>
        </w:rPr>
        <w:t>Севинский</w:t>
      </w:r>
      <w:proofErr w:type="spellEnd"/>
      <w:r w:rsidRPr="009013A4">
        <w:rPr>
          <w:rFonts w:ascii="Times New Roman" w:eastAsia="Calibri" w:hAnsi="Times New Roman" w:cs="Times New Roman"/>
          <w:sz w:val="28"/>
          <w:szCs w:val="28"/>
        </w:rPr>
        <w:t xml:space="preserve"> - передана пилорама бывшего </w:t>
      </w:r>
      <w:proofErr w:type="gramStart"/>
      <w:r w:rsidRPr="009013A4">
        <w:rPr>
          <w:rFonts w:ascii="Times New Roman" w:eastAsia="Calibri" w:hAnsi="Times New Roman" w:cs="Times New Roman"/>
          <w:sz w:val="28"/>
          <w:szCs w:val="28"/>
        </w:rPr>
        <w:t>с</w:t>
      </w:r>
      <w:proofErr w:type="gramEnd"/>
      <w:r w:rsidRPr="009013A4">
        <w:rPr>
          <w:rFonts w:ascii="Times New Roman" w:eastAsia="Calibri" w:hAnsi="Times New Roman" w:cs="Times New Roman"/>
          <w:sz w:val="28"/>
          <w:szCs w:val="28"/>
        </w:rPr>
        <w:t xml:space="preserve">/за «Красный Пахарь» расположенного по адресу: </w:t>
      </w:r>
      <w:r w:rsidRPr="009013A4">
        <w:rPr>
          <w:rFonts w:ascii="Times New Roman" w:eastAsia="Calibri" w:hAnsi="Times New Roman" w:cs="Times New Roman"/>
          <w:sz w:val="28"/>
          <w:szCs w:val="28"/>
        </w:rPr>
        <w:lastRenderedPageBreak/>
        <w:t>Республика Тыва, Пий-</w:t>
      </w:r>
      <w:proofErr w:type="spellStart"/>
      <w:r w:rsidRPr="009013A4">
        <w:rPr>
          <w:rFonts w:ascii="Times New Roman" w:eastAsia="Calibri" w:hAnsi="Times New Roman" w:cs="Times New Roman"/>
          <w:sz w:val="28"/>
          <w:szCs w:val="28"/>
        </w:rPr>
        <w:t>Хемский</w:t>
      </w:r>
      <w:proofErr w:type="spellEnd"/>
      <w:r w:rsidRPr="009013A4">
        <w:rPr>
          <w:rFonts w:ascii="Times New Roman" w:eastAsia="Calibri" w:hAnsi="Times New Roman" w:cs="Times New Roman"/>
          <w:sz w:val="28"/>
          <w:szCs w:val="28"/>
        </w:rPr>
        <w:t xml:space="preserve"> </w:t>
      </w:r>
      <w:proofErr w:type="spellStart"/>
      <w:r w:rsidRPr="009013A4">
        <w:rPr>
          <w:rFonts w:ascii="Times New Roman" w:eastAsia="Calibri" w:hAnsi="Times New Roman" w:cs="Times New Roman"/>
          <w:sz w:val="28"/>
          <w:szCs w:val="28"/>
        </w:rPr>
        <w:t>кожуун</w:t>
      </w:r>
      <w:proofErr w:type="spellEnd"/>
      <w:r w:rsidRPr="009013A4">
        <w:rPr>
          <w:rFonts w:ascii="Times New Roman" w:eastAsia="Calibri" w:hAnsi="Times New Roman" w:cs="Times New Roman"/>
          <w:sz w:val="28"/>
          <w:szCs w:val="28"/>
        </w:rPr>
        <w:t xml:space="preserve">, </w:t>
      </w:r>
      <w:proofErr w:type="spellStart"/>
      <w:r w:rsidRPr="009013A4">
        <w:rPr>
          <w:rFonts w:ascii="Times New Roman" w:eastAsia="Calibri" w:hAnsi="Times New Roman" w:cs="Times New Roman"/>
          <w:sz w:val="28"/>
          <w:szCs w:val="28"/>
        </w:rPr>
        <w:t>с</w:t>
      </w:r>
      <w:proofErr w:type="gramStart"/>
      <w:r w:rsidRPr="009013A4">
        <w:rPr>
          <w:rFonts w:ascii="Times New Roman" w:eastAsia="Calibri" w:hAnsi="Times New Roman" w:cs="Times New Roman"/>
          <w:sz w:val="28"/>
          <w:szCs w:val="28"/>
        </w:rPr>
        <w:t>.</w:t>
      </w:r>
      <w:r w:rsidR="00A144C3" w:rsidRPr="009013A4">
        <w:rPr>
          <w:rFonts w:ascii="Times New Roman" w:eastAsia="Calibri" w:hAnsi="Times New Roman" w:cs="Times New Roman"/>
          <w:sz w:val="28"/>
          <w:szCs w:val="28"/>
        </w:rPr>
        <w:t>Х</w:t>
      </w:r>
      <w:proofErr w:type="gramEnd"/>
      <w:r w:rsidR="00A144C3" w:rsidRPr="009013A4">
        <w:rPr>
          <w:rFonts w:ascii="Times New Roman" w:eastAsia="Calibri" w:hAnsi="Times New Roman" w:cs="Times New Roman"/>
          <w:sz w:val="28"/>
          <w:szCs w:val="28"/>
        </w:rPr>
        <w:t>ут</w:t>
      </w:r>
      <w:proofErr w:type="spellEnd"/>
      <w:r w:rsidR="00A144C3" w:rsidRPr="009013A4">
        <w:rPr>
          <w:rFonts w:ascii="Times New Roman" w:eastAsia="Calibri" w:hAnsi="Times New Roman" w:cs="Times New Roman"/>
          <w:sz w:val="28"/>
          <w:szCs w:val="28"/>
        </w:rPr>
        <w:t>, ул.</w:t>
      </w:r>
      <w:r w:rsidRPr="009013A4">
        <w:rPr>
          <w:rFonts w:ascii="Times New Roman" w:eastAsia="Calibri" w:hAnsi="Times New Roman" w:cs="Times New Roman"/>
          <w:sz w:val="28"/>
          <w:szCs w:val="28"/>
        </w:rPr>
        <w:t xml:space="preserve">Гагарина,13а, площадью-100 </w:t>
      </w:r>
      <w:proofErr w:type="spellStart"/>
      <w:r w:rsidRPr="009013A4">
        <w:rPr>
          <w:rFonts w:ascii="Times New Roman" w:eastAsia="Calibri" w:hAnsi="Times New Roman" w:cs="Times New Roman"/>
          <w:sz w:val="28"/>
          <w:szCs w:val="28"/>
        </w:rPr>
        <w:t>кв.м</w:t>
      </w:r>
      <w:proofErr w:type="spellEnd"/>
      <w:r w:rsidRPr="009013A4">
        <w:rPr>
          <w:rFonts w:ascii="Times New Roman" w:eastAsia="Calibri" w:hAnsi="Times New Roman" w:cs="Times New Roman"/>
          <w:sz w:val="28"/>
          <w:szCs w:val="28"/>
        </w:rPr>
        <w:t>. под  выпуск пиломатериала.</w:t>
      </w:r>
    </w:p>
    <w:p w:rsidR="00015EBE" w:rsidRPr="009013A4" w:rsidRDefault="00A144C3" w:rsidP="00015EBE">
      <w:pPr>
        <w:numPr>
          <w:ilvl w:val="0"/>
          <w:numId w:val="30"/>
        </w:numPr>
        <w:spacing w:after="0" w:line="240" w:lineRule="auto"/>
        <w:contextualSpacing/>
        <w:jc w:val="both"/>
        <w:rPr>
          <w:rFonts w:ascii="Times New Roman" w:eastAsia="Calibri" w:hAnsi="Times New Roman" w:cs="Times New Roman"/>
          <w:sz w:val="28"/>
          <w:szCs w:val="28"/>
        </w:rPr>
      </w:pPr>
      <w:r w:rsidRPr="009013A4">
        <w:rPr>
          <w:rFonts w:ascii="Times New Roman" w:eastAsia="Calibri" w:hAnsi="Times New Roman" w:cs="Times New Roman"/>
          <w:sz w:val="28"/>
          <w:szCs w:val="28"/>
        </w:rPr>
        <w:t>Администрация</w:t>
      </w:r>
      <w:r w:rsidR="00015EBE" w:rsidRPr="009013A4">
        <w:rPr>
          <w:rFonts w:ascii="Times New Roman" w:eastAsia="Calibri" w:hAnsi="Times New Roman" w:cs="Times New Roman"/>
          <w:sz w:val="28"/>
          <w:szCs w:val="28"/>
        </w:rPr>
        <w:t xml:space="preserve"> сельского поселения </w:t>
      </w:r>
      <w:proofErr w:type="spellStart"/>
      <w:r w:rsidR="00015EBE" w:rsidRPr="009013A4">
        <w:rPr>
          <w:rFonts w:ascii="Times New Roman" w:eastAsia="Calibri" w:hAnsi="Times New Roman" w:cs="Times New Roman"/>
          <w:sz w:val="28"/>
          <w:szCs w:val="28"/>
        </w:rPr>
        <w:t>сумона</w:t>
      </w:r>
      <w:proofErr w:type="spellEnd"/>
      <w:r w:rsidR="00015EBE" w:rsidRPr="009013A4">
        <w:rPr>
          <w:rFonts w:ascii="Times New Roman" w:eastAsia="Calibri" w:hAnsi="Times New Roman" w:cs="Times New Roman"/>
          <w:sz w:val="28"/>
          <w:szCs w:val="28"/>
        </w:rPr>
        <w:t xml:space="preserve"> </w:t>
      </w:r>
      <w:proofErr w:type="spellStart"/>
      <w:r w:rsidR="00015EBE" w:rsidRPr="009013A4">
        <w:rPr>
          <w:rFonts w:ascii="Times New Roman" w:eastAsia="Calibri" w:hAnsi="Times New Roman" w:cs="Times New Roman"/>
          <w:sz w:val="28"/>
          <w:szCs w:val="28"/>
        </w:rPr>
        <w:t>Аржаанс</w:t>
      </w:r>
      <w:r w:rsidRPr="009013A4">
        <w:rPr>
          <w:rFonts w:ascii="Times New Roman" w:eastAsia="Calibri" w:hAnsi="Times New Roman" w:cs="Times New Roman"/>
          <w:sz w:val="28"/>
          <w:szCs w:val="28"/>
        </w:rPr>
        <w:t>кий</w:t>
      </w:r>
      <w:proofErr w:type="spellEnd"/>
      <w:r w:rsidRPr="009013A4">
        <w:rPr>
          <w:rFonts w:ascii="Times New Roman" w:eastAsia="Calibri" w:hAnsi="Times New Roman" w:cs="Times New Roman"/>
          <w:sz w:val="28"/>
          <w:szCs w:val="28"/>
        </w:rPr>
        <w:t xml:space="preserve"> – выделен земельный участок</w:t>
      </w:r>
      <w:r w:rsidR="00015EBE" w:rsidRPr="009013A4">
        <w:rPr>
          <w:rFonts w:ascii="Times New Roman" w:eastAsia="Calibri" w:hAnsi="Times New Roman" w:cs="Times New Roman"/>
          <w:sz w:val="28"/>
          <w:szCs w:val="28"/>
        </w:rPr>
        <w:t xml:space="preserve"> расположенного по адресу: Республик</w:t>
      </w:r>
      <w:r w:rsidRPr="009013A4">
        <w:rPr>
          <w:rFonts w:ascii="Times New Roman" w:eastAsia="Calibri" w:hAnsi="Times New Roman" w:cs="Times New Roman"/>
          <w:sz w:val="28"/>
          <w:szCs w:val="28"/>
        </w:rPr>
        <w:t>а Тыва, Пий-</w:t>
      </w:r>
      <w:proofErr w:type="spellStart"/>
      <w:r w:rsidRPr="009013A4">
        <w:rPr>
          <w:rFonts w:ascii="Times New Roman" w:eastAsia="Calibri" w:hAnsi="Times New Roman" w:cs="Times New Roman"/>
          <w:sz w:val="28"/>
          <w:szCs w:val="28"/>
        </w:rPr>
        <w:t>Хемский</w:t>
      </w:r>
      <w:proofErr w:type="spellEnd"/>
      <w:r w:rsidRPr="009013A4">
        <w:rPr>
          <w:rFonts w:ascii="Times New Roman" w:eastAsia="Calibri" w:hAnsi="Times New Roman" w:cs="Times New Roman"/>
          <w:sz w:val="28"/>
          <w:szCs w:val="28"/>
        </w:rPr>
        <w:t xml:space="preserve"> </w:t>
      </w:r>
      <w:proofErr w:type="spellStart"/>
      <w:r w:rsidRPr="009013A4">
        <w:rPr>
          <w:rFonts w:ascii="Times New Roman" w:eastAsia="Calibri" w:hAnsi="Times New Roman" w:cs="Times New Roman"/>
          <w:sz w:val="28"/>
          <w:szCs w:val="28"/>
        </w:rPr>
        <w:t>кожуун</w:t>
      </w:r>
      <w:proofErr w:type="spellEnd"/>
      <w:r w:rsidRPr="009013A4">
        <w:rPr>
          <w:rFonts w:ascii="Times New Roman" w:eastAsia="Calibri" w:hAnsi="Times New Roman" w:cs="Times New Roman"/>
          <w:sz w:val="28"/>
          <w:szCs w:val="28"/>
        </w:rPr>
        <w:t xml:space="preserve">, </w:t>
      </w:r>
      <w:proofErr w:type="spellStart"/>
      <w:r w:rsidRPr="009013A4">
        <w:rPr>
          <w:rFonts w:ascii="Times New Roman" w:eastAsia="Calibri" w:hAnsi="Times New Roman" w:cs="Times New Roman"/>
          <w:sz w:val="28"/>
          <w:szCs w:val="28"/>
        </w:rPr>
        <w:t>с</w:t>
      </w:r>
      <w:proofErr w:type="gramStart"/>
      <w:r w:rsidRPr="009013A4">
        <w:rPr>
          <w:rFonts w:ascii="Times New Roman" w:eastAsia="Calibri" w:hAnsi="Times New Roman" w:cs="Times New Roman"/>
          <w:sz w:val="28"/>
          <w:szCs w:val="28"/>
        </w:rPr>
        <w:t>.А</w:t>
      </w:r>
      <w:proofErr w:type="gramEnd"/>
      <w:r w:rsidRPr="009013A4">
        <w:rPr>
          <w:rFonts w:ascii="Times New Roman" w:eastAsia="Calibri" w:hAnsi="Times New Roman" w:cs="Times New Roman"/>
          <w:sz w:val="28"/>
          <w:szCs w:val="28"/>
        </w:rPr>
        <w:t>ржаан</w:t>
      </w:r>
      <w:proofErr w:type="spellEnd"/>
      <w:r w:rsidRPr="009013A4">
        <w:rPr>
          <w:rFonts w:ascii="Times New Roman" w:eastAsia="Calibri" w:hAnsi="Times New Roman" w:cs="Times New Roman"/>
          <w:sz w:val="28"/>
          <w:szCs w:val="28"/>
        </w:rPr>
        <w:t>, ул.</w:t>
      </w:r>
      <w:r w:rsidR="00015EBE" w:rsidRPr="009013A4">
        <w:rPr>
          <w:rFonts w:ascii="Times New Roman" w:eastAsia="Calibri" w:hAnsi="Times New Roman" w:cs="Times New Roman"/>
          <w:sz w:val="28"/>
          <w:szCs w:val="28"/>
        </w:rPr>
        <w:t>Советская,13, площ</w:t>
      </w:r>
      <w:r w:rsidRPr="009013A4">
        <w:rPr>
          <w:rFonts w:ascii="Times New Roman" w:eastAsia="Calibri" w:hAnsi="Times New Roman" w:cs="Times New Roman"/>
          <w:sz w:val="28"/>
          <w:szCs w:val="28"/>
        </w:rPr>
        <w:t xml:space="preserve">адью-800 </w:t>
      </w:r>
      <w:proofErr w:type="spellStart"/>
      <w:r w:rsidRPr="009013A4">
        <w:rPr>
          <w:rFonts w:ascii="Times New Roman" w:eastAsia="Calibri" w:hAnsi="Times New Roman" w:cs="Times New Roman"/>
          <w:sz w:val="28"/>
          <w:szCs w:val="28"/>
        </w:rPr>
        <w:t>кв.м</w:t>
      </w:r>
      <w:proofErr w:type="spellEnd"/>
      <w:r w:rsidRPr="009013A4">
        <w:rPr>
          <w:rFonts w:ascii="Times New Roman" w:eastAsia="Calibri" w:hAnsi="Times New Roman" w:cs="Times New Roman"/>
          <w:sz w:val="28"/>
          <w:szCs w:val="28"/>
        </w:rPr>
        <w:t>. под</w:t>
      </w:r>
      <w:r w:rsidR="00015EBE" w:rsidRPr="009013A4">
        <w:rPr>
          <w:rFonts w:ascii="Times New Roman" w:eastAsia="Calibri" w:hAnsi="Times New Roman" w:cs="Times New Roman"/>
          <w:sz w:val="28"/>
          <w:szCs w:val="28"/>
        </w:rPr>
        <w:t xml:space="preserve"> СТО.</w:t>
      </w:r>
    </w:p>
    <w:p w:rsidR="00015EBE" w:rsidRPr="009013A4" w:rsidRDefault="00015EBE" w:rsidP="00015EBE">
      <w:pPr>
        <w:numPr>
          <w:ilvl w:val="0"/>
          <w:numId w:val="30"/>
        </w:numPr>
        <w:spacing w:after="0" w:line="240" w:lineRule="auto"/>
        <w:contextualSpacing/>
        <w:jc w:val="both"/>
        <w:rPr>
          <w:rFonts w:ascii="Times New Roman" w:eastAsia="Calibri" w:hAnsi="Times New Roman" w:cs="Times New Roman"/>
          <w:sz w:val="28"/>
          <w:szCs w:val="28"/>
        </w:rPr>
      </w:pPr>
      <w:r w:rsidRPr="009013A4">
        <w:rPr>
          <w:rFonts w:ascii="Times New Roman" w:eastAsia="Calibri" w:hAnsi="Times New Roman" w:cs="Times New Roman"/>
          <w:sz w:val="28"/>
          <w:szCs w:val="28"/>
        </w:rPr>
        <w:t xml:space="preserve">Администрация сельского поселения </w:t>
      </w:r>
      <w:proofErr w:type="spellStart"/>
      <w:r w:rsidRPr="009013A4">
        <w:rPr>
          <w:rFonts w:ascii="Times New Roman" w:eastAsia="Calibri" w:hAnsi="Times New Roman" w:cs="Times New Roman"/>
          <w:sz w:val="28"/>
          <w:szCs w:val="28"/>
        </w:rPr>
        <w:t>су</w:t>
      </w:r>
      <w:r w:rsidR="00A144C3" w:rsidRPr="009013A4">
        <w:rPr>
          <w:rFonts w:ascii="Times New Roman" w:eastAsia="Calibri" w:hAnsi="Times New Roman" w:cs="Times New Roman"/>
          <w:sz w:val="28"/>
          <w:szCs w:val="28"/>
        </w:rPr>
        <w:t>мона</w:t>
      </w:r>
      <w:proofErr w:type="spellEnd"/>
      <w:r w:rsidR="00A144C3" w:rsidRPr="009013A4">
        <w:rPr>
          <w:rFonts w:ascii="Times New Roman" w:eastAsia="Calibri" w:hAnsi="Times New Roman" w:cs="Times New Roman"/>
          <w:sz w:val="28"/>
          <w:szCs w:val="28"/>
        </w:rPr>
        <w:t xml:space="preserve"> </w:t>
      </w:r>
      <w:proofErr w:type="spellStart"/>
      <w:r w:rsidR="00A144C3" w:rsidRPr="009013A4">
        <w:rPr>
          <w:rFonts w:ascii="Times New Roman" w:eastAsia="Calibri" w:hAnsi="Times New Roman" w:cs="Times New Roman"/>
          <w:sz w:val="28"/>
          <w:szCs w:val="28"/>
        </w:rPr>
        <w:t>Хадынский</w:t>
      </w:r>
      <w:proofErr w:type="spellEnd"/>
      <w:r w:rsidR="00A144C3" w:rsidRPr="009013A4">
        <w:rPr>
          <w:rFonts w:ascii="Times New Roman" w:eastAsia="Calibri" w:hAnsi="Times New Roman" w:cs="Times New Roman"/>
          <w:sz w:val="28"/>
          <w:szCs w:val="28"/>
        </w:rPr>
        <w:t xml:space="preserve"> - выделено здание</w:t>
      </w:r>
      <w:r w:rsidR="0073352C">
        <w:rPr>
          <w:rFonts w:ascii="Times New Roman" w:eastAsia="Calibri" w:hAnsi="Times New Roman" w:cs="Times New Roman"/>
          <w:sz w:val="28"/>
          <w:szCs w:val="28"/>
        </w:rPr>
        <w:t>,</w:t>
      </w:r>
      <w:r w:rsidRPr="009013A4">
        <w:rPr>
          <w:rFonts w:ascii="Times New Roman" w:eastAsia="Calibri" w:hAnsi="Times New Roman" w:cs="Times New Roman"/>
          <w:sz w:val="28"/>
          <w:szCs w:val="28"/>
        </w:rPr>
        <w:t xml:space="preserve"> </w:t>
      </w:r>
      <w:r w:rsidR="0073352C">
        <w:rPr>
          <w:rFonts w:ascii="Times New Roman" w:eastAsia="Calibri" w:hAnsi="Times New Roman" w:cs="Times New Roman"/>
          <w:sz w:val="28"/>
          <w:szCs w:val="28"/>
        </w:rPr>
        <w:t>расположенное</w:t>
      </w:r>
      <w:r w:rsidRPr="009013A4">
        <w:rPr>
          <w:rFonts w:ascii="Times New Roman" w:eastAsia="Calibri" w:hAnsi="Times New Roman" w:cs="Times New Roman"/>
          <w:sz w:val="28"/>
          <w:szCs w:val="28"/>
        </w:rPr>
        <w:t xml:space="preserve"> по адресу: Республика Тыва, Пий-</w:t>
      </w:r>
      <w:proofErr w:type="spellStart"/>
      <w:r w:rsidRPr="009013A4">
        <w:rPr>
          <w:rFonts w:ascii="Times New Roman" w:eastAsia="Calibri" w:hAnsi="Times New Roman" w:cs="Times New Roman"/>
          <w:sz w:val="28"/>
          <w:szCs w:val="28"/>
        </w:rPr>
        <w:t>Хемский</w:t>
      </w:r>
      <w:proofErr w:type="spellEnd"/>
      <w:r w:rsidRPr="009013A4">
        <w:rPr>
          <w:rFonts w:ascii="Times New Roman" w:eastAsia="Calibri" w:hAnsi="Times New Roman" w:cs="Times New Roman"/>
          <w:sz w:val="28"/>
          <w:szCs w:val="28"/>
        </w:rPr>
        <w:t xml:space="preserve"> </w:t>
      </w:r>
      <w:proofErr w:type="spellStart"/>
      <w:r w:rsidRPr="009013A4">
        <w:rPr>
          <w:rFonts w:ascii="Times New Roman" w:eastAsia="Calibri" w:hAnsi="Times New Roman" w:cs="Times New Roman"/>
          <w:sz w:val="28"/>
          <w:szCs w:val="28"/>
        </w:rPr>
        <w:t>кожуун</w:t>
      </w:r>
      <w:proofErr w:type="spellEnd"/>
      <w:r w:rsidRPr="009013A4">
        <w:rPr>
          <w:rFonts w:ascii="Times New Roman" w:eastAsia="Calibri" w:hAnsi="Times New Roman" w:cs="Times New Roman"/>
          <w:sz w:val="28"/>
          <w:szCs w:val="28"/>
        </w:rPr>
        <w:t xml:space="preserve">, </w:t>
      </w:r>
      <w:r w:rsidR="00A144C3" w:rsidRPr="009013A4">
        <w:rPr>
          <w:rFonts w:ascii="Times New Roman" w:eastAsia="Calibri" w:hAnsi="Times New Roman" w:cs="Times New Roman"/>
          <w:sz w:val="28"/>
          <w:szCs w:val="28"/>
        </w:rPr>
        <w:t xml:space="preserve">с. Хадын, </w:t>
      </w:r>
      <w:proofErr w:type="spellStart"/>
      <w:r w:rsidR="00A144C3" w:rsidRPr="009013A4">
        <w:rPr>
          <w:rFonts w:ascii="Times New Roman" w:eastAsia="Calibri" w:hAnsi="Times New Roman" w:cs="Times New Roman"/>
          <w:sz w:val="28"/>
          <w:szCs w:val="28"/>
        </w:rPr>
        <w:t>ул</w:t>
      </w:r>
      <w:proofErr w:type="gramStart"/>
      <w:r w:rsidR="00A144C3" w:rsidRPr="009013A4">
        <w:rPr>
          <w:rFonts w:ascii="Times New Roman" w:eastAsia="Calibri" w:hAnsi="Times New Roman" w:cs="Times New Roman"/>
          <w:sz w:val="28"/>
          <w:szCs w:val="28"/>
        </w:rPr>
        <w:t>.</w:t>
      </w:r>
      <w:r w:rsidRPr="009013A4">
        <w:rPr>
          <w:rFonts w:ascii="Times New Roman" w:eastAsia="Calibri" w:hAnsi="Times New Roman" w:cs="Times New Roman"/>
          <w:sz w:val="28"/>
          <w:szCs w:val="28"/>
        </w:rPr>
        <w:t>М</w:t>
      </w:r>
      <w:proofErr w:type="gramEnd"/>
      <w:r w:rsidRPr="009013A4">
        <w:rPr>
          <w:rFonts w:ascii="Times New Roman" w:eastAsia="Calibri" w:hAnsi="Times New Roman" w:cs="Times New Roman"/>
          <w:sz w:val="28"/>
          <w:szCs w:val="28"/>
        </w:rPr>
        <w:t>аады</w:t>
      </w:r>
      <w:proofErr w:type="spellEnd"/>
      <w:r w:rsidRPr="009013A4">
        <w:rPr>
          <w:rFonts w:ascii="Times New Roman" w:eastAsia="Calibri" w:hAnsi="Times New Roman" w:cs="Times New Roman"/>
          <w:sz w:val="28"/>
          <w:szCs w:val="28"/>
        </w:rPr>
        <w:t xml:space="preserve"> Парынмаа,14-1, площадью-52 </w:t>
      </w:r>
      <w:proofErr w:type="spellStart"/>
      <w:r w:rsidRPr="009013A4">
        <w:rPr>
          <w:rFonts w:ascii="Times New Roman" w:eastAsia="Calibri" w:hAnsi="Times New Roman" w:cs="Times New Roman"/>
          <w:sz w:val="28"/>
          <w:szCs w:val="28"/>
        </w:rPr>
        <w:t>кв.м</w:t>
      </w:r>
      <w:proofErr w:type="spellEnd"/>
      <w:r w:rsidRPr="009013A4">
        <w:rPr>
          <w:rFonts w:ascii="Times New Roman" w:eastAsia="Calibri" w:hAnsi="Times New Roman" w:cs="Times New Roman"/>
          <w:sz w:val="28"/>
          <w:szCs w:val="28"/>
        </w:rPr>
        <w:t>. под пекарню.</w:t>
      </w:r>
    </w:p>
    <w:p w:rsidR="00015EBE" w:rsidRPr="009013A4" w:rsidRDefault="00015EBE" w:rsidP="00015EBE">
      <w:pPr>
        <w:spacing w:after="0" w:line="240" w:lineRule="auto"/>
        <w:ind w:left="360" w:firstLine="348"/>
        <w:jc w:val="both"/>
        <w:rPr>
          <w:rFonts w:ascii="Times New Roman" w:eastAsia="Times New Roman" w:hAnsi="Times New Roman" w:cs="Times New Roman"/>
          <w:sz w:val="28"/>
          <w:szCs w:val="28"/>
        </w:rPr>
      </w:pPr>
      <w:r w:rsidRPr="009013A4">
        <w:rPr>
          <w:rFonts w:ascii="Times New Roman" w:eastAsia="Times New Roman" w:hAnsi="Times New Roman" w:cs="Times New Roman"/>
          <w:b/>
          <w:sz w:val="28"/>
          <w:szCs w:val="28"/>
        </w:rPr>
        <w:t>Из бесхозяйных объектов</w:t>
      </w:r>
      <w:r w:rsidRPr="009013A4">
        <w:rPr>
          <w:rFonts w:ascii="Times New Roman" w:eastAsia="Times New Roman" w:hAnsi="Times New Roman" w:cs="Times New Roman"/>
          <w:sz w:val="28"/>
          <w:szCs w:val="28"/>
        </w:rPr>
        <w:t>:</w:t>
      </w:r>
    </w:p>
    <w:p w:rsidR="00015EBE" w:rsidRPr="009013A4" w:rsidRDefault="00015EBE" w:rsidP="00015EBE">
      <w:pPr>
        <w:spacing w:after="0" w:line="240" w:lineRule="auto"/>
        <w:ind w:left="360" w:firstLine="348"/>
        <w:jc w:val="both"/>
        <w:rPr>
          <w:rFonts w:ascii="Times New Roman" w:eastAsia="Times New Roman" w:hAnsi="Times New Roman" w:cs="Times New Roman"/>
          <w:sz w:val="28"/>
          <w:szCs w:val="28"/>
        </w:rPr>
      </w:pPr>
      <w:r w:rsidRPr="009013A4">
        <w:rPr>
          <w:rFonts w:ascii="Times New Roman" w:eastAsia="Times New Roman" w:hAnsi="Times New Roman" w:cs="Times New Roman"/>
          <w:sz w:val="28"/>
          <w:szCs w:val="28"/>
        </w:rPr>
        <w:t>1.Администрацией Пий-</w:t>
      </w:r>
      <w:proofErr w:type="spellStart"/>
      <w:r w:rsidRPr="009013A4">
        <w:rPr>
          <w:rFonts w:ascii="Times New Roman" w:eastAsia="Times New Roman" w:hAnsi="Times New Roman" w:cs="Times New Roman"/>
          <w:sz w:val="28"/>
          <w:szCs w:val="28"/>
        </w:rPr>
        <w:t>Хемского</w:t>
      </w:r>
      <w:proofErr w:type="spellEnd"/>
      <w:r w:rsidRPr="009013A4">
        <w:rPr>
          <w:rFonts w:ascii="Times New Roman" w:eastAsia="Times New Roman" w:hAnsi="Times New Roman" w:cs="Times New Roman"/>
          <w:sz w:val="28"/>
          <w:szCs w:val="28"/>
        </w:rPr>
        <w:t xml:space="preserve"> </w:t>
      </w:r>
      <w:proofErr w:type="spellStart"/>
      <w:r w:rsidRPr="009013A4">
        <w:rPr>
          <w:rFonts w:ascii="Times New Roman" w:eastAsia="Times New Roman" w:hAnsi="Times New Roman" w:cs="Times New Roman"/>
          <w:sz w:val="28"/>
          <w:szCs w:val="28"/>
        </w:rPr>
        <w:t>кожууна</w:t>
      </w:r>
      <w:proofErr w:type="spellEnd"/>
      <w:r w:rsidRPr="009013A4">
        <w:rPr>
          <w:rFonts w:ascii="Times New Roman" w:eastAsia="Times New Roman" w:hAnsi="Times New Roman" w:cs="Times New Roman"/>
          <w:sz w:val="28"/>
          <w:szCs w:val="28"/>
        </w:rPr>
        <w:t xml:space="preserve"> выделен земельный участок с бывшими бесхозяйными зданиями МТФ с/за «Саянский», </w:t>
      </w:r>
      <w:proofErr w:type="gramStart"/>
      <w:r w:rsidRPr="009013A4">
        <w:rPr>
          <w:rFonts w:ascii="Times New Roman" w:eastAsia="Times New Roman" w:hAnsi="Times New Roman" w:cs="Times New Roman"/>
          <w:sz w:val="28"/>
          <w:szCs w:val="28"/>
        </w:rPr>
        <w:t>расположенного</w:t>
      </w:r>
      <w:proofErr w:type="gramEnd"/>
      <w:r w:rsidRPr="009013A4">
        <w:rPr>
          <w:rFonts w:ascii="Times New Roman" w:eastAsia="Times New Roman" w:hAnsi="Times New Roman" w:cs="Times New Roman"/>
          <w:sz w:val="28"/>
          <w:szCs w:val="28"/>
        </w:rPr>
        <w:t xml:space="preserve"> по адресу: Республика Тыва, Пий-</w:t>
      </w:r>
      <w:proofErr w:type="spellStart"/>
      <w:r w:rsidRPr="009013A4">
        <w:rPr>
          <w:rFonts w:ascii="Times New Roman" w:eastAsia="Times New Roman" w:hAnsi="Times New Roman" w:cs="Times New Roman"/>
          <w:sz w:val="28"/>
          <w:szCs w:val="28"/>
        </w:rPr>
        <w:t>Хемский</w:t>
      </w:r>
      <w:proofErr w:type="spellEnd"/>
      <w:r w:rsidRPr="009013A4">
        <w:rPr>
          <w:rFonts w:ascii="Times New Roman" w:eastAsia="Times New Roman" w:hAnsi="Times New Roman" w:cs="Times New Roman"/>
          <w:sz w:val="28"/>
          <w:szCs w:val="28"/>
        </w:rPr>
        <w:t xml:space="preserve"> </w:t>
      </w:r>
      <w:proofErr w:type="spellStart"/>
      <w:r w:rsidRPr="009013A4">
        <w:rPr>
          <w:rFonts w:ascii="Times New Roman" w:eastAsia="Times New Roman" w:hAnsi="Times New Roman" w:cs="Times New Roman"/>
          <w:sz w:val="28"/>
          <w:szCs w:val="28"/>
        </w:rPr>
        <w:t>кожуун</w:t>
      </w:r>
      <w:proofErr w:type="spellEnd"/>
      <w:r w:rsidRPr="009013A4">
        <w:rPr>
          <w:rFonts w:ascii="Times New Roman" w:eastAsia="Times New Roman" w:hAnsi="Times New Roman" w:cs="Times New Roman"/>
          <w:sz w:val="28"/>
          <w:szCs w:val="28"/>
        </w:rPr>
        <w:t>, в 1,4 км на запад от 740 км. отме</w:t>
      </w:r>
      <w:r w:rsidR="008E3215" w:rsidRPr="009013A4">
        <w:rPr>
          <w:rFonts w:ascii="Times New Roman" w:eastAsia="Times New Roman" w:hAnsi="Times New Roman" w:cs="Times New Roman"/>
          <w:sz w:val="28"/>
          <w:szCs w:val="28"/>
        </w:rPr>
        <w:t>тки автодороги Красноярск-Кызыл</w:t>
      </w:r>
      <w:r w:rsidRPr="009013A4">
        <w:rPr>
          <w:rFonts w:ascii="Times New Roman" w:eastAsia="Times New Roman" w:hAnsi="Times New Roman" w:cs="Times New Roman"/>
          <w:sz w:val="28"/>
          <w:szCs w:val="28"/>
        </w:rPr>
        <w:t xml:space="preserve"> площадью 933633 </w:t>
      </w:r>
      <w:proofErr w:type="spellStart"/>
      <w:r w:rsidRPr="009013A4">
        <w:rPr>
          <w:rFonts w:ascii="Times New Roman" w:eastAsia="Times New Roman" w:hAnsi="Times New Roman" w:cs="Times New Roman"/>
          <w:sz w:val="28"/>
          <w:szCs w:val="28"/>
        </w:rPr>
        <w:t>кв</w:t>
      </w:r>
      <w:proofErr w:type="gramStart"/>
      <w:r w:rsidRPr="009013A4">
        <w:rPr>
          <w:rFonts w:ascii="Times New Roman" w:eastAsia="Times New Roman" w:hAnsi="Times New Roman" w:cs="Times New Roman"/>
          <w:sz w:val="28"/>
          <w:szCs w:val="28"/>
        </w:rPr>
        <w:t>.м</w:t>
      </w:r>
      <w:proofErr w:type="spellEnd"/>
      <w:proofErr w:type="gramEnd"/>
      <w:r w:rsidRPr="009013A4">
        <w:rPr>
          <w:rFonts w:ascii="Times New Roman" w:eastAsia="Times New Roman" w:hAnsi="Times New Roman" w:cs="Times New Roman"/>
          <w:sz w:val="28"/>
          <w:szCs w:val="28"/>
        </w:rPr>
        <w:t xml:space="preserve"> под мини-ферму </w:t>
      </w:r>
      <w:proofErr w:type="spellStart"/>
      <w:r w:rsidRPr="009013A4">
        <w:rPr>
          <w:rFonts w:ascii="Times New Roman" w:eastAsia="Times New Roman" w:hAnsi="Times New Roman" w:cs="Times New Roman"/>
          <w:sz w:val="28"/>
          <w:szCs w:val="28"/>
        </w:rPr>
        <w:t>Тюлюш</w:t>
      </w:r>
      <w:proofErr w:type="spellEnd"/>
      <w:r w:rsidRPr="009013A4">
        <w:rPr>
          <w:rFonts w:ascii="Times New Roman" w:eastAsia="Times New Roman" w:hAnsi="Times New Roman" w:cs="Times New Roman"/>
          <w:sz w:val="28"/>
          <w:szCs w:val="28"/>
        </w:rPr>
        <w:t xml:space="preserve"> А.Б. на площади 62 га;</w:t>
      </w:r>
    </w:p>
    <w:p w:rsidR="00015EBE" w:rsidRPr="009013A4" w:rsidRDefault="00A144C3" w:rsidP="00015EBE">
      <w:pPr>
        <w:spacing w:after="0" w:line="240" w:lineRule="auto"/>
        <w:ind w:left="360" w:firstLine="348"/>
        <w:jc w:val="both"/>
        <w:rPr>
          <w:rFonts w:ascii="Times New Roman" w:eastAsia="Times New Roman" w:hAnsi="Times New Roman" w:cs="Times New Roman"/>
          <w:sz w:val="28"/>
          <w:szCs w:val="28"/>
        </w:rPr>
      </w:pPr>
      <w:r w:rsidRPr="009013A4">
        <w:rPr>
          <w:rFonts w:ascii="Times New Roman" w:eastAsia="Times New Roman" w:hAnsi="Times New Roman" w:cs="Times New Roman"/>
          <w:sz w:val="28"/>
          <w:szCs w:val="28"/>
        </w:rPr>
        <w:t>2.</w:t>
      </w:r>
      <w:r w:rsidR="00015EBE" w:rsidRPr="009013A4">
        <w:rPr>
          <w:rFonts w:ascii="Times New Roman" w:eastAsia="Times New Roman" w:hAnsi="Times New Roman" w:cs="Times New Roman"/>
          <w:sz w:val="28"/>
          <w:szCs w:val="28"/>
        </w:rPr>
        <w:t xml:space="preserve">Администрацией сельского поселения </w:t>
      </w:r>
      <w:proofErr w:type="spellStart"/>
      <w:r w:rsidR="00015EBE" w:rsidRPr="009013A4">
        <w:rPr>
          <w:rFonts w:ascii="Times New Roman" w:eastAsia="Times New Roman" w:hAnsi="Times New Roman" w:cs="Times New Roman"/>
          <w:sz w:val="28"/>
          <w:szCs w:val="28"/>
        </w:rPr>
        <w:t>сумона</w:t>
      </w:r>
      <w:proofErr w:type="spellEnd"/>
      <w:r w:rsidR="00015EBE" w:rsidRPr="009013A4">
        <w:rPr>
          <w:rFonts w:ascii="Times New Roman" w:eastAsia="Times New Roman" w:hAnsi="Times New Roman" w:cs="Times New Roman"/>
          <w:sz w:val="28"/>
          <w:szCs w:val="28"/>
        </w:rPr>
        <w:t xml:space="preserve"> </w:t>
      </w:r>
      <w:proofErr w:type="spellStart"/>
      <w:r w:rsidR="00015EBE" w:rsidRPr="009013A4">
        <w:rPr>
          <w:rFonts w:ascii="Times New Roman" w:eastAsia="Times New Roman" w:hAnsi="Times New Roman" w:cs="Times New Roman"/>
          <w:sz w:val="28"/>
          <w:szCs w:val="28"/>
        </w:rPr>
        <w:t>Тарлагский</w:t>
      </w:r>
      <w:proofErr w:type="spellEnd"/>
      <w:r w:rsidR="00015EBE" w:rsidRPr="009013A4">
        <w:rPr>
          <w:rFonts w:ascii="Times New Roman" w:eastAsia="Times New Roman" w:hAnsi="Times New Roman" w:cs="Times New Roman"/>
          <w:sz w:val="28"/>
          <w:szCs w:val="28"/>
        </w:rPr>
        <w:t xml:space="preserve"> закреплены бесхозяйные объекты - здание бани и здание гаража бывшего </w:t>
      </w:r>
      <w:proofErr w:type="gramStart"/>
      <w:r w:rsidR="00015EBE" w:rsidRPr="009013A4">
        <w:rPr>
          <w:rFonts w:ascii="Times New Roman" w:eastAsia="Times New Roman" w:hAnsi="Times New Roman" w:cs="Times New Roman"/>
          <w:sz w:val="28"/>
          <w:szCs w:val="28"/>
        </w:rPr>
        <w:t>с</w:t>
      </w:r>
      <w:proofErr w:type="gramEnd"/>
      <w:r w:rsidR="00015EBE" w:rsidRPr="009013A4">
        <w:rPr>
          <w:rFonts w:ascii="Times New Roman" w:eastAsia="Times New Roman" w:hAnsi="Times New Roman" w:cs="Times New Roman"/>
          <w:sz w:val="28"/>
          <w:szCs w:val="28"/>
        </w:rPr>
        <w:t>/за «</w:t>
      </w:r>
      <w:proofErr w:type="spellStart"/>
      <w:r w:rsidR="00015EBE" w:rsidRPr="009013A4">
        <w:rPr>
          <w:rFonts w:ascii="Times New Roman" w:eastAsia="Times New Roman" w:hAnsi="Times New Roman" w:cs="Times New Roman"/>
          <w:sz w:val="28"/>
          <w:szCs w:val="28"/>
        </w:rPr>
        <w:t>Уюк</w:t>
      </w:r>
      <w:proofErr w:type="spellEnd"/>
      <w:r w:rsidR="00015EBE" w:rsidRPr="009013A4">
        <w:rPr>
          <w:rFonts w:ascii="Times New Roman" w:eastAsia="Times New Roman" w:hAnsi="Times New Roman" w:cs="Times New Roman"/>
          <w:sz w:val="28"/>
          <w:szCs w:val="28"/>
        </w:rPr>
        <w:t>», расположенные по адресу: Республика Тыва, Пий-</w:t>
      </w:r>
      <w:proofErr w:type="spellStart"/>
      <w:r w:rsidR="00015EBE" w:rsidRPr="009013A4">
        <w:rPr>
          <w:rFonts w:ascii="Times New Roman" w:eastAsia="Times New Roman" w:hAnsi="Times New Roman" w:cs="Times New Roman"/>
          <w:sz w:val="28"/>
          <w:szCs w:val="28"/>
        </w:rPr>
        <w:t>Хемский</w:t>
      </w:r>
      <w:proofErr w:type="spellEnd"/>
      <w:r w:rsidR="00015EBE" w:rsidRPr="009013A4">
        <w:rPr>
          <w:rFonts w:ascii="Times New Roman" w:eastAsia="Times New Roman" w:hAnsi="Times New Roman" w:cs="Times New Roman"/>
          <w:sz w:val="28"/>
          <w:szCs w:val="28"/>
        </w:rPr>
        <w:t xml:space="preserve"> </w:t>
      </w:r>
      <w:proofErr w:type="spellStart"/>
      <w:r w:rsidR="00015EBE" w:rsidRPr="009013A4">
        <w:rPr>
          <w:rFonts w:ascii="Times New Roman" w:eastAsia="Times New Roman" w:hAnsi="Times New Roman" w:cs="Times New Roman"/>
          <w:sz w:val="28"/>
          <w:szCs w:val="28"/>
        </w:rPr>
        <w:t>кожуун</w:t>
      </w:r>
      <w:proofErr w:type="spellEnd"/>
      <w:r w:rsidR="00015EBE" w:rsidRPr="009013A4">
        <w:rPr>
          <w:rFonts w:ascii="Times New Roman" w:eastAsia="Times New Roman" w:hAnsi="Times New Roman" w:cs="Times New Roman"/>
          <w:sz w:val="28"/>
          <w:szCs w:val="28"/>
        </w:rPr>
        <w:t xml:space="preserve">, </w:t>
      </w:r>
      <w:proofErr w:type="spellStart"/>
      <w:r w:rsidR="00015EBE" w:rsidRPr="009013A4">
        <w:rPr>
          <w:rFonts w:ascii="Times New Roman" w:eastAsia="Times New Roman" w:hAnsi="Times New Roman" w:cs="Times New Roman"/>
          <w:sz w:val="28"/>
          <w:szCs w:val="28"/>
        </w:rPr>
        <w:t>с</w:t>
      </w:r>
      <w:proofErr w:type="gramStart"/>
      <w:r w:rsidR="00015EBE" w:rsidRPr="009013A4">
        <w:rPr>
          <w:rFonts w:ascii="Times New Roman" w:eastAsia="Times New Roman" w:hAnsi="Times New Roman" w:cs="Times New Roman"/>
          <w:sz w:val="28"/>
          <w:szCs w:val="28"/>
        </w:rPr>
        <w:t>.Т</w:t>
      </w:r>
      <w:proofErr w:type="gramEnd"/>
      <w:r w:rsidR="00015EBE" w:rsidRPr="009013A4">
        <w:rPr>
          <w:rFonts w:ascii="Times New Roman" w:eastAsia="Times New Roman" w:hAnsi="Times New Roman" w:cs="Times New Roman"/>
          <w:sz w:val="28"/>
          <w:szCs w:val="28"/>
        </w:rPr>
        <w:t>арлаг</w:t>
      </w:r>
      <w:proofErr w:type="spellEnd"/>
      <w:r w:rsidR="00015EBE" w:rsidRPr="009013A4">
        <w:rPr>
          <w:rFonts w:ascii="Times New Roman" w:eastAsia="Times New Roman" w:hAnsi="Times New Roman" w:cs="Times New Roman"/>
          <w:sz w:val="28"/>
          <w:szCs w:val="28"/>
        </w:rPr>
        <w:t xml:space="preserve">, </w:t>
      </w:r>
      <w:proofErr w:type="spellStart"/>
      <w:r w:rsidR="00015EBE" w:rsidRPr="009013A4">
        <w:rPr>
          <w:rFonts w:ascii="Times New Roman" w:eastAsia="Times New Roman" w:hAnsi="Times New Roman" w:cs="Times New Roman"/>
          <w:sz w:val="28"/>
          <w:szCs w:val="28"/>
        </w:rPr>
        <w:t>ул.Зеленая</w:t>
      </w:r>
      <w:proofErr w:type="spellEnd"/>
      <w:r w:rsidR="00015EBE" w:rsidRPr="009013A4">
        <w:rPr>
          <w:rFonts w:ascii="Times New Roman" w:eastAsia="Times New Roman" w:hAnsi="Times New Roman" w:cs="Times New Roman"/>
          <w:sz w:val="28"/>
          <w:szCs w:val="28"/>
        </w:rPr>
        <w:t>, 19</w:t>
      </w:r>
      <w:r w:rsidRPr="009013A4">
        <w:rPr>
          <w:rFonts w:ascii="Times New Roman" w:eastAsia="Times New Roman" w:hAnsi="Times New Roman" w:cs="Times New Roman"/>
          <w:sz w:val="28"/>
          <w:szCs w:val="28"/>
        </w:rPr>
        <w:t>,</w:t>
      </w:r>
      <w:r w:rsidR="00015EBE" w:rsidRPr="009013A4">
        <w:rPr>
          <w:rFonts w:ascii="Times New Roman" w:eastAsia="Times New Roman" w:hAnsi="Times New Roman" w:cs="Times New Roman"/>
          <w:sz w:val="28"/>
          <w:szCs w:val="28"/>
        </w:rPr>
        <w:t xml:space="preserve"> здание га</w:t>
      </w:r>
      <w:r w:rsidRPr="009013A4">
        <w:rPr>
          <w:rFonts w:ascii="Times New Roman" w:eastAsia="Times New Roman" w:hAnsi="Times New Roman" w:cs="Times New Roman"/>
          <w:sz w:val="28"/>
          <w:szCs w:val="28"/>
        </w:rPr>
        <w:t xml:space="preserve">ража площадью 600 </w:t>
      </w:r>
      <w:proofErr w:type="spellStart"/>
      <w:r w:rsidRPr="009013A4">
        <w:rPr>
          <w:rFonts w:ascii="Times New Roman" w:eastAsia="Times New Roman" w:hAnsi="Times New Roman" w:cs="Times New Roman"/>
          <w:sz w:val="28"/>
          <w:szCs w:val="28"/>
        </w:rPr>
        <w:t>кв.м</w:t>
      </w:r>
      <w:proofErr w:type="spellEnd"/>
      <w:r w:rsidRPr="009013A4">
        <w:rPr>
          <w:rFonts w:ascii="Times New Roman" w:eastAsia="Times New Roman" w:hAnsi="Times New Roman" w:cs="Times New Roman"/>
          <w:sz w:val="28"/>
          <w:szCs w:val="28"/>
        </w:rPr>
        <w:t xml:space="preserve">, </w:t>
      </w:r>
      <w:proofErr w:type="spellStart"/>
      <w:r w:rsidRPr="009013A4">
        <w:rPr>
          <w:rFonts w:ascii="Times New Roman" w:eastAsia="Times New Roman" w:hAnsi="Times New Roman" w:cs="Times New Roman"/>
          <w:sz w:val="28"/>
          <w:szCs w:val="28"/>
        </w:rPr>
        <w:t>ул.Зеленая</w:t>
      </w:r>
      <w:proofErr w:type="spellEnd"/>
      <w:r w:rsidR="00015EBE" w:rsidRPr="009013A4">
        <w:rPr>
          <w:rFonts w:ascii="Times New Roman" w:eastAsia="Times New Roman" w:hAnsi="Times New Roman" w:cs="Times New Roman"/>
          <w:sz w:val="28"/>
          <w:szCs w:val="28"/>
        </w:rPr>
        <w:t xml:space="preserve">, 22 –здание бани, площадью 100 </w:t>
      </w:r>
      <w:proofErr w:type="spellStart"/>
      <w:r w:rsidR="00015EBE" w:rsidRPr="009013A4">
        <w:rPr>
          <w:rFonts w:ascii="Times New Roman" w:eastAsia="Times New Roman" w:hAnsi="Times New Roman" w:cs="Times New Roman"/>
          <w:sz w:val="28"/>
          <w:szCs w:val="28"/>
        </w:rPr>
        <w:t>кв.м</w:t>
      </w:r>
      <w:proofErr w:type="spellEnd"/>
      <w:r w:rsidR="00015EBE" w:rsidRPr="009013A4">
        <w:rPr>
          <w:rFonts w:ascii="Times New Roman" w:eastAsia="Times New Roman" w:hAnsi="Times New Roman" w:cs="Times New Roman"/>
          <w:sz w:val="28"/>
          <w:szCs w:val="28"/>
        </w:rPr>
        <w:t xml:space="preserve"> под столярные мастерские.</w:t>
      </w:r>
    </w:p>
    <w:p w:rsidR="00A20831" w:rsidRPr="009013A4" w:rsidRDefault="00A20831" w:rsidP="00015EBE">
      <w:pPr>
        <w:spacing w:after="0" w:line="240" w:lineRule="auto"/>
        <w:ind w:left="360" w:firstLine="348"/>
        <w:jc w:val="both"/>
        <w:rPr>
          <w:rFonts w:ascii="Times New Roman" w:eastAsia="Times New Roman" w:hAnsi="Times New Roman" w:cs="Times New Roman"/>
          <w:sz w:val="28"/>
          <w:szCs w:val="28"/>
        </w:rPr>
      </w:pPr>
    </w:p>
    <w:p w:rsidR="00A20831" w:rsidRPr="009013A4" w:rsidRDefault="008D2B20" w:rsidP="00A20831">
      <w:pPr>
        <w:suppressAutoHyphens/>
        <w:autoSpaceDE w:val="0"/>
        <w:autoSpaceDN w:val="0"/>
        <w:adjustRightInd w:val="0"/>
        <w:spacing w:after="0" w:line="240" w:lineRule="auto"/>
        <w:ind w:firstLine="708"/>
        <w:jc w:val="both"/>
        <w:rPr>
          <w:rFonts w:ascii="Courier New" w:eastAsia="Times New Roman" w:hAnsi="Liberation Serif" w:cs="Courier New"/>
          <w:kern w:val="1"/>
          <w:sz w:val="28"/>
          <w:szCs w:val="28"/>
          <w:lang w:eastAsia="zh-CN" w:bidi="hi-IN"/>
        </w:rPr>
      </w:pPr>
      <w:r>
        <w:rPr>
          <w:rFonts w:ascii="Courier New" w:eastAsia="Times New Roman" w:hAnsi="Liberation Serif" w:cs="Courier New"/>
          <w:b/>
          <w:kern w:val="1"/>
          <w:sz w:val="28"/>
          <w:szCs w:val="28"/>
          <w:lang w:eastAsia="zh-CN" w:bidi="hi-IN"/>
        </w:rPr>
        <w:t>Комплексные</w:t>
      </w:r>
      <w:r>
        <w:rPr>
          <w:rFonts w:ascii="Courier New" w:eastAsia="Times New Roman" w:hAnsi="Liberation Serif" w:cs="Courier New"/>
          <w:b/>
          <w:kern w:val="1"/>
          <w:sz w:val="28"/>
          <w:szCs w:val="28"/>
          <w:lang w:eastAsia="zh-CN" w:bidi="hi-IN"/>
        </w:rPr>
        <w:t xml:space="preserve"> </w:t>
      </w:r>
      <w:r>
        <w:rPr>
          <w:rFonts w:ascii="Courier New" w:eastAsia="Times New Roman" w:hAnsi="Liberation Serif" w:cs="Courier New"/>
          <w:b/>
          <w:kern w:val="1"/>
          <w:sz w:val="28"/>
          <w:szCs w:val="28"/>
          <w:lang w:eastAsia="zh-CN" w:bidi="hi-IN"/>
        </w:rPr>
        <w:t>кадастровые</w:t>
      </w:r>
      <w:r>
        <w:rPr>
          <w:rFonts w:ascii="Courier New" w:eastAsia="Times New Roman" w:hAnsi="Liberation Serif" w:cs="Courier New"/>
          <w:b/>
          <w:kern w:val="1"/>
          <w:sz w:val="28"/>
          <w:szCs w:val="28"/>
          <w:lang w:eastAsia="zh-CN" w:bidi="hi-IN"/>
        </w:rPr>
        <w:t xml:space="preserve"> </w:t>
      </w:r>
      <w:r>
        <w:rPr>
          <w:rFonts w:ascii="Courier New" w:eastAsia="Times New Roman" w:hAnsi="Liberation Serif" w:cs="Courier New"/>
          <w:b/>
          <w:kern w:val="1"/>
          <w:sz w:val="28"/>
          <w:szCs w:val="28"/>
          <w:lang w:eastAsia="zh-CN" w:bidi="hi-IN"/>
        </w:rPr>
        <w:t>работы</w:t>
      </w:r>
      <w:r w:rsidR="00A20831" w:rsidRPr="009013A4">
        <w:rPr>
          <w:rFonts w:ascii="Courier New" w:eastAsia="Times New Roman" w:hAnsi="Liberation Serif" w:cs="Courier New"/>
          <w:b/>
          <w:kern w:val="1"/>
          <w:sz w:val="28"/>
          <w:szCs w:val="28"/>
          <w:lang w:eastAsia="zh-CN" w:bidi="hi-IN"/>
        </w:rPr>
        <w:t>.</w:t>
      </w:r>
      <w:r w:rsidR="00A20831" w:rsidRPr="009013A4">
        <w:rPr>
          <w:rFonts w:ascii="Courier New" w:eastAsia="Times New Roman" w:hAnsi="Liberation Serif" w:cs="Courier New"/>
          <w:kern w:val="1"/>
          <w:sz w:val="28"/>
          <w:szCs w:val="28"/>
          <w:lang w:eastAsia="zh-CN" w:bidi="hi-IN"/>
        </w:rPr>
        <w:t xml:space="preserve"> </w:t>
      </w:r>
      <w:r w:rsidR="00A20831" w:rsidRPr="009013A4">
        <w:rPr>
          <w:rFonts w:ascii="Courier New" w:eastAsia="Times New Roman" w:hAnsi="Liberation Serif" w:cs="Courier New"/>
          <w:kern w:val="1"/>
          <w:sz w:val="28"/>
          <w:szCs w:val="28"/>
          <w:lang w:eastAsia="zh-CN" w:bidi="hi-IN"/>
        </w:rPr>
        <w:t>В</w:t>
      </w:r>
      <w:r w:rsidR="00A20831" w:rsidRPr="009013A4">
        <w:rPr>
          <w:rFonts w:ascii="Courier New" w:eastAsia="Times New Roman" w:hAnsi="Liberation Serif" w:cs="Courier New"/>
          <w:kern w:val="1"/>
          <w:sz w:val="28"/>
          <w:szCs w:val="28"/>
          <w:lang w:eastAsia="zh-CN" w:bidi="hi-IN"/>
        </w:rPr>
        <w:t xml:space="preserve"> </w:t>
      </w:r>
      <w:r w:rsidR="00A20831" w:rsidRPr="009013A4">
        <w:rPr>
          <w:rFonts w:ascii="Courier New" w:eastAsia="Times New Roman" w:hAnsi="Liberation Serif" w:cs="Courier New"/>
          <w:kern w:val="1"/>
          <w:sz w:val="28"/>
          <w:szCs w:val="28"/>
          <w:lang w:eastAsia="zh-CN" w:bidi="hi-IN"/>
        </w:rPr>
        <w:t>целях</w:t>
      </w:r>
      <w:r w:rsidR="00A20831" w:rsidRPr="009013A4">
        <w:rPr>
          <w:rFonts w:ascii="Courier New" w:eastAsia="Times New Roman" w:hAnsi="Liberation Serif" w:cs="Courier New"/>
          <w:kern w:val="1"/>
          <w:sz w:val="28"/>
          <w:szCs w:val="28"/>
          <w:lang w:eastAsia="zh-CN" w:bidi="hi-IN"/>
        </w:rPr>
        <w:t xml:space="preserve"> </w:t>
      </w:r>
      <w:r w:rsidR="00A20831" w:rsidRPr="009013A4">
        <w:rPr>
          <w:rFonts w:ascii="Courier New" w:eastAsia="Times New Roman" w:hAnsi="Liberation Serif" w:cs="Courier New"/>
          <w:kern w:val="1"/>
          <w:sz w:val="28"/>
          <w:szCs w:val="28"/>
          <w:lang w:eastAsia="zh-CN" w:bidi="hi-IN"/>
        </w:rPr>
        <w:t>реализации</w:t>
      </w:r>
      <w:r w:rsidR="00A20831" w:rsidRPr="009013A4">
        <w:rPr>
          <w:rFonts w:ascii="Courier New" w:eastAsia="Times New Roman" w:hAnsi="Liberation Serif" w:cs="Courier New"/>
          <w:kern w:val="1"/>
          <w:sz w:val="28"/>
          <w:szCs w:val="28"/>
          <w:lang w:eastAsia="zh-CN" w:bidi="hi-IN"/>
        </w:rPr>
        <w:t xml:space="preserve"> </w:t>
      </w:r>
      <w:r w:rsidR="00A20831" w:rsidRPr="009013A4">
        <w:rPr>
          <w:rFonts w:ascii="Courier New" w:eastAsia="Times New Roman" w:hAnsi="Liberation Serif" w:cs="Courier New"/>
          <w:kern w:val="1"/>
          <w:sz w:val="28"/>
          <w:szCs w:val="28"/>
          <w:lang w:eastAsia="zh-CN" w:bidi="hi-IN"/>
        </w:rPr>
        <w:t>мероприятия</w:t>
      </w:r>
      <w:r w:rsidR="00A20831" w:rsidRPr="009013A4">
        <w:rPr>
          <w:rFonts w:ascii="Courier New" w:eastAsia="Times New Roman" w:hAnsi="Liberation Serif" w:cs="Courier New"/>
          <w:kern w:val="1"/>
          <w:sz w:val="28"/>
          <w:szCs w:val="28"/>
          <w:lang w:eastAsia="zh-CN" w:bidi="hi-IN"/>
        </w:rPr>
        <w:t xml:space="preserve"> </w:t>
      </w:r>
      <w:r w:rsidR="00A20831" w:rsidRPr="009013A4">
        <w:rPr>
          <w:rFonts w:ascii="Courier New" w:eastAsia="Times New Roman" w:hAnsi="Liberation Serif" w:cs="Courier New"/>
          <w:kern w:val="1"/>
          <w:sz w:val="28"/>
          <w:szCs w:val="28"/>
          <w:lang w:eastAsia="zh-CN" w:bidi="hi-IN"/>
        </w:rPr>
        <w:t>«Проведение</w:t>
      </w:r>
      <w:r w:rsidR="00A20831" w:rsidRPr="009013A4">
        <w:rPr>
          <w:rFonts w:ascii="Courier New" w:eastAsia="Times New Roman" w:hAnsi="Liberation Serif" w:cs="Courier New"/>
          <w:kern w:val="1"/>
          <w:sz w:val="28"/>
          <w:szCs w:val="28"/>
          <w:lang w:eastAsia="zh-CN" w:bidi="hi-IN"/>
        </w:rPr>
        <w:t xml:space="preserve"> </w:t>
      </w:r>
      <w:r w:rsidR="00A20831" w:rsidRPr="009013A4">
        <w:rPr>
          <w:rFonts w:ascii="Courier New" w:eastAsia="Times New Roman" w:hAnsi="Liberation Serif" w:cs="Courier New"/>
          <w:kern w:val="1"/>
          <w:sz w:val="28"/>
          <w:szCs w:val="28"/>
          <w:lang w:eastAsia="zh-CN" w:bidi="hi-IN"/>
        </w:rPr>
        <w:t>комплексных</w:t>
      </w:r>
      <w:r w:rsidR="00A20831" w:rsidRPr="009013A4">
        <w:rPr>
          <w:rFonts w:ascii="Courier New" w:eastAsia="Times New Roman" w:hAnsi="Liberation Serif" w:cs="Courier New"/>
          <w:kern w:val="1"/>
          <w:sz w:val="28"/>
          <w:szCs w:val="28"/>
          <w:lang w:eastAsia="zh-CN" w:bidi="hi-IN"/>
        </w:rPr>
        <w:t xml:space="preserve"> </w:t>
      </w:r>
      <w:r w:rsidR="00A20831" w:rsidRPr="009013A4">
        <w:rPr>
          <w:rFonts w:ascii="Courier New" w:eastAsia="Times New Roman" w:hAnsi="Liberation Serif" w:cs="Courier New"/>
          <w:kern w:val="1"/>
          <w:sz w:val="28"/>
          <w:szCs w:val="28"/>
          <w:lang w:eastAsia="zh-CN" w:bidi="hi-IN"/>
        </w:rPr>
        <w:t>кадастровых</w:t>
      </w:r>
      <w:r w:rsidR="00A20831" w:rsidRPr="009013A4">
        <w:rPr>
          <w:rFonts w:ascii="Courier New" w:eastAsia="Times New Roman" w:hAnsi="Liberation Serif" w:cs="Courier New"/>
          <w:kern w:val="1"/>
          <w:sz w:val="28"/>
          <w:szCs w:val="28"/>
          <w:lang w:eastAsia="zh-CN" w:bidi="hi-IN"/>
        </w:rPr>
        <w:t xml:space="preserve"> </w:t>
      </w:r>
      <w:r w:rsidR="00A20831" w:rsidRPr="009013A4">
        <w:rPr>
          <w:rFonts w:ascii="Courier New" w:eastAsia="Times New Roman" w:hAnsi="Liberation Serif" w:cs="Courier New"/>
          <w:kern w:val="1"/>
          <w:sz w:val="28"/>
          <w:szCs w:val="28"/>
          <w:lang w:eastAsia="zh-CN" w:bidi="hi-IN"/>
        </w:rPr>
        <w:t>работ»</w:t>
      </w:r>
      <w:r w:rsidR="00A20831" w:rsidRPr="009013A4">
        <w:rPr>
          <w:rFonts w:ascii="Courier New" w:eastAsia="Times New Roman" w:hAnsi="Liberation Serif" w:cs="Courier New"/>
          <w:kern w:val="1"/>
          <w:sz w:val="28"/>
          <w:szCs w:val="28"/>
          <w:lang w:eastAsia="zh-CN" w:bidi="hi-IN"/>
        </w:rPr>
        <w:t xml:space="preserve"> </w:t>
      </w:r>
      <w:r w:rsidR="00A20831" w:rsidRPr="009013A4">
        <w:rPr>
          <w:rFonts w:ascii="Courier New" w:eastAsia="Times New Roman" w:hAnsi="Liberation Serif" w:cs="Courier New"/>
          <w:kern w:val="1"/>
          <w:sz w:val="28"/>
          <w:szCs w:val="28"/>
          <w:lang w:eastAsia="zh-CN" w:bidi="hi-IN"/>
        </w:rPr>
        <w:t>федеральной</w:t>
      </w:r>
      <w:r w:rsidR="00A20831" w:rsidRPr="009013A4">
        <w:rPr>
          <w:rFonts w:ascii="Courier New" w:eastAsia="Times New Roman" w:hAnsi="Liberation Serif" w:cs="Courier New"/>
          <w:kern w:val="1"/>
          <w:sz w:val="28"/>
          <w:szCs w:val="28"/>
          <w:lang w:eastAsia="zh-CN" w:bidi="hi-IN"/>
        </w:rPr>
        <w:t xml:space="preserve"> </w:t>
      </w:r>
      <w:r w:rsidR="00A20831" w:rsidRPr="009013A4">
        <w:rPr>
          <w:rFonts w:ascii="Courier New" w:eastAsia="Times New Roman" w:hAnsi="Liberation Serif" w:cs="Courier New"/>
          <w:kern w:val="1"/>
          <w:sz w:val="28"/>
          <w:szCs w:val="28"/>
          <w:lang w:eastAsia="zh-CN" w:bidi="hi-IN"/>
        </w:rPr>
        <w:t>целевой</w:t>
      </w:r>
      <w:r w:rsidR="00A20831" w:rsidRPr="009013A4">
        <w:rPr>
          <w:rFonts w:ascii="Courier New" w:eastAsia="Times New Roman" w:hAnsi="Liberation Serif" w:cs="Courier New"/>
          <w:kern w:val="1"/>
          <w:sz w:val="28"/>
          <w:szCs w:val="28"/>
          <w:lang w:eastAsia="zh-CN" w:bidi="hi-IN"/>
        </w:rPr>
        <w:t xml:space="preserve"> </w:t>
      </w:r>
      <w:r w:rsidR="00A20831" w:rsidRPr="009013A4">
        <w:rPr>
          <w:rFonts w:ascii="Courier New" w:eastAsia="Times New Roman" w:hAnsi="Liberation Serif" w:cs="Courier New"/>
          <w:kern w:val="1"/>
          <w:sz w:val="28"/>
          <w:szCs w:val="28"/>
          <w:lang w:eastAsia="zh-CN" w:bidi="hi-IN"/>
        </w:rPr>
        <w:t>программы</w:t>
      </w:r>
      <w:r w:rsidR="00A20831" w:rsidRPr="009013A4">
        <w:rPr>
          <w:rFonts w:ascii="Courier New" w:eastAsia="Times New Roman" w:hAnsi="Liberation Serif" w:cs="Courier New"/>
          <w:kern w:val="1"/>
          <w:sz w:val="28"/>
          <w:szCs w:val="28"/>
          <w:lang w:eastAsia="zh-CN" w:bidi="hi-IN"/>
        </w:rPr>
        <w:t xml:space="preserve"> </w:t>
      </w:r>
      <w:r w:rsidR="00A20831" w:rsidRPr="009013A4">
        <w:rPr>
          <w:rFonts w:ascii="Courier New" w:eastAsia="Times New Roman" w:hAnsi="Liberation Serif" w:cs="Courier New"/>
          <w:kern w:val="1"/>
          <w:sz w:val="28"/>
          <w:szCs w:val="28"/>
          <w:lang w:eastAsia="zh-CN" w:bidi="hi-IN"/>
        </w:rPr>
        <w:t>«Развитие</w:t>
      </w:r>
      <w:r w:rsidR="00A20831" w:rsidRPr="009013A4">
        <w:rPr>
          <w:rFonts w:ascii="Courier New" w:eastAsia="Times New Roman" w:hAnsi="Liberation Serif" w:cs="Courier New"/>
          <w:kern w:val="1"/>
          <w:sz w:val="28"/>
          <w:szCs w:val="28"/>
          <w:lang w:eastAsia="zh-CN" w:bidi="hi-IN"/>
        </w:rPr>
        <w:t xml:space="preserve"> </w:t>
      </w:r>
      <w:r w:rsidR="00A20831" w:rsidRPr="009013A4">
        <w:rPr>
          <w:rFonts w:ascii="Courier New" w:eastAsia="Times New Roman" w:hAnsi="Liberation Serif" w:cs="Courier New"/>
          <w:kern w:val="1"/>
          <w:sz w:val="28"/>
          <w:szCs w:val="28"/>
          <w:lang w:eastAsia="zh-CN" w:bidi="hi-IN"/>
        </w:rPr>
        <w:t>единой</w:t>
      </w:r>
      <w:r w:rsidR="00A20831" w:rsidRPr="009013A4">
        <w:rPr>
          <w:rFonts w:ascii="Courier New" w:eastAsia="Times New Roman" w:hAnsi="Liberation Serif" w:cs="Courier New"/>
          <w:kern w:val="1"/>
          <w:sz w:val="28"/>
          <w:szCs w:val="28"/>
          <w:lang w:eastAsia="zh-CN" w:bidi="hi-IN"/>
        </w:rPr>
        <w:t xml:space="preserve"> </w:t>
      </w:r>
      <w:r w:rsidR="00A20831" w:rsidRPr="009013A4">
        <w:rPr>
          <w:rFonts w:ascii="Courier New" w:eastAsia="Times New Roman" w:hAnsi="Liberation Serif" w:cs="Courier New"/>
          <w:kern w:val="1"/>
          <w:sz w:val="28"/>
          <w:szCs w:val="28"/>
          <w:lang w:eastAsia="zh-CN" w:bidi="hi-IN"/>
        </w:rPr>
        <w:t>государственной</w:t>
      </w:r>
      <w:r w:rsidR="00A20831" w:rsidRPr="009013A4">
        <w:rPr>
          <w:rFonts w:ascii="Courier New" w:eastAsia="Times New Roman" w:hAnsi="Liberation Serif" w:cs="Courier New"/>
          <w:kern w:val="1"/>
          <w:sz w:val="28"/>
          <w:szCs w:val="28"/>
          <w:lang w:eastAsia="zh-CN" w:bidi="hi-IN"/>
        </w:rPr>
        <w:t xml:space="preserve"> </w:t>
      </w:r>
      <w:r w:rsidR="00A20831" w:rsidRPr="009013A4">
        <w:rPr>
          <w:rFonts w:ascii="Courier New" w:eastAsia="Times New Roman" w:hAnsi="Liberation Serif" w:cs="Courier New"/>
          <w:kern w:val="1"/>
          <w:sz w:val="28"/>
          <w:szCs w:val="28"/>
          <w:lang w:eastAsia="zh-CN" w:bidi="hi-IN"/>
        </w:rPr>
        <w:t>системы</w:t>
      </w:r>
      <w:r w:rsidR="00A20831" w:rsidRPr="009013A4">
        <w:rPr>
          <w:rFonts w:ascii="Courier New" w:eastAsia="Times New Roman" w:hAnsi="Liberation Serif" w:cs="Courier New"/>
          <w:kern w:val="1"/>
          <w:sz w:val="28"/>
          <w:szCs w:val="28"/>
          <w:lang w:eastAsia="zh-CN" w:bidi="hi-IN"/>
        </w:rPr>
        <w:t xml:space="preserve"> </w:t>
      </w:r>
      <w:r w:rsidR="00A20831" w:rsidRPr="009013A4">
        <w:rPr>
          <w:rFonts w:ascii="Courier New" w:eastAsia="Times New Roman" w:hAnsi="Liberation Serif" w:cs="Courier New"/>
          <w:kern w:val="1"/>
          <w:sz w:val="28"/>
          <w:szCs w:val="28"/>
          <w:lang w:eastAsia="zh-CN" w:bidi="hi-IN"/>
        </w:rPr>
        <w:t>регистрации</w:t>
      </w:r>
      <w:r w:rsidR="00A20831" w:rsidRPr="009013A4">
        <w:rPr>
          <w:rFonts w:ascii="Courier New" w:eastAsia="Times New Roman" w:hAnsi="Liberation Serif" w:cs="Courier New"/>
          <w:kern w:val="1"/>
          <w:sz w:val="28"/>
          <w:szCs w:val="28"/>
          <w:lang w:eastAsia="zh-CN" w:bidi="hi-IN"/>
        </w:rPr>
        <w:t xml:space="preserve"> </w:t>
      </w:r>
      <w:r w:rsidR="00A20831" w:rsidRPr="009013A4">
        <w:rPr>
          <w:rFonts w:ascii="Courier New" w:eastAsia="Times New Roman" w:hAnsi="Liberation Serif" w:cs="Courier New"/>
          <w:kern w:val="1"/>
          <w:sz w:val="28"/>
          <w:szCs w:val="28"/>
          <w:lang w:eastAsia="zh-CN" w:bidi="hi-IN"/>
        </w:rPr>
        <w:t>прав</w:t>
      </w:r>
      <w:r w:rsidR="00A20831" w:rsidRPr="009013A4">
        <w:rPr>
          <w:rFonts w:ascii="Courier New" w:eastAsia="Times New Roman" w:hAnsi="Liberation Serif" w:cs="Courier New"/>
          <w:kern w:val="1"/>
          <w:sz w:val="28"/>
          <w:szCs w:val="28"/>
          <w:lang w:eastAsia="zh-CN" w:bidi="hi-IN"/>
        </w:rPr>
        <w:t xml:space="preserve"> </w:t>
      </w:r>
      <w:r w:rsidR="00A20831" w:rsidRPr="009013A4">
        <w:rPr>
          <w:rFonts w:ascii="Courier New" w:eastAsia="Times New Roman" w:hAnsi="Liberation Serif" w:cs="Courier New"/>
          <w:kern w:val="1"/>
          <w:sz w:val="28"/>
          <w:szCs w:val="28"/>
          <w:lang w:eastAsia="zh-CN" w:bidi="hi-IN"/>
        </w:rPr>
        <w:t>и</w:t>
      </w:r>
      <w:r w:rsidR="00A20831" w:rsidRPr="009013A4">
        <w:rPr>
          <w:rFonts w:ascii="Courier New" w:eastAsia="Times New Roman" w:hAnsi="Liberation Serif" w:cs="Courier New"/>
          <w:kern w:val="1"/>
          <w:sz w:val="28"/>
          <w:szCs w:val="28"/>
          <w:lang w:eastAsia="zh-CN" w:bidi="hi-IN"/>
        </w:rPr>
        <w:t xml:space="preserve"> </w:t>
      </w:r>
      <w:r w:rsidR="00A20831" w:rsidRPr="009013A4">
        <w:rPr>
          <w:rFonts w:ascii="Courier New" w:eastAsia="Times New Roman" w:hAnsi="Liberation Serif" w:cs="Courier New"/>
          <w:kern w:val="1"/>
          <w:sz w:val="28"/>
          <w:szCs w:val="28"/>
          <w:lang w:eastAsia="zh-CN" w:bidi="hi-IN"/>
        </w:rPr>
        <w:t>кадастрового</w:t>
      </w:r>
      <w:r w:rsidR="00A20831" w:rsidRPr="009013A4">
        <w:rPr>
          <w:rFonts w:ascii="Courier New" w:eastAsia="Times New Roman" w:hAnsi="Liberation Serif" w:cs="Courier New"/>
          <w:kern w:val="1"/>
          <w:sz w:val="28"/>
          <w:szCs w:val="28"/>
          <w:lang w:eastAsia="zh-CN" w:bidi="hi-IN"/>
        </w:rPr>
        <w:t xml:space="preserve"> </w:t>
      </w:r>
      <w:r w:rsidR="00A20831" w:rsidRPr="009013A4">
        <w:rPr>
          <w:rFonts w:ascii="Courier New" w:eastAsia="Times New Roman" w:hAnsi="Liberation Serif" w:cs="Courier New"/>
          <w:kern w:val="1"/>
          <w:sz w:val="28"/>
          <w:szCs w:val="28"/>
          <w:lang w:eastAsia="zh-CN" w:bidi="hi-IN"/>
        </w:rPr>
        <w:t>учета</w:t>
      </w:r>
      <w:r w:rsidR="00A20831" w:rsidRPr="009013A4">
        <w:rPr>
          <w:rFonts w:ascii="Courier New" w:eastAsia="Times New Roman" w:hAnsi="Liberation Serif" w:cs="Courier New"/>
          <w:kern w:val="1"/>
          <w:sz w:val="28"/>
          <w:szCs w:val="28"/>
          <w:lang w:eastAsia="zh-CN" w:bidi="hi-IN"/>
        </w:rPr>
        <w:t xml:space="preserve"> </w:t>
      </w:r>
      <w:r w:rsidR="00A20831" w:rsidRPr="009013A4">
        <w:rPr>
          <w:rFonts w:ascii="Courier New" w:eastAsia="Times New Roman" w:hAnsi="Liberation Serif" w:cs="Courier New"/>
          <w:kern w:val="1"/>
          <w:sz w:val="28"/>
          <w:szCs w:val="28"/>
          <w:lang w:eastAsia="zh-CN" w:bidi="hi-IN"/>
        </w:rPr>
        <w:t>недвижимости</w:t>
      </w:r>
      <w:r w:rsidR="00A20831" w:rsidRPr="009013A4">
        <w:rPr>
          <w:rFonts w:ascii="Courier New" w:eastAsia="Times New Roman" w:hAnsi="Liberation Serif" w:cs="Courier New"/>
          <w:kern w:val="1"/>
          <w:sz w:val="28"/>
          <w:szCs w:val="28"/>
          <w:lang w:eastAsia="zh-CN" w:bidi="hi-IN"/>
        </w:rPr>
        <w:t xml:space="preserve"> </w:t>
      </w:r>
      <w:r w:rsidR="00A20831" w:rsidRPr="009013A4">
        <w:rPr>
          <w:rFonts w:ascii="Courier New" w:eastAsia="Times New Roman" w:hAnsi="Liberation Serif" w:cs="Courier New"/>
          <w:kern w:val="1"/>
          <w:sz w:val="28"/>
          <w:szCs w:val="28"/>
          <w:lang w:eastAsia="zh-CN" w:bidi="hi-IN"/>
        </w:rPr>
        <w:t>в</w:t>
      </w:r>
      <w:r w:rsidR="00A20831" w:rsidRPr="009013A4">
        <w:rPr>
          <w:rFonts w:ascii="Courier New" w:eastAsia="Times New Roman" w:hAnsi="Liberation Serif" w:cs="Courier New"/>
          <w:kern w:val="1"/>
          <w:sz w:val="28"/>
          <w:szCs w:val="28"/>
          <w:lang w:eastAsia="zh-CN" w:bidi="hi-IN"/>
        </w:rPr>
        <w:t xml:space="preserve"> </w:t>
      </w:r>
      <w:r w:rsidR="00A20831" w:rsidRPr="009013A4">
        <w:rPr>
          <w:rFonts w:ascii="Times New Roman" w:eastAsia="Times New Roman" w:hAnsi="Times New Roman" w:cs="Times New Roman"/>
          <w:kern w:val="1"/>
          <w:sz w:val="28"/>
          <w:szCs w:val="28"/>
          <w:lang w:eastAsia="zh-CN" w:bidi="hi-IN"/>
        </w:rPr>
        <w:t>2014-2020</w:t>
      </w:r>
      <w:r w:rsidR="00A20831" w:rsidRPr="009013A4">
        <w:rPr>
          <w:rFonts w:ascii="Courier New" w:eastAsia="Times New Roman" w:hAnsi="Liberation Serif" w:cs="Courier New"/>
          <w:kern w:val="1"/>
          <w:sz w:val="28"/>
          <w:szCs w:val="28"/>
          <w:lang w:eastAsia="zh-CN" w:bidi="hi-IN"/>
        </w:rPr>
        <w:t xml:space="preserve"> </w:t>
      </w:r>
      <w:r w:rsidR="00A20831" w:rsidRPr="009013A4">
        <w:rPr>
          <w:rFonts w:ascii="Courier New" w:eastAsia="Times New Roman" w:hAnsi="Liberation Serif" w:cs="Courier New"/>
          <w:kern w:val="1"/>
          <w:sz w:val="28"/>
          <w:szCs w:val="28"/>
          <w:lang w:eastAsia="zh-CN" w:bidi="hi-IN"/>
        </w:rPr>
        <w:t>годы»</w:t>
      </w:r>
      <w:r w:rsidR="00A20831" w:rsidRPr="009013A4">
        <w:rPr>
          <w:rFonts w:ascii="Courier New" w:eastAsia="Times New Roman" w:hAnsi="Liberation Serif" w:cs="Courier New"/>
          <w:kern w:val="1"/>
          <w:sz w:val="28"/>
          <w:szCs w:val="28"/>
          <w:lang w:eastAsia="zh-CN" w:bidi="hi-IN"/>
        </w:rPr>
        <w:t xml:space="preserve">, </w:t>
      </w:r>
      <w:r w:rsidR="00A20831" w:rsidRPr="009013A4">
        <w:rPr>
          <w:rFonts w:ascii="Courier New" w:eastAsia="Times New Roman" w:hAnsi="Liberation Serif" w:cs="Courier New"/>
          <w:kern w:val="1"/>
          <w:sz w:val="28"/>
          <w:szCs w:val="28"/>
          <w:lang w:eastAsia="zh-CN" w:bidi="hi-IN"/>
        </w:rPr>
        <w:t>на</w:t>
      </w:r>
      <w:r w:rsidR="00A20831" w:rsidRPr="009013A4">
        <w:rPr>
          <w:rFonts w:ascii="Courier New" w:eastAsia="Times New Roman" w:hAnsi="Liberation Serif" w:cs="Courier New"/>
          <w:kern w:val="1"/>
          <w:sz w:val="28"/>
          <w:szCs w:val="28"/>
          <w:lang w:eastAsia="zh-CN" w:bidi="hi-IN"/>
        </w:rPr>
        <w:t xml:space="preserve"> </w:t>
      </w:r>
      <w:r w:rsidR="00A20831" w:rsidRPr="009013A4">
        <w:rPr>
          <w:rFonts w:ascii="Courier New" w:eastAsia="Times New Roman" w:hAnsi="Liberation Serif" w:cs="Courier New"/>
          <w:kern w:val="1"/>
          <w:sz w:val="28"/>
          <w:szCs w:val="28"/>
          <w:lang w:eastAsia="zh-CN" w:bidi="hi-IN"/>
        </w:rPr>
        <w:t>территории</w:t>
      </w:r>
      <w:r w:rsidR="00A20831" w:rsidRPr="009013A4">
        <w:rPr>
          <w:rFonts w:ascii="Courier New" w:eastAsia="Times New Roman" w:hAnsi="Liberation Serif" w:cs="Courier New"/>
          <w:kern w:val="1"/>
          <w:sz w:val="28"/>
          <w:szCs w:val="28"/>
          <w:lang w:eastAsia="zh-CN" w:bidi="hi-IN"/>
        </w:rPr>
        <w:t xml:space="preserve"> </w:t>
      </w:r>
      <w:r w:rsidR="00A20831" w:rsidRPr="009013A4">
        <w:rPr>
          <w:rFonts w:ascii="Courier New" w:eastAsia="Times New Roman" w:hAnsi="Liberation Serif" w:cs="Courier New"/>
          <w:kern w:val="1"/>
          <w:sz w:val="28"/>
          <w:szCs w:val="28"/>
          <w:lang w:eastAsia="zh-CN" w:bidi="hi-IN"/>
        </w:rPr>
        <w:t>муниципального</w:t>
      </w:r>
      <w:r w:rsidR="00A20831" w:rsidRPr="009013A4">
        <w:rPr>
          <w:rFonts w:ascii="Courier New" w:eastAsia="Times New Roman" w:hAnsi="Liberation Serif" w:cs="Courier New"/>
          <w:kern w:val="1"/>
          <w:sz w:val="28"/>
          <w:szCs w:val="28"/>
          <w:lang w:eastAsia="zh-CN" w:bidi="hi-IN"/>
        </w:rPr>
        <w:t xml:space="preserve"> </w:t>
      </w:r>
      <w:r w:rsidR="00A20831" w:rsidRPr="009013A4">
        <w:rPr>
          <w:rFonts w:ascii="Courier New" w:eastAsia="Times New Roman" w:hAnsi="Liberation Serif" w:cs="Courier New"/>
          <w:kern w:val="1"/>
          <w:sz w:val="28"/>
          <w:szCs w:val="28"/>
          <w:lang w:eastAsia="zh-CN" w:bidi="hi-IN"/>
        </w:rPr>
        <w:t>образования</w:t>
      </w:r>
      <w:r w:rsidR="00A20831" w:rsidRPr="009013A4">
        <w:rPr>
          <w:rFonts w:ascii="Courier New" w:eastAsia="Times New Roman" w:hAnsi="Liberation Serif" w:cs="Courier New"/>
          <w:kern w:val="1"/>
          <w:sz w:val="28"/>
          <w:szCs w:val="28"/>
          <w:lang w:eastAsia="zh-CN" w:bidi="hi-IN"/>
        </w:rPr>
        <w:t xml:space="preserve"> </w:t>
      </w:r>
      <w:r w:rsidR="00A20831" w:rsidRPr="009013A4">
        <w:rPr>
          <w:rFonts w:ascii="Courier New" w:eastAsia="Times New Roman" w:hAnsi="Liberation Serif" w:cs="Courier New"/>
          <w:kern w:val="1"/>
          <w:sz w:val="28"/>
          <w:szCs w:val="28"/>
          <w:lang w:eastAsia="zh-CN" w:bidi="hi-IN"/>
        </w:rPr>
        <w:t>«Пий</w:t>
      </w:r>
      <w:r w:rsidR="00A20831" w:rsidRPr="009013A4">
        <w:rPr>
          <w:rFonts w:ascii="Courier New" w:eastAsia="Times New Roman" w:hAnsi="Liberation Serif" w:cs="Courier New"/>
          <w:kern w:val="1"/>
          <w:sz w:val="28"/>
          <w:szCs w:val="28"/>
          <w:lang w:eastAsia="zh-CN" w:bidi="hi-IN"/>
        </w:rPr>
        <w:t>-</w:t>
      </w:r>
      <w:proofErr w:type="spellStart"/>
      <w:r w:rsidR="00A20831" w:rsidRPr="009013A4">
        <w:rPr>
          <w:rFonts w:ascii="Courier New" w:eastAsia="Times New Roman" w:hAnsi="Liberation Serif" w:cs="Courier New"/>
          <w:kern w:val="1"/>
          <w:sz w:val="28"/>
          <w:szCs w:val="28"/>
          <w:lang w:eastAsia="zh-CN" w:bidi="hi-IN"/>
        </w:rPr>
        <w:t>Хемский</w:t>
      </w:r>
      <w:proofErr w:type="spellEnd"/>
      <w:r w:rsidR="00A20831" w:rsidRPr="009013A4">
        <w:rPr>
          <w:rFonts w:ascii="Courier New" w:eastAsia="Times New Roman" w:hAnsi="Liberation Serif" w:cs="Courier New"/>
          <w:kern w:val="1"/>
          <w:sz w:val="28"/>
          <w:szCs w:val="28"/>
          <w:lang w:eastAsia="zh-CN" w:bidi="hi-IN"/>
        </w:rPr>
        <w:t xml:space="preserve"> </w:t>
      </w:r>
      <w:proofErr w:type="spellStart"/>
      <w:r w:rsidR="00A20831" w:rsidRPr="009013A4">
        <w:rPr>
          <w:rFonts w:ascii="Courier New" w:eastAsia="Times New Roman" w:hAnsi="Liberation Serif" w:cs="Courier New"/>
          <w:kern w:val="1"/>
          <w:sz w:val="28"/>
          <w:szCs w:val="28"/>
          <w:lang w:eastAsia="zh-CN" w:bidi="hi-IN"/>
        </w:rPr>
        <w:t>кожуун</w:t>
      </w:r>
      <w:proofErr w:type="spellEnd"/>
      <w:r w:rsidR="00A20831" w:rsidRPr="009013A4">
        <w:rPr>
          <w:rFonts w:ascii="Courier New" w:eastAsia="Times New Roman" w:hAnsi="Liberation Serif" w:cs="Courier New"/>
          <w:kern w:val="1"/>
          <w:sz w:val="28"/>
          <w:szCs w:val="28"/>
          <w:lang w:eastAsia="zh-CN" w:bidi="hi-IN"/>
        </w:rPr>
        <w:t xml:space="preserve"> </w:t>
      </w:r>
      <w:r w:rsidR="00A20831" w:rsidRPr="009013A4">
        <w:rPr>
          <w:rFonts w:ascii="Courier New" w:eastAsia="Times New Roman" w:hAnsi="Liberation Serif" w:cs="Courier New"/>
          <w:kern w:val="1"/>
          <w:sz w:val="28"/>
          <w:szCs w:val="28"/>
          <w:lang w:eastAsia="zh-CN" w:bidi="hi-IN"/>
        </w:rPr>
        <w:t>Республики</w:t>
      </w:r>
      <w:r w:rsidR="00A20831" w:rsidRPr="009013A4">
        <w:rPr>
          <w:rFonts w:ascii="Courier New" w:eastAsia="Times New Roman" w:hAnsi="Liberation Serif" w:cs="Courier New"/>
          <w:kern w:val="1"/>
          <w:sz w:val="28"/>
          <w:szCs w:val="28"/>
          <w:lang w:eastAsia="zh-CN" w:bidi="hi-IN"/>
        </w:rPr>
        <w:t xml:space="preserve"> </w:t>
      </w:r>
      <w:r w:rsidR="00A20831" w:rsidRPr="009013A4">
        <w:rPr>
          <w:rFonts w:ascii="Courier New" w:eastAsia="Times New Roman" w:hAnsi="Liberation Serif" w:cs="Courier New"/>
          <w:kern w:val="1"/>
          <w:sz w:val="28"/>
          <w:szCs w:val="28"/>
          <w:lang w:eastAsia="zh-CN" w:bidi="hi-IN"/>
        </w:rPr>
        <w:t>Тыва»</w:t>
      </w:r>
      <w:r w:rsidR="00A20831" w:rsidRPr="009013A4">
        <w:rPr>
          <w:rFonts w:ascii="Courier New" w:eastAsia="Times New Roman" w:hAnsi="Liberation Serif" w:cs="Courier New"/>
          <w:kern w:val="1"/>
          <w:sz w:val="28"/>
          <w:szCs w:val="28"/>
          <w:lang w:eastAsia="zh-CN" w:bidi="hi-IN"/>
        </w:rPr>
        <w:t xml:space="preserve"> </w:t>
      </w:r>
      <w:r w:rsidR="00A20831" w:rsidRPr="009013A4">
        <w:rPr>
          <w:rFonts w:ascii="Courier New" w:eastAsia="Times New Roman" w:hAnsi="Liberation Serif" w:cs="Courier New"/>
          <w:kern w:val="1"/>
          <w:sz w:val="28"/>
          <w:szCs w:val="28"/>
          <w:lang w:eastAsia="zh-CN" w:bidi="hi-IN"/>
        </w:rPr>
        <w:t>проведены</w:t>
      </w:r>
      <w:r w:rsidR="00A20831" w:rsidRPr="009013A4">
        <w:rPr>
          <w:rFonts w:ascii="Courier New" w:eastAsia="Times New Roman" w:hAnsi="Liberation Serif" w:cs="Courier New"/>
          <w:kern w:val="1"/>
          <w:sz w:val="28"/>
          <w:szCs w:val="28"/>
          <w:lang w:eastAsia="zh-CN" w:bidi="hi-IN"/>
        </w:rPr>
        <w:t xml:space="preserve"> </w:t>
      </w:r>
      <w:r w:rsidR="00A20831" w:rsidRPr="009013A4">
        <w:rPr>
          <w:rFonts w:ascii="Courier New" w:eastAsia="Times New Roman" w:hAnsi="Liberation Serif" w:cs="Courier New"/>
          <w:kern w:val="1"/>
          <w:sz w:val="28"/>
          <w:szCs w:val="28"/>
          <w:lang w:eastAsia="zh-CN" w:bidi="hi-IN"/>
        </w:rPr>
        <w:t>комплексные</w:t>
      </w:r>
      <w:r w:rsidR="00A20831" w:rsidRPr="009013A4">
        <w:rPr>
          <w:rFonts w:ascii="Courier New" w:eastAsia="Times New Roman" w:hAnsi="Liberation Serif" w:cs="Courier New"/>
          <w:kern w:val="1"/>
          <w:sz w:val="28"/>
          <w:szCs w:val="28"/>
          <w:lang w:eastAsia="zh-CN" w:bidi="hi-IN"/>
        </w:rPr>
        <w:t xml:space="preserve"> </w:t>
      </w:r>
      <w:r w:rsidR="00A20831" w:rsidRPr="009013A4">
        <w:rPr>
          <w:rFonts w:ascii="Courier New" w:eastAsia="Times New Roman" w:hAnsi="Liberation Serif" w:cs="Courier New"/>
          <w:kern w:val="1"/>
          <w:sz w:val="28"/>
          <w:szCs w:val="28"/>
          <w:lang w:eastAsia="zh-CN" w:bidi="hi-IN"/>
        </w:rPr>
        <w:t>кадастровые</w:t>
      </w:r>
      <w:r w:rsidR="00A20831" w:rsidRPr="009013A4">
        <w:rPr>
          <w:rFonts w:ascii="Courier New" w:eastAsia="Times New Roman" w:hAnsi="Liberation Serif" w:cs="Courier New"/>
          <w:kern w:val="1"/>
          <w:sz w:val="28"/>
          <w:szCs w:val="28"/>
          <w:lang w:eastAsia="zh-CN" w:bidi="hi-IN"/>
        </w:rPr>
        <w:t xml:space="preserve"> </w:t>
      </w:r>
      <w:r w:rsidR="00A20831" w:rsidRPr="009013A4">
        <w:rPr>
          <w:rFonts w:ascii="Courier New" w:eastAsia="Times New Roman" w:hAnsi="Liberation Serif" w:cs="Courier New"/>
          <w:kern w:val="1"/>
          <w:sz w:val="28"/>
          <w:szCs w:val="28"/>
          <w:lang w:eastAsia="zh-CN" w:bidi="hi-IN"/>
        </w:rPr>
        <w:t>работы</w:t>
      </w:r>
      <w:r w:rsidR="003C5F99" w:rsidRPr="009013A4">
        <w:rPr>
          <w:rFonts w:ascii="Times New Roman" w:eastAsia="Times New Roman" w:hAnsi="Times New Roman" w:cs="Times New Roman"/>
          <w:kern w:val="1"/>
          <w:sz w:val="28"/>
          <w:szCs w:val="28"/>
          <w:lang w:eastAsia="zh-CN" w:bidi="hi-IN"/>
        </w:rPr>
        <w:t xml:space="preserve"> на сумму 2 845 000 рублей</w:t>
      </w:r>
      <w:r w:rsidR="00A20831" w:rsidRPr="009013A4">
        <w:rPr>
          <w:rFonts w:ascii="Courier New" w:eastAsia="Times New Roman" w:hAnsi="Liberation Serif" w:cs="Courier New"/>
          <w:kern w:val="1"/>
          <w:sz w:val="28"/>
          <w:szCs w:val="28"/>
          <w:lang w:eastAsia="zh-CN" w:bidi="hi-IN"/>
        </w:rPr>
        <w:t>.</w:t>
      </w:r>
    </w:p>
    <w:p w:rsidR="00A20831" w:rsidRPr="009013A4" w:rsidRDefault="00A20831" w:rsidP="00A20831">
      <w:pPr>
        <w:suppressAutoHyphens/>
        <w:autoSpaceDE w:val="0"/>
        <w:autoSpaceDN w:val="0"/>
        <w:adjustRightInd w:val="0"/>
        <w:spacing w:after="0" w:line="240" w:lineRule="auto"/>
        <w:ind w:firstLine="708"/>
        <w:jc w:val="both"/>
        <w:rPr>
          <w:rFonts w:ascii="Courier New" w:eastAsia="Times New Roman" w:hAnsi="Liberation Serif" w:cs="Courier New"/>
          <w:kern w:val="1"/>
          <w:sz w:val="28"/>
          <w:szCs w:val="28"/>
          <w:lang w:eastAsia="zh-CN" w:bidi="hi-IN"/>
        </w:rPr>
      </w:pPr>
      <w:r w:rsidRPr="009013A4">
        <w:rPr>
          <w:rFonts w:ascii="Courier New" w:eastAsia="Times New Roman" w:hAnsi="Liberation Serif" w:cs="Courier New"/>
          <w:kern w:val="1"/>
          <w:sz w:val="28"/>
          <w:szCs w:val="28"/>
          <w:lang w:eastAsia="zh-CN" w:bidi="hi-IN"/>
        </w:rPr>
        <w:t>Комплексные</w:t>
      </w:r>
      <w:r w:rsidRPr="009013A4">
        <w:rPr>
          <w:rFonts w:ascii="Courier New" w:eastAsia="Times New Roman" w:hAnsi="Liberation Serif" w:cs="Courier New"/>
          <w:kern w:val="1"/>
          <w:sz w:val="28"/>
          <w:szCs w:val="28"/>
          <w:lang w:eastAsia="zh-CN" w:bidi="hi-IN"/>
        </w:rPr>
        <w:t xml:space="preserve"> </w:t>
      </w:r>
      <w:r w:rsidRPr="009013A4">
        <w:rPr>
          <w:rFonts w:ascii="Courier New" w:eastAsia="Times New Roman" w:hAnsi="Liberation Serif" w:cs="Courier New"/>
          <w:kern w:val="1"/>
          <w:sz w:val="28"/>
          <w:szCs w:val="28"/>
          <w:lang w:eastAsia="zh-CN" w:bidi="hi-IN"/>
        </w:rPr>
        <w:t>кадастровые</w:t>
      </w:r>
      <w:r w:rsidRPr="009013A4">
        <w:rPr>
          <w:rFonts w:ascii="Courier New" w:eastAsia="Times New Roman" w:hAnsi="Liberation Serif" w:cs="Courier New"/>
          <w:kern w:val="1"/>
          <w:sz w:val="28"/>
          <w:szCs w:val="28"/>
          <w:lang w:eastAsia="zh-CN" w:bidi="hi-IN"/>
        </w:rPr>
        <w:t xml:space="preserve"> </w:t>
      </w:r>
      <w:r w:rsidRPr="009013A4">
        <w:rPr>
          <w:rFonts w:ascii="Courier New" w:eastAsia="Times New Roman" w:hAnsi="Liberation Serif" w:cs="Courier New"/>
          <w:kern w:val="1"/>
          <w:sz w:val="28"/>
          <w:szCs w:val="28"/>
          <w:lang w:eastAsia="zh-CN" w:bidi="hi-IN"/>
        </w:rPr>
        <w:t>работы</w:t>
      </w:r>
      <w:r w:rsidRPr="009013A4">
        <w:rPr>
          <w:rFonts w:ascii="Courier New" w:eastAsia="Times New Roman" w:hAnsi="Liberation Serif" w:cs="Courier New"/>
          <w:kern w:val="1"/>
          <w:sz w:val="28"/>
          <w:szCs w:val="28"/>
          <w:lang w:eastAsia="zh-CN" w:bidi="hi-IN"/>
        </w:rPr>
        <w:t xml:space="preserve"> </w:t>
      </w:r>
      <w:r w:rsidR="003C5F99" w:rsidRPr="009013A4">
        <w:rPr>
          <w:rFonts w:ascii="Courier New" w:eastAsia="Times New Roman" w:hAnsi="Liberation Serif" w:cs="Courier New"/>
          <w:kern w:val="1"/>
          <w:sz w:val="28"/>
          <w:szCs w:val="28"/>
          <w:lang w:eastAsia="zh-CN" w:bidi="hi-IN"/>
        </w:rPr>
        <w:t>выполнены</w:t>
      </w:r>
      <w:r w:rsidRPr="009013A4">
        <w:rPr>
          <w:rFonts w:ascii="Courier New" w:eastAsia="Times New Roman" w:hAnsi="Liberation Serif" w:cs="Courier New"/>
          <w:kern w:val="1"/>
          <w:sz w:val="28"/>
          <w:szCs w:val="28"/>
          <w:lang w:eastAsia="zh-CN" w:bidi="hi-IN"/>
        </w:rPr>
        <w:t xml:space="preserve"> </w:t>
      </w:r>
      <w:r w:rsidRPr="009013A4">
        <w:rPr>
          <w:rFonts w:ascii="Courier New" w:eastAsia="Times New Roman" w:hAnsi="Liberation Serif" w:cs="Courier New"/>
          <w:kern w:val="1"/>
          <w:sz w:val="28"/>
          <w:szCs w:val="28"/>
          <w:lang w:eastAsia="zh-CN" w:bidi="hi-IN"/>
        </w:rPr>
        <w:t>в</w:t>
      </w:r>
      <w:r w:rsidRPr="009013A4">
        <w:rPr>
          <w:rFonts w:ascii="Courier New" w:eastAsia="Times New Roman" w:hAnsi="Liberation Serif" w:cs="Courier New"/>
          <w:kern w:val="1"/>
          <w:sz w:val="28"/>
          <w:szCs w:val="28"/>
          <w:lang w:eastAsia="zh-CN" w:bidi="hi-IN"/>
        </w:rPr>
        <w:t xml:space="preserve"> </w:t>
      </w:r>
      <w:r w:rsidRPr="009013A4">
        <w:rPr>
          <w:rFonts w:ascii="Courier New" w:eastAsia="Times New Roman" w:hAnsi="Liberation Serif" w:cs="Courier New"/>
          <w:kern w:val="1"/>
          <w:sz w:val="28"/>
          <w:szCs w:val="28"/>
          <w:lang w:eastAsia="zh-CN" w:bidi="hi-IN"/>
        </w:rPr>
        <w:t>отношении</w:t>
      </w:r>
      <w:r w:rsidRPr="009013A4">
        <w:rPr>
          <w:rFonts w:ascii="Courier New" w:eastAsia="Times New Roman" w:hAnsi="Liberation Serif" w:cs="Courier New"/>
          <w:kern w:val="1"/>
          <w:sz w:val="28"/>
          <w:szCs w:val="28"/>
          <w:lang w:eastAsia="zh-CN" w:bidi="hi-IN"/>
        </w:rPr>
        <w:t xml:space="preserve"> </w:t>
      </w:r>
      <w:r w:rsidRPr="009013A4">
        <w:rPr>
          <w:rFonts w:ascii="Courier New" w:eastAsia="Times New Roman" w:hAnsi="Liberation Serif" w:cs="Courier New"/>
          <w:kern w:val="1"/>
          <w:sz w:val="28"/>
          <w:szCs w:val="28"/>
          <w:lang w:eastAsia="zh-CN" w:bidi="hi-IN"/>
        </w:rPr>
        <w:t>всего</w:t>
      </w:r>
      <w:r w:rsidR="003C5F99" w:rsidRPr="009013A4">
        <w:rPr>
          <w:rFonts w:ascii="Courier New" w:eastAsia="Times New Roman" w:hAnsi="Liberation Serif" w:cs="Courier New"/>
          <w:kern w:val="1"/>
          <w:sz w:val="28"/>
          <w:szCs w:val="28"/>
          <w:lang w:eastAsia="zh-CN" w:bidi="hi-IN"/>
        </w:rPr>
        <w:t xml:space="preserve"> 46</w:t>
      </w:r>
      <w:r w:rsidRPr="009013A4">
        <w:rPr>
          <w:rFonts w:ascii="Courier New" w:eastAsia="Times New Roman" w:hAnsi="Liberation Serif" w:cs="Courier New"/>
          <w:kern w:val="1"/>
          <w:sz w:val="28"/>
          <w:szCs w:val="28"/>
          <w:lang w:eastAsia="zh-CN" w:bidi="hi-IN"/>
        </w:rPr>
        <w:t xml:space="preserve"> </w:t>
      </w:r>
      <w:r w:rsidR="000A6C55">
        <w:rPr>
          <w:rFonts w:ascii="Courier New" w:eastAsia="Times New Roman" w:hAnsi="Liberation Serif" w:cs="Courier New"/>
          <w:kern w:val="1"/>
          <w:sz w:val="28"/>
          <w:szCs w:val="28"/>
          <w:lang w:eastAsia="zh-CN" w:bidi="hi-IN"/>
        </w:rPr>
        <w:t>кварталов</w:t>
      </w:r>
      <w:r w:rsidR="003C5F99" w:rsidRPr="009013A4">
        <w:rPr>
          <w:rFonts w:ascii="Courier New" w:eastAsia="Times New Roman" w:hAnsi="Liberation Serif" w:cs="Courier New"/>
          <w:kern w:val="1"/>
          <w:sz w:val="28"/>
          <w:szCs w:val="28"/>
          <w:lang w:eastAsia="zh-CN" w:bidi="hi-IN"/>
        </w:rPr>
        <w:t xml:space="preserve"> (3861</w:t>
      </w:r>
      <w:r w:rsidRPr="009013A4">
        <w:rPr>
          <w:rFonts w:ascii="Courier New" w:eastAsia="Times New Roman" w:hAnsi="Liberation Serif" w:cs="Courier New"/>
          <w:kern w:val="1"/>
          <w:sz w:val="28"/>
          <w:szCs w:val="28"/>
          <w:lang w:eastAsia="zh-CN" w:bidi="hi-IN"/>
        </w:rPr>
        <w:t xml:space="preserve"> </w:t>
      </w:r>
      <w:r w:rsidRPr="009013A4">
        <w:rPr>
          <w:rFonts w:ascii="Courier New" w:eastAsia="Times New Roman" w:hAnsi="Liberation Serif" w:cs="Courier New"/>
          <w:kern w:val="1"/>
          <w:sz w:val="28"/>
          <w:szCs w:val="28"/>
          <w:lang w:eastAsia="zh-CN" w:bidi="hi-IN"/>
        </w:rPr>
        <w:t>объектов</w:t>
      </w:r>
      <w:r w:rsidR="003C5F99" w:rsidRPr="009013A4">
        <w:rPr>
          <w:rFonts w:ascii="Courier New" w:eastAsia="Times New Roman" w:hAnsi="Liberation Serif" w:cs="Courier New"/>
          <w:kern w:val="1"/>
          <w:sz w:val="28"/>
          <w:szCs w:val="28"/>
          <w:lang w:eastAsia="zh-CN" w:bidi="hi-IN"/>
        </w:rPr>
        <w:t>)</w:t>
      </w:r>
      <w:r w:rsidRPr="009013A4">
        <w:rPr>
          <w:rFonts w:ascii="Courier New" w:eastAsia="Times New Roman" w:hAnsi="Liberation Serif" w:cs="Courier New"/>
          <w:kern w:val="1"/>
          <w:sz w:val="28"/>
          <w:szCs w:val="28"/>
          <w:lang w:eastAsia="zh-CN" w:bidi="hi-IN"/>
        </w:rPr>
        <w:t>:</w:t>
      </w:r>
    </w:p>
    <w:p w:rsidR="00A20831" w:rsidRPr="008800D6" w:rsidRDefault="00A20831" w:rsidP="003C5F99">
      <w:pPr>
        <w:suppressAutoHyphens/>
        <w:autoSpaceDE w:val="0"/>
        <w:autoSpaceDN w:val="0"/>
        <w:adjustRightInd w:val="0"/>
        <w:spacing w:after="0" w:line="240" w:lineRule="auto"/>
        <w:ind w:firstLine="708"/>
        <w:jc w:val="both"/>
        <w:rPr>
          <w:rFonts w:ascii="Courier New" w:eastAsia="Times New Roman" w:hAnsi="Liberation Serif" w:cs="Courier New"/>
          <w:kern w:val="1"/>
          <w:sz w:val="28"/>
          <w:szCs w:val="28"/>
          <w:lang w:eastAsia="zh-CN" w:bidi="hi-IN"/>
        </w:rPr>
      </w:pPr>
      <w:proofErr w:type="spellStart"/>
      <w:r w:rsidRPr="008800D6">
        <w:rPr>
          <w:rFonts w:ascii="Courier New" w:eastAsia="Times New Roman" w:hAnsi="Liberation Serif" w:cs="Courier New"/>
          <w:kern w:val="1"/>
          <w:sz w:val="28"/>
          <w:szCs w:val="28"/>
          <w:lang w:eastAsia="zh-CN" w:bidi="hi-IN"/>
        </w:rPr>
        <w:t>г</w:t>
      </w:r>
      <w:proofErr w:type="gramStart"/>
      <w:r w:rsidR="008800D6" w:rsidRPr="008800D6">
        <w:rPr>
          <w:rFonts w:ascii="Courier New" w:eastAsia="Times New Roman" w:hAnsi="Liberation Serif" w:cs="Courier New"/>
          <w:kern w:val="1"/>
          <w:sz w:val="28"/>
          <w:szCs w:val="28"/>
          <w:lang w:eastAsia="zh-CN" w:bidi="hi-IN"/>
        </w:rPr>
        <w:t>.</w:t>
      </w:r>
      <w:r w:rsidRPr="008800D6">
        <w:rPr>
          <w:rFonts w:ascii="Courier New" w:eastAsia="Times New Roman" w:hAnsi="Liberation Serif" w:cs="Courier New"/>
          <w:kern w:val="1"/>
          <w:sz w:val="28"/>
          <w:szCs w:val="28"/>
          <w:lang w:eastAsia="zh-CN" w:bidi="hi-IN"/>
        </w:rPr>
        <w:t>Т</w:t>
      </w:r>
      <w:proofErr w:type="gramEnd"/>
      <w:r w:rsidRPr="008800D6">
        <w:rPr>
          <w:rFonts w:ascii="Courier New" w:eastAsia="Times New Roman" w:hAnsi="Liberation Serif" w:cs="Courier New"/>
          <w:kern w:val="1"/>
          <w:sz w:val="28"/>
          <w:szCs w:val="28"/>
          <w:lang w:eastAsia="zh-CN" w:bidi="hi-IN"/>
        </w:rPr>
        <w:t>уран</w:t>
      </w:r>
      <w:proofErr w:type="spellEnd"/>
      <w:r w:rsidRPr="008800D6">
        <w:rPr>
          <w:rFonts w:ascii="Courier New" w:eastAsia="Times New Roman" w:hAnsi="Liberation Serif" w:cs="Courier New"/>
          <w:kern w:val="1"/>
          <w:sz w:val="28"/>
          <w:szCs w:val="28"/>
          <w:lang w:eastAsia="zh-CN" w:bidi="hi-IN"/>
        </w:rPr>
        <w:t xml:space="preserve"> </w:t>
      </w:r>
      <w:r w:rsidRPr="008800D6">
        <w:rPr>
          <w:rFonts w:ascii="Courier New" w:eastAsia="Times New Roman" w:hAnsi="Liberation Serif" w:cs="Courier New"/>
          <w:kern w:val="1"/>
          <w:sz w:val="28"/>
          <w:szCs w:val="28"/>
          <w:lang w:eastAsia="zh-CN" w:bidi="hi-IN"/>
        </w:rPr>
        <w:t>–</w:t>
      </w:r>
      <w:r w:rsidR="003C5F99" w:rsidRPr="008800D6">
        <w:rPr>
          <w:rFonts w:ascii="Courier New" w:eastAsia="Times New Roman" w:hAnsi="Liberation Serif" w:cs="Courier New"/>
          <w:kern w:val="1"/>
          <w:sz w:val="28"/>
          <w:szCs w:val="28"/>
          <w:lang w:eastAsia="zh-CN" w:bidi="hi-IN"/>
        </w:rPr>
        <w:t xml:space="preserve"> </w:t>
      </w:r>
      <w:r w:rsidR="003C5F99" w:rsidRPr="008800D6">
        <w:rPr>
          <w:rFonts w:ascii="Times New Roman" w:eastAsia="Times New Roman" w:hAnsi="Times New Roman" w:cs="Times New Roman"/>
          <w:kern w:val="1"/>
          <w:sz w:val="28"/>
          <w:szCs w:val="28"/>
          <w:lang w:eastAsia="zh-CN" w:bidi="hi-IN"/>
        </w:rPr>
        <w:t>32</w:t>
      </w:r>
      <w:r w:rsidRPr="008800D6">
        <w:rPr>
          <w:rFonts w:ascii="Courier New" w:eastAsia="Times New Roman" w:hAnsi="Liberation Serif" w:cs="Courier New"/>
          <w:kern w:val="1"/>
          <w:sz w:val="28"/>
          <w:szCs w:val="28"/>
          <w:lang w:eastAsia="zh-CN" w:bidi="hi-IN"/>
        </w:rPr>
        <w:t xml:space="preserve"> </w:t>
      </w:r>
      <w:r w:rsidR="003C5F99" w:rsidRPr="008800D6">
        <w:rPr>
          <w:rFonts w:ascii="Courier New" w:eastAsia="Times New Roman" w:hAnsi="Liberation Serif" w:cs="Courier New"/>
          <w:kern w:val="1"/>
          <w:sz w:val="28"/>
          <w:szCs w:val="28"/>
          <w:lang w:eastAsia="zh-CN" w:bidi="hi-IN"/>
        </w:rPr>
        <w:t>квартала</w:t>
      </w:r>
      <w:r w:rsidRPr="008800D6">
        <w:rPr>
          <w:rFonts w:ascii="Courier New" w:eastAsia="Times New Roman" w:hAnsi="Liberation Serif" w:cs="Courier New"/>
          <w:kern w:val="1"/>
          <w:sz w:val="28"/>
          <w:szCs w:val="28"/>
          <w:lang w:eastAsia="zh-CN" w:bidi="hi-IN"/>
        </w:rPr>
        <w:t xml:space="preserve">, </w:t>
      </w:r>
      <w:proofErr w:type="spellStart"/>
      <w:r w:rsidRPr="008800D6">
        <w:rPr>
          <w:rFonts w:ascii="Courier New" w:eastAsia="Times New Roman" w:hAnsi="Liberation Serif" w:cs="Courier New"/>
          <w:kern w:val="1"/>
          <w:sz w:val="28"/>
          <w:szCs w:val="28"/>
          <w:lang w:eastAsia="zh-CN" w:bidi="hi-IN"/>
        </w:rPr>
        <w:t>с</w:t>
      </w:r>
      <w:r w:rsidR="008800D6" w:rsidRPr="008800D6">
        <w:rPr>
          <w:rFonts w:ascii="Courier New" w:eastAsia="Times New Roman" w:hAnsi="Liberation Serif" w:cs="Courier New"/>
          <w:kern w:val="1"/>
          <w:sz w:val="28"/>
          <w:szCs w:val="28"/>
          <w:lang w:eastAsia="zh-CN" w:bidi="hi-IN"/>
        </w:rPr>
        <w:t>.</w:t>
      </w:r>
      <w:r w:rsidRPr="008800D6">
        <w:rPr>
          <w:rFonts w:ascii="Courier New" w:eastAsia="Times New Roman" w:hAnsi="Liberation Serif" w:cs="Courier New"/>
          <w:kern w:val="1"/>
          <w:sz w:val="28"/>
          <w:szCs w:val="28"/>
          <w:lang w:eastAsia="zh-CN" w:bidi="hi-IN"/>
        </w:rPr>
        <w:t>Сесерлиг</w:t>
      </w:r>
      <w:proofErr w:type="spellEnd"/>
      <w:r w:rsidRPr="008800D6">
        <w:rPr>
          <w:rFonts w:ascii="Courier New" w:eastAsia="Times New Roman" w:hAnsi="Liberation Serif" w:cs="Courier New"/>
          <w:kern w:val="1"/>
          <w:sz w:val="28"/>
          <w:szCs w:val="28"/>
          <w:lang w:eastAsia="zh-CN" w:bidi="hi-IN"/>
        </w:rPr>
        <w:t xml:space="preserve"> </w:t>
      </w:r>
      <w:r w:rsidRPr="008800D6">
        <w:rPr>
          <w:rFonts w:ascii="Courier New" w:eastAsia="Times New Roman" w:hAnsi="Liberation Serif" w:cs="Courier New"/>
          <w:kern w:val="1"/>
          <w:sz w:val="28"/>
          <w:szCs w:val="28"/>
          <w:lang w:eastAsia="zh-CN" w:bidi="hi-IN"/>
        </w:rPr>
        <w:t>–</w:t>
      </w:r>
      <w:r w:rsidR="003C5F99" w:rsidRPr="008800D6">
        <w:rPr>
          <w:rFonts w:ascii="Courier New" w:eastAsia="Times New Roman" w:hAnsi="Liberation Serif" w:cs="Courier New"/>
          <w:kern w:val="1"/>
          <w:sz w:val="28"/>
          <w:szCs w:val="28"/>
          <w:lang w:eastAsia="zh-CN" w:bidi="hi-IN"/>
        </w:rPr>
        <w:t xml:space="preserve"> 3</w:t>
      </w:r>
      <w:r w:rsidRPr="008800D6">
        <w:rPr>
          <w:rFonts w:ascii="Courier New" w:eastAsia="Times New Roman" w:hAnsi="Liberation Serif" w:cs="Courier New"/>
          <w:kern w:val="1"/>
          <w:sz w:val="28"/>
          <w:szCs w:val="28"/>
          <w:lang w:eastAsia="zh-CN" w:bidi="hi-IN"/>
        </w:rPr>
        <w:t xml:space="preserve"> </w:t>
      </w:r>
      <w:r w:rsidRPr="008800D6">
        <w:rPr>
          <w:rFonts w:ascii="Courier New" w:eastAsia="Times New Roman" w:hAnsi="Liberation Serif" w:cs="Courier New"/>
          <w:kern w:val="1"/>
          <w:sz w:val="28"/>
          <w:szCs w:val="28"/>
          <w:lang w:eastAsia="zh-CN" w:bidi="hi-IN"/>
        </w:rPr>
        <w:t>квартал</w:t>
      </w:r>
      <w:r w:rsidR="003C5F99" w:rsidRPr="008800D6">
        <w:rPr>
          <w:rFonts w:ascii="Courier New" w:eastAsia="Times New Roman" w:hAnsi="Liberation Serif" w:cs="Courier New"/>
          <w:kern w:val="1"/>
          <w:sz w:val="28"/>
          <w:szCs w:val="28"/>
          <w:lang w:eastAsia="zh-CN" w:bidi="hi-IN"/>
        </w:rPr>
        <w:t>а</w:t>
      </w:r>
      <w:r w:rsidRPr="008800D6">
        <w:rPr>
          <w:rFonts w:ascii="Courier New" w:eastAsia="Times New Roman" w:hAnsi="Liberation Serif" w:cs="Courier New"/>
          <w:kern w:val="1"/>
          <w:sz w:val="28"/>
          <w:szCs w:val="28"/>
          <w:lang w:eastAsia="zh-CN" w:bidi="hi-IN"/>
        </w:rPr>
        <w:t xml:space="preserve">, </w:t>
      </w:r>
      <w:proofErr w:type="spellStart"/>
      <w:r w:rsidRPr="008800D6">
        <w:rPr>
          <w:rFonts w:ascii="Courier New" w:eastAsia="Times New Roman" w:hAnsi="Liberation Serif" w:cs="Courier New"/>
          <w:kern w:val="1"/>
          <w:sz w:val="28"/>
          <w:szCs w:val="28"/>
          <w:lang w:eastAsia="zh-CN" w:bidi="hi-IN"/>
        </w:rPr>
        <w:t>с</w:t>
      </w:r>
      <w:r w:rsidR="008800D6" w:rsidRPr="008800D6">
        <w:rPr>
          <w:rFonts w:ascii="Courier New" w:eastAsia="Times New Roman" w:hAnsi="Liberation Serif" w:cs="Courier New"/>
          <w:kern w:val="1"/>
          <w:sz w:val="28"/>
          <w:szCs w:val="28"/>
          <w:lang w:eastAsia="zh-CN" w:bidi="hi-IN"/>
        </w:rPr>
        <w:t>.</w:t>
      </w:r>
      <w:r w:rsidRPr="008800D6">
        <w:rPr>
          <w:rFonts w:ascii="Courier New" w:eastAsia="Times New Roman" w:hAnsi="Liberation Serif" w:cs="Courier New"/>
          <w:kern w:val="1"/>
          <w:sz w:val="28"/>
          <w:szCs w:val="28"/>
          <w:lang w:eastAsia="zh-CN" w:bidi="hi-IN"/>
        </w:rPr>
        <w:t>Суш</w:t>
      </w:r>
      <w:proofErr w:type="spellEnd"/>
      <w:r w:rsidRPr="008800D6">
        <w:rPr>
          <w:rFonts w:ascii="Courier New" w:eastAsia="Times New Roman" w:hAnsi="Liberation Serif" w:cs="Courier New"/>
          <w:kern w:val="1"/>
          <w:sz w:val="28"/>
          <w:szCs w:val="28"/>
          <w:lang w:eastAsia="zh-CN" w:bidi="hi-IN"/>
        </w:rPr>
        <w:t xml:space="preserve"> </w:t>
      </w:r>
      <w:r w:rsidRPr="008800D6">
        <w:rPr>
          <w:rFonts w:ascii="Courier New" w:eastAsia="Times New Roman" w:hAnsi="Liberation Serif" w:cs="Courier New"/>
          <w:kern w:val="1"/>
          <w:sz w:val="28"/>
          <w:szCs w:val="28"/>
          <w:lang w:eastAsia="zh-CN" w:bidi="hi-IN"/>
        </w:rPr>
        <w:t>–</w:t>
      </w:r>
      <w:r w:rsidRPr="008800D6">
        <w:rPr>
          <w:rFonts w:ascii="Courier New" w:eastAsia="Times New Roman" w:hAnsi="Liberation Serif" w:cs="Courier New"/>
          <w:kern w:val="1"/>
          <w:sz w:val="28"/>
          <w:szCs w:val="28"/>
          <w:lang w:eastAsia="zh-CN" w:bidi="hi-IN"/>
        </w:rPr>
        <w:t xml:space="preserve"> 2 </w:t>
      </w:r>
      <w:r w:rsidRPr="008800D6">
        <w:rPr>
          <w:rFonts w:ascii="Courier New" w:eastAsia="Times New Roman" w:hAnsi="Liberation Serif" w:cs="Courier New"/>
          <w:kern w:val="1"/>
          <w:sz w:val="28"/>
          <w:szCs w:val="28"/>
          <w:lang w:eastAsia="zh-CN" w:bidi="hi-IN"/>
        </w:rPr>
        <w:t>квартала</w:t>
      </w:r>
      <w:r w:rsidRPr="008800D6">
        <w:rPr>
          <w:rFonts w:ascii="Courier New" w:eastAsia="Times New Roman" w:hAnsi="Liberation Serif" w:cs="Courier New"/>
          <w:kern w:val="1"/>
          <w:sz w:val="28"/>
          <w:szCs w:val="28"/>
          <w:lang w:eastAsia="zh-CN" w:bidi="hi-IN"/>
        </w:rPr>
        <w:t>,</w:t>
      </w:r>
      <w:r w:rsidR="008800D6" w:rsidRPr="008800D6">
        <w:rPr>
          <w:rFonts w:ascii="Times New Roman" w:hAnsi="Times New Roman" w:cs="Times New Roman"/>
          <w:sz w:val="28"/>
          <w:szCs w:val="28"/>
        </w:rPr>
        <w:t xml:space="preserve"> </w:t>
      </w:r>
      <w:proofErr w:type="spellStart"/>
      <w:r w:rsidR="008800D6" w:rsidRPr="008800D6">
        <w:rPr>
          <w:rFonts w:ascii="Times New Roman" w:hAnsi="Times New Roman" w:cs="Times New Roman"/>
          <w:sz w:val="28"/>
          <w:szCs w:val="28"/>
        </w:rPr>
        <w:t>с.Уюк</w:t>
      </w:r>
      <w:proofErr w:type="spellEnd"/>
      <w:r w:rsidR="008800D6" w:rsidRPr="008800D6">
        <w:rPr>
          <w:rFonts w:ascii="Times New Roman" w:hAnsi="Times New Roman" w:cs="Times New Roman"/>
          <w:sz w:val="28"/>
          <w:szCs w:val="28"/>
        </w:rPr>
        <w:t xml:space="preserve"> – 2 квартала, </w:t>
      </w:r>
      <w:proofErr w:type="spellStart"/>
      <w:r w:rsidR="008800D6" w:rsidRPr="008800D6">
        <w:rPr>
          <w:rFonts w:ascii="Times New Roman" w:hAnsi="Times New Roman" w:cs="Times New Roman"/>
          <w:sz w:val="28"/>
          <w:szCs w:val="28"/>
        </w:rPr>
        <w:t>с.</w:t>
      </w:r>
      <w:r w:rsidRPr="008800D6">
        <w:rPr>
          <w:rFonts w:ascii="Times New Roman" w:hAnsi="Times New Roman" w:cs="Times New Roman"/>
          <w:sz w:val="28"/>
          <w:szCs w:val="28"/>
        </w:rPr>
        <w:t>Аржаан</w:t>
      </w:r>
      <w:proofErr w:type="spellEnd"/>
      <w:r w:rsidRPr="008800D6">
        <w:rPr>
          <w:rFonts w:ascii="Times New Roman" w:hAnsi="Times New Roman" w:cs="Times New Roman"/>
          <w:sz w:val="28"/>
          <w:szCs w:val="28"/>
        </w:rPr>
        <w:t xml:space="preserve"> – 3 квартала, </w:t>
      </w:r>
      <w:proofErr w:type="spellStart"/>
      <w:r w:rsidR="008800D6" w:rsidRPr="008800D6">
        <w:rPr>
          <w:rFonts w:ascii="Times New Roman" w:hAnsi="Times New Roman" w:cs="Times New Roman"/>
          <w:sz w:val="28"/>
          <w:szCs w:val="28"/>
        </w:rPr>
        <w:t>с.</w:t>
      </w:r>
      <w:r w:rsidR="003C5F99" w:rsidRPr="008800D6">
        <w:rPr>
          <w:rFonts w:ascii="Times New Roman" w:hAnsi="Times New Roman" w:cs="Times New Roman"/>
          <w:sz w:val="28"/>
          <w:szCs w:val="28"/>
        </w:rPr>
        <w:t>Хадын</w:t>
      </w:r>
      <w:proofErr w:type="spellEnd"/>
      <w:r w:rsidR="003C5F99" w:rsidRPr="008800D6">
        <w:rPr>
          <w:rFonts w:ascii="Times New Roman" w:hAnsi="Times New Roman" w:cs="Times New Roman"/>
          <w:sz w:val="28"/>
          <w:szCs w:val="28"/>
        </w:rPr>
        <w:t xml:space="preserve"> – 1 ква</w:t>
      </w:r>
      <w:r w:rsidR="008800D6" w:rsidRPr="008800D6">
        <w:rPr>
          <w:rFonts w:ascii="Times New Roman" w:hAnsi="Times New Roman" w:cs="Times New Roman"/>
          <w:sz w:val="28"/>
          <w:szCs w:val="28"/>
        </w:rPr>
        <w:t xml:space="preserve">ртал, </w:t>
      </w:r>
      <w:proofErr w:type="spellStart"/>
      <w:r w:rsidR="008800D6" w:rsidRPr="008800D6">
        <w:rPr>
          <w:rFonts w:ascii="Times New Roman" w:hAnsi="Times New Roman" w:cs="Times New Roman"/>
          <w:sz w:val="28"/>
          <w:szCs w:val="28"/>
        </w:rPr>
        <w:t>с.</w:t>
      </w:r>
      <w:r w:rsidRPr="008800D6">
        <w:rPr>
          <w:rFonts w:ascii="Times New Roman" w:hAnsi="Times New Roman" w:cs="Times New Roman"/>
          <w:sz w:val="28"/>
          <w:szCs w:val="28"/>
        </w:rPr>
        <w:t>Хут</w:t>
      </w:r>
      <w:proofErr w:type="spellEnd"/>
      <w:r w:rsidRPr="008800D6">
        <w:rPr>
          <w:rFonts w:ascii="Times New Roman" w:hAnsi="Times New Roman" w:cs="Times New Roman"/>
          <w:sz w:val="28"/>
          <w:szCs w:val="28"/>
        </w:rPr>
        <w:t xml:space="preserve"> – 2 квартала, нулевой квартал.</w:t>
      </w:r>
    </w:p>
    <w:p w:rsidR="00A20831" w:rsidRPr="009013A4" w:rsidRDefault="00A20831" w:rsidP="008D2B20">
      <w:pPr>
        <w:shd w:val="clear" w:color="auto" w:fill="FFFFFF"/>
        <w:spacing w:after="0"/>
        <w:jc w:val="both"/>
        <w:rPr>
          <w:rFonts w:ascii="Arial" w:eastAsia="Times New Roman" w:hAnsi="Arial" w:cs="Arial"/>
          <w:sz w:val="28"/>
          <w:szCs w:val="28"/>
        </w:rPr>
      </w:pPr>
      <w:r w:rsidRPr="009013A4">
        <w:rPr>
          <w:rFonts w:ascii="Times New Roman" w:eastAsia="Times New Roman" w:hAnsi="Times New Roman" w:cs="Times New Roman"/>
          <w:sz w:val="28"/>
          <w:szCs w:val="28"/>
        </w:rPr>
        <w:tab/>
      </w:r>
      <w:r w:rsidRPr="009013A4">
        <w:rPr>
          <w:rFonts w:ascii="Times New Roman" w:eastAsia="Times New Roman" w:hAnsi="Times New Roman" w:cs="Times New Roman"/>
          <w:b/>
          <w:sz w:val="28"/>
          <w:szCs w:val="28"/>
        </w:rPr>
        <w:t xml:space="preserve"> </w:t>
      </w:r>
      <w:proofErr w:type="gramStart"/>
      <w:r w:rsidRPr="009013A4">
        <w:rPr>
          <w:rFonts w:ascii="Times New Roman" w:eastAsia="Times New Roman" w:hAnsi="Times New Roman" w:cs="Times New Roman"/>
          <w:sz w:val="28"/>
          <w:szCs w:val="28"/>
        </w:rPr>
        <w:t>В отличие от обычных кадастровых работ, которые выполняются в отношении одного или нескольких объектов недвижимости, главной особенностью комплексных кадастровых работ является масштабность их проведения – кадастровые инженеры проводят кадастровые работы не с конкретно определённым земельным участком или зданием, сооружением, а уточняются или устанавливаются месторасположение всех земельных участков в кадастровом квартале, что в значительной мере минимизирует время и процесс внесения в ЕГРН</w:t>
      </w:r>
      <w:proofErr w:type="gramEnd"/>
      <w:r w:rsidRPr="009013A4">
        <w:rPr>
          <w:rFonts w:ascii="Times New Roman" w:eastAsia="Times New Roman" w:hAnsi="Times New Roman" w:cs="Times New Roman"/>
          <w:sz w:val="28"/>
          <w:szCs w:val="28"/>
        </w:rPr>
        <w:t xml:space="preserve"> сведений о границах объектов недвижимости. </w:t>
      </w:r>
      <w:proofErr w:type="gramStart"/>
      <w:r w:rsidRPr="009013A4">
        <w:rPr>
          <w:rFonts w:ascii="Times New Roman" w:eastAsia="Times New Roman" w:hAnsi="Times New Roman" w:cs="Times New Roman"/>
          <w:sz w:val="28"/>
          <w:szCs w:val="28"/>
        </w:rPr>
        <w:t xml:space="preserve">Ожидаемые результаты выполнения комплексных </w:t>
      </w:r>
      <w:r w:rsidRPr="009013A4">
        <w:rPr>
          <w:rFonts w:ascii="Times New Roman" w:eastAsia="Times New Roman" w:hAnsi="Times New Roman" w:cs="Times New Roman"/>
          <w:sz w:val="28"/>
          <w:szCs w:val="28"/>
        </w:rPr>
        <w:lastRenderedPageBreak/>
        <w:t>кадастровых работ: внесение в ЕГРН точных сведений о местоположении границ земельных участков, местоположении границ зданий, сооружений, объектов незавершенного строительства на земельных участках, наличие которых позволит осуществлять муниципальному образованию «Пий-</w:t>
      </w:r>
      <w:proofErr w:type="spellStart"/>
      <w:r w:rsidRPr="009013A4">
        <w:rPr>
          <w:rFonts w:ascii="Times New Roman" w:eastAsia="Times New Roman" w:hAnsi="Times New Roman" w:cs="Times New Roman"/>
          <w:sz w:val="28"/>
          <w:szCs w:val="28"/>
        </w:rPr>
        <w:t>Хемский</w:t>
      </w:r>
      <w:proofErr w:type="spellEnd"/>
      <w:r w:rsidRPr="009013A4">
        <w:rPr>
          <w:rFonts w:ascii="Times New Roman" w:eastAsia="Times New Roman" w:hAnsi="Times New Roman" w:cs="Times New Roman"/>
          <w:sz w:val="28"/>
          <w:szCs w:val="28"/>
        </w:rPr>
        <w:t xml:space="preserve"> </w:t>
      </w:r>
      <w:proofErr w:type="spellStart"/>
      <w:r w:rsidRPr="009013A4">
        <w:rPr>
          <w:rFonts w:ascii="Times New Roman" w:eastAsia="Times New Roman" w:hAnsi="Times New Roman" w:cs="Times New Roman"/>
          <w:sz w:val="28"/>
          <w:szCs w:val="28"/>
        </w:rPr>
        <w:t>кожуун</w:t>
      </w:r>
      <w:proofErr w:type="spellEnd"/>
      <w:r w:rsidRPr="009013A4">
        <w:rPr>
          <w:rFonts w:ascii="Times New Roman" w:eastAsia="Times New Roman" w:hAnsi="Times New Roman" w:cs="Times New Roman"/>
          <w:sz w:val="28"/>
          <w:szCs w:val="28"/>
        </w:rPr>
        <w:t xml:space="preserve"> РТ» и гор</w:t>
      </w:r>
      <w:r w:rsidR="003C5F99" w:rsidRPr="009013A4">
        <w:rPr>
          <w:rFonts w:ascii="Times New Roman" w:eastAsia="Times New Roman" w:hAnsi="Times New Roman" w:cs="Times New Roman"/>
          <w:sz w:val="28"/>
          <w:szCs w:val="28"/>
        </w:rPr>
        <w:t>одскому поселению «город Туран»</w:t>
      </w:r>
      <w:r w:rsidRPr="009013A4">
        <w:rPr>
          <w:rFonts w:ascii="Times New Roman" w:eastAsia="Times New Roman" w:hAnsi="Times New Roman" w:cs="Times New Roman"/>
          <w:sz w:val="28"/>
          <w:szCs w:val="28"/>
        </w:rPr>
        <w:t xml:space="preserve"> качественное управление и распоряжение объектами недвижимости, приведет к повышению уровня юридической защиты прав и законных интересов правообладателей земельных участков, устранению</w:t>
      </w:r>
      <w:proofErr w:type="gramEnd"/>
      <w:r w:rsidRPr="009013A4">
        <w:rPr>
          <w:rFonts w:ascii="Times New Roman" w:eastAsia="Times New Roman" w:hAnsi="Times New Roman" w:cs="Times New Roman"/>
          <w:sz w:val="28"/>
          <w:szCs w:val="28"/>
        </w:rPr>
        <w:t xml:space="preserve"> кадастровых ошибок, допущенных при определении местоположения границ земельных участков, снижению количества земельных споров, а также увеличению поступлений в консолидированный бюджет, получаемых от сбора земельного налога, налога на имущество физических лиц и налога на имущество организаций.</w:t>
      </w:r>
    </w:p>
    <w:p w:rsidR="00440D9A" w:rsidRPr="00890244" w:rsidRDefault="00125F00" w:rsidP="000A6C55">
      <w:pPr>
        <w:pStyle w:val="a9"/>
        <w:spacing w:before="240" w:after="0"/>
        <w:ind w:left="0" w:firstLine="708"/>
        <w:jc w:val="both"/>
        <w:rPr>
          <w:rFonts w:ascii="Times New Roman" w:hAnsi="Times New Roman" w:cs="Times New Roman"/>
          <w:sz w:val="28"/>
          <w:szCs w:val="28"/>
        </w:rPr>
      </w:pPr>
      <w:r w:rsidRPr="000A6C55">
        <w:rPr>
          <w:rFonts w:ascii="Times New Roman" w:hAnsi="Times New Roman" w:cs="Times New Roman"/>
          <w:b/>
          <w:sz w:val="28"/>
          <w:szCs w:val="28"/>
        </w:rPr>
        <w:t>Строительство и ввод жилья</w:t>
      </w:r>
      <w:r w:rsidRPr="00925AE8">
        <w:rPr>
          <w:b/>
          <w:sz w:val="28"/>
          <w:szCs w:val="28"/>
        </w:rPr>
        <w:t xml:space="preserve">. </w:t>
      </w:r>
      <w:r w:rsidR="00440D9A" w:rsidRPr="009C0EE9">
        <w:rPr>
          <w:rFonts w:ascii="Times New Roman" w:hAnsi="Times New Roman" w:cs="Times New Roman"/>
          <w:sz w:val="28"/>
          <w:szCs w:val="28"/>
        </w:rPr>
        <w:t>За 2018</w:t>
      </w:r>
      <w:r w:rsidR="009C0EE9">
        <w:rPr>
          <w:rFonts w:ascii="Times New Roman" w:hAnsi="Times New Roman" w:cs="Times New Roman"/>
          <w:sz w:val="28"/>
          <w:szCs w:val="28"/>
        </w:rPr>
        <w:t xml:space="preserve"> год</w:t>
      </w:r>
      <w:r w:rsidR="00440D9A" w:rsidRPr="009C0EE9">
        <w:rPr>
          <w:rFonts w:ascii="Times New Roman" w:hAnsi="Times New Roman" w:cs="Times New Roman"/>
          <w:sz w:val="28"/>
          <w:szCs w:val="28"/>
        </w:rPr>
        <w:t xml:space="preserve"> в</w:t>
      </w:r>
      <w:r w:rsidRPr="009C0EE9">
        <w:rPr>
          <w:rFonts w:ascii="Times New Roman" w:hAnsi="Times New Roman" w:cs="Times New Roman"/>
          <w:sz w:val="28"/>
          <w:szCs w:val="28"/>
        </w:rPr>
        <w:t xml:space="preserve"> </w:t>
      </w:r>
      <w:proofErr w:type="spellStart"/>
      <w:r w:rsidRPr="009C0EE9">
        <w:rPr>
          <w:rFonts w:ascii="Times New Roman" w:hAnsi="Times New Roman" w:cs="Times New Roman"/>
          <w:sz w:val="28"/>
          <w:szCs w:val="28"/>
        </w:rPr>
        <w:t>кожууне</w:t>
      </w:r>
      <w:proofErr w:type="spellEnd"/>
      <w:r w:rsidRPr="009C0EE9">
        <w:rPr>
          <w:rFonts w:ascii="Times New Roman" w:hAnsi="Times New Roman" w:cs="Times New Roman"/>
          <w:sz w:val="28"/>
          <w:szCs w:val="28"/>
        </w:rPr>
        <w:t xml:space="preserve"> </w:t>
      </w:r>
      <w:r w:rsidR="00440D9A" w:rsidRPr="009C0EE9">
        <w:rPr>
          <w:rFonts w:ascii="Times New Roman" w:hAnsi="Times New Roman" w:cs="Times New Roman"/>
          <w:sz w:val="28"/>
          <w:szCs w:val="28"/>
        </w:rPr>
        <w:t xml:space="preserve">индивидуальными застройщиками </w:t>
      </w:r>
      <w:r w:rsidR="009C0EE9" w:rsidRPr="009C0EE9">
        <w:rPr>
          <w:rFonts w:ascii="Times New Roman" w:hAnsi="Times New Roman" w:cs="Times New Roman"/>
          <w:sz w:val="28"/>
          <w:szCs w:val="28"/>
        </w:rPr>
        <w:t xml:space="preserve">введено </w:t>
      </w:r>
      <w:r w:rsidR="00440D9A" w:rsidRPr="009C0EE9">
        <w:rPr>
          <w:rFonts w:ascii="Times New Roman" w:hAnsi="Times New Roman" w:cs="Times New Roman"/>
          <w:sz w:val="28"/>
          <w:szCs w:val="28"/>
        </w:rPr>
        <w:t>22</w:t>
      </w:r>
      <w:r w:rsidRPr="009C0EE9">
        <w:rPr>
          <w:rFonts w:ascii="Times New Roman" w:hAnsi="Times New Roman" w:cs="Times New Roman"/>
          <w:sz w:val="28"/>
          <w:szCs w:val="28"/>
        </w:rPr>
        <w:t xml:space="preserve"> д</w:t>
      </w:r>
      <w:r w:rsidR="00440D9A" w:rsidRPr="009C0EE9">
        <w:rPr>
          <w:rFonts w:ascii="Times New Roman" w:hAnsi="Times New Roman" w:cs="Times New Roman"/>
          <w:sz w:val="28"/>
          <w:szCs w:val="28"/>
        </w:rPr>
        <w:t>ома и 9 пристроек к жилым домам</w:t>
      </w:r>
      <w:r w:rsidR="009C0EE9">
        <w:rPr>
          <w:rFonts w:ascii="Times New Roman" w:hAnsi="Times New Roman" w:cs="Times New Roman"/>
          <w:sz w:val="28"/>
          <w:szCs w:val="28"/>
        </w:rPr>
        <w:t xml:space="preserve"> общей </w:t>
      </w:r>
      <w:r w:rsidR="00440D9A" w:rsidRPr="009C0EE9">
        <w:rPr>
          <w:rFonts w:ascii="Times New Roman" w:hAnsi="Times New Roman" w:cs="Times New Roman"/>
          <w:sz w:val="28"/>
          <w:szCs w:val="28"/>
        </w:rPr>
        <w:t>площадью 2017</w:t>
      </w:r>
      <w:r w:rsidR="009C0EE9">
        <w:rPr>
          <w:rFonts w:ascii="Times New Roman" w:hAnsi="Times New Roman" w:cs="Times New Roman"/>
          <w:sz w:val="28"/>
          <w:szCs w:val="28"/>
        </w:rPr>
        <w:t xml:space="preserve"> </w:t>
      </w:r>
      <w:proofErr w:type="spellStart"/>
      <w:r w:rsidR="009C0EE9" w:rsidRPr="009C0EE9">
        <w:rPr>
          <w:rFonts w:ascii="Times New Roman" w:hAnsi="Times New Roman" w:cs="Times New Roman"/>
          <w:sz w:val="28"/>
          <w:szCs w:val="28"/>
        </w:rPr>
        <w:t>кв.м</w:t>
      </w:r>
      <w:proofErr w:type="spellEnd"/>
      <w:r w:rsidR="009C0EE9" w:rsidRPr="009C0EE9">
        <w:rPr>
          <w:rFonts w:ascii="Times New Roman" w:hAnsi="Times New Roman" w:cs="Times New Roman"/>
          <w:sz w:val="28"/>
          <w:szCs w:val="28"/>
        </w:rPr>
        <w:t>. Выполне</w:t>
      </w:r>
      <w:r w:rsidRPr="009C0EE9">
        <w:rPr>
          <w:rFonts w:ascii="Times New Roman" w:hAnsi="Times New Roman" w:cs="Times New Roman"/>
          <w:sz w:val="28"/>
          <w:szCs w:val="28"/>
        </w:rPr>
        <w:t>ние ввода жилья к ур</w:t>
      </w:r>
      <w:r w:rsidR="009C0EE9" w:rsidRPr="009C0EE9">
        <w:rPr>
          <w:rFonts w:ascii="Times New Roman" w:hAnsi="Times New Roman" w:cs="Times New Roman"/>
          <w:sz w:val="28"/>
          <w:szCs w:val="28"/>
        </w:rPr>
        <w:t xml:space="preserve">овню прошлого года составило 99,4%, прогноз выполнен на 120,3% (1676 </w:t>
      </w:r>
      <w:proofErr w:type="spellStart"/>
      <w:r w:rsidR="009C0EE9" w:rsidRPr="009C0EE9">
        <w:rPr>
          <w:rFonts w:ascii="Times New Roman" w:hAnsi="Times New Roman" w:cs="Times New Roman"/>
          <w:sz w:val="28"/>
          <w:szCs w:val="28"/>
        </w:rPr>
        <w:t>кв.</w:t>
      </w:r>
      <w:r w:rsidR="009C0EE9">
        <w:rPr>
          <w:rFonts w:ascii="Times New Roman" w:hAnsi="Times New Roman" w:cs="Times New Roman"/>
          <w:sz w:val="28"/>
          <w:szCs w:val="28"/>
        </w:rPr>
        <w:t>м</w:t>
      </w:r>
      <w:proofErr w:type="spellEnd"/>
      <w:r w:rsidR="009C0EE9">
        <w:rPr>
          <w:rFonts w:ascii="Times New Roman" w:hAnsi="Times New Roman" w:cs="Times New Roman"/>
          <w:sz w:val="28"/>
          <w:szCs w:val="28"/>
        </w:rPr>
        <w:t xml:space="preserve">). </w:t>
      </w:r>
      <w:r w:rsidRPr="00925AE8">
        <w:rPr>
          <w:rFonts w:ascii="Times New Roman" w:hAnsi="Times New Roman" w:cs="Times New Roman"/>
          <w:sz w:val="28"/>
          <w:szCs w:val="28"/>
        </w:rPr>
        <w:t xml:space="preserve">В том числе по </w:t>
      </w:r>
      <w:r w:rsidR="009C0EE9">
        <w:rPr>
          <w:rFonts w:ascii="Times New Roman" w:hAnsi="Times New Roman" w:cs="Times New Roman"/>
          <w:sz w:val="28"/>
          <w:szCs w:val="28"/>
        </w:rPr>
        <w:t>государственным</w:t>
      </w:r>
      <w:r w:rsidR="00225030" w:rsidRPr="00925AE8">
        <w:rPr>
          <w:rFonts w:ascii="Times New Roman" w:hAnsi="Times New Roman" w:cs="Times New Roman"/>
          <w:sz w:val="28"/>
          <w:szCs w:val="28"/>
        </w:rPr>
        <w:t xml:space="preserve"> п</w:t>
      </w:r>
      <w:r w:rsidR="009C0EE9">
        <w:rPr>
          <w:rFonts w:ascii="Times New Roman" w:hAnsi="Times New Roman" w:cs="Times New Roman"/>
          <w:sz w:val="28"/>
          <w:szCs w:val="28"/>
        </w:rPr>
        <w:t>рограммам</w:t>
      </w:r>
      <w:r w:rsidRPr="00925AE8">
        <w:rPr>
          <w:rFonts w:ascii="Times New Roman" w:hAnsi="Times New Roman" w:cs="Times New Roman"/>
          <w:sz w:val="28"/>
          <w:szCs w:val="28"/>
        </w:rPr>
        <w:t xml:space="preserve"> «Устойч</w:t>
      </w:r>
      <w:r w:rsidR="009C0EE9">
        <w:rPr>
          <w:rFonts w:ascii="Times New Roman" w:hAnsi="Times New Roman" w:cs="Times New Roman"/>
          <w:sz w:val="28"/>
          <w:szCs w:val="28"/>
        </w:rPr>
        <w:t>ивое развитие сельских</w:t>
      </w:r>
      <w:r w:rsidRPr="00925AE8">
        <w:rPr>
          <w:rFonts w:ascii="Times New Roman" w:hAnsi="Times New Roman" w:cs="Times New Roman"/>
          <w:sz w:val="28"/>
          <w:szCs w:val="28"/>
        </w:rPr>
        <w:t xml:space="preserve"> территорий Пий-</w:t>
      </w:r>
      <w:proofErr w:type="spellStart"/>
      <w:r w:rsidRPr="00925AE8">
        <w:rPr>
          <w:rFonts w:ascii="Times New Roman" w:hAnsi="Times New Roman" w:cs="Times New Roman"/>
          <w:sz w:val="28"/>
          <w:szCs w:val="28"/>
        </w:rPr>
        <w:t>Хемского</w:t>
      </w:r>
      <w:proofErr w:type="spellEnd"/>
      <w:r w:rsidRPr="00925AE8">
        <w:rPr>
          <w:rFonts w:ascii="Times New Roman" w:hAnsi="Times New Roman" w:cs="Times New Roman"/>
          <w:sz w:val="28"/>
          <w:szCs w:val="28"/>
        </w:rPr>
        <w:t xml:space="preserve"> района на 2014-20</w:t>
      </w:r>
      <w:r w:rsidR="00440D9A">
        <w:rPr>
          <w:rFonts w:ascii="Times New Roman" w:hAnsi="Times New Roman" w:cs="Times New Roman"/>
          <w:sz w:val="28"/>
          <w:szCs w:val="28"/>
        </w:rPr>
        <w:t xml:space="preserve">17 </w:t>
      </w:r>
      <w:proofErr w:type="spellStart"/>
      <w:r w:rsidR="00440D9A">
        <w:rPr>
          <w:rFonts w:ascii="Times New Roman" w:hAnsi="Times New Roman" w:cs="Times New Roman"/>
          <w:sz w:val="28"/>
          <w:szCs w:val="28"/>
        </w:rPr>
        <w:t>г.г</w:t>
      </w:r>
      <w:proofErr w:type="spellEnd"/>
      <w:r w:rsidR="00440D9A">
        <w:rPr>
          <w:rFonts w:ascii="Times New Roman" w:hAnsi="Times New Roman" w:cs="Times New Roman"/>
          <w:sz w:val="28"/>
          <w:szCs w:val="28"/>
        </w:rPr>
        <w:t>. и на период до 2020 г.»</w:t>
      </w:r>
      <w:r w:rsidR="009C0EE9">
        <w:rPr>
          <w:rFonts w:ascii="Times New Roman" w:hAnsi="Times New Roman" w:cs="Times New Roman"/>
          <w:sz w:val="28"/>
          <w:szCs w:val="28"/>
        </w:rPr>
        <w:t xml:space="preserve"> 1 жилой </w:t>
      </w:r>
      <w:r w:rsidR="00225030" w:rsidRPr="00925AE8">
        <w:rPr>
          <w:rFonts w:ascii="Times New Roman" w:hAnsi="Times New Roman" w:cs="Times New Roman"/>
          <w:sz w:val="28"/>
          <w:szCs w:val="28"/>
        </w:rPr>
        <w:t>дом</w:t>
      </w:r>
      <w:r w:rsidR="009C0EE9">
        <w:rPr>
          <w:rFonts w:ascii="Times New Roman" w:hAnsi="Times New Roman" w:cs="Times New Roman"/>
          <w:sz w:val="28"/>
          <w:szCs w:val="28"/>
        </w:rPr>
        <w:t xml:space="preserve"> площадью 58,6 </w:t>
      </w:r>
      <w:proofErr w:type="spellStart"/>
      <w:r w:rsidR="009C0EE9">
        <w:rPr>
          <w:rFonts w:ascii="Times New Roman" w:hAnsi="Times New Roman" w:cs="Times New Roman"/>
          <w:sz w:val="28"/>
          <w:szCs w:val="28"/>
        </w:rPr>
        <w:t>кв</w:t>
      </w:r>
      <w:proofErr w:type="gramStart"/>
      <w:r w:rsidR="009C0EE9">
        <w:rPr>
          <w:rFonts w:ascii="Times New Roman" w:hAnsi="Times New Roman" w:cs="Times New Roman"/>
          <w:sz w:val="28"/>
          <w:szCs w:val="28"/>
        </w:rPr>
        <w:t>.м</w:t>
      </w:r>
      <w:proofErr w:type="spellEnd"/>
      <w:proofErr w:type="gramEnd"/>
      <w:r w:rsidR="009C0EE9">
        <w:rPr>
          <w:rFonts w:ascii="Times New Roman" w:hAnsi="Times New Roman" w:cs="Times New Roman"/>
          <w:sz w:val="28"/>
          <w:szCs w:val="28"/>
        </w:rPr>
        <w:t>;</w:t>
      </w:r>
      <w:r w:rsidR="00225030" w:rsidRPr="00925AE8">
        <w:rPr>
          <w:rFonts w:ascii="Times New Roman" w:hAnsi="Times New Roman" w:cs="Times New Roman"/>
          <w:sz w:val="28"/>
          <w:szCs w:val="28"/>
        </w:rPr>
        <w:t xml:space="preserve"> </w:t>
      </w:r>
      <w:r w:rsidR="009C0EE9">
        <w:rPr>
          <w:rFonts w:ascii="Times New Roman" w:hAnsi="Times New Roman" w:cs="Times New Roman"/>
          <w:sz w:val="28"/>
          <w:szCs w:val="28"/>
        </w:rPr>
        <w:t xml:space="preserve">«Обеспечение жильем молодых семей» - 3 жилых дома общей площадью 247,9 </w:t>
      </w:r>
      <w:proofErr w:type="spellStart"/>
      <w:r w:rsidR="009C0EE9">
        <w:rPr>
          <w:rFonts w:ascii="Times New Roman" w:hAnsi="Times New Roman" w:cs="Times New Roman"/>
          <w:sz w:val="28"/>
          <w:szCs w:val="28"/>
        </w:rPr>
        <w:t>кв.м</w:t>
      </w:r>
      <w:proofErr w:type="spellEnd"/>
      <w:r w:rsidR="009C0EE9">
        <w:rPr>
          <w:rFonts w:ascii="Times New Roman" w:hAnsi="Times New Roman" w:cs="Times New Roman"/>
          <w:sz w:val="28"/>
          <w:szCs w:val="28"/>
        </w:rPr>
        <w:t>.; «Обеспечение жильем</w:t>
      </w:r>
      <w:r w:rsidR="009C0EE9" w:rsidRPr="00890244">
        <w:rPr>
          <w:rFonts w:ascii="Times New Roman" w:hAnsi="Times New Roman" w:cs="Times New Roman"/>
          <w:sz w:val="28"/>
          <w:szCs w:val="28"/>
        </w:rPr>
        <w:t xml:space="preserve"> детей-сирот</w:t>
      </w:r>
      <w:r w:rsidR="009C0EE9">
        <w:rPr>
          <w:rFonts w:ascii="Times New Roman" w:hAnsi="Times New Roman" w:cs="Times New Roman"/>
          <w:sz w:val="28"/>
          <w:szCs w:val="28"/>
        </w:rPr>
        <w:t>, и детей оставшихся без попечения родителей»</w:t>
      </w:r>
      <w:r w:rsidR="009C0EE9" w:rsidRPr="00890244">
        <w:rPr>
          <w:rFonts w:ascii="Times New Roman" w:hAnsi="Times New Roman" w:cs="Times New Roman"/>
          <w:sz w:val="28"/>
          <w:szCs w:val="28"/>
        </w:rPr>
        <w:t xml:space="preserve"> -</w:t>
      </w:r>
      <w:r w:rsidR="009C0EE9">
        <w:rPr>
          <w:rFonts w:ascii="Times New Roman" w:hAnsi="Times New Roman" w:cs="Times New Roman"/>
          <w:sz w:val="28"/>
          <w:szCs w:val="28"/>
        </w:rPr>
        <w:t xml:space="preserve"> 1 двухквартирный жилой дом общей площадью 66,6 </w:t>
      </w:r>
      <w:proofErr w:type="spellStart"/>
      <w:r w:rsidR="009C0EE9">
        <w:rPr>
          <w:rFonts w:ascii="Times New Roman" w:hAnsi="Times New Roman" w:cs="Times New Roman"/>
          <w:sz w:val="28"/>
          <w:szCs w:val="28"/>
        </w:rPr>
        <w:t>кв.м</w:t>
      </w:r>
      <w:proofErr w:type="spellEnd"/>
      <w:r w:rsidR="009C0EE9">
        <w:rPr>
          <w:rFonts w:ascii="Times New Roman" w:hAnsi="Times New Roman" w:cs="Times New Roman"/>
          <w:sz w:val="28"/>
          <w:szCs w:val="28"/>
        </w:rPr>
        <w:t xml:space="preserve">., </w:t>
      </w:r>
      <w:r w:rsidR="009B2D04" w:rsidRPr="00925AE8">
        <w:rPr>
          <w:rFonts w:ascii="Times New Roman" w:hAnsi="Times New Roman" w:cs="Times New Roman"/>
          <w:sz w:val="28"/>
          <w:szCs w:val="28"/>
        </w:rPr>
        <w:t xml:space="preserve">индивидуальными застройщиками </w:t>
      </w:r>
      <w:r w:rsidR="009B2D04">
        <w:rPr>
          <w:rFonts w:ascii="Times New Roman" w:hAnsi="Times New Roman" w:cs="Times New Roman"/>
          <w:sz w:val="28"/>
          <w:szCs w:val="28"/>
        </w:rPr>
        <w:t xml:space="preserve">населения – 17 домов и 9 пристроек общей площадью 1644 </w:t>
      </w:r>
      <w:proofErr w:type="spellStart"/>
      <w:r w:rsidR="009B2D04">
        <w:rPr>
          <w:rFonts w:ascii="Times New Roman" w:hAnsi="Times New Roman" w:cs="Times New Roman"/>
          <w:sz w:val="28"/>
          <w:szCs w:val="28"/>
        </w:rPr>
        <w:t>кв.м</w:t>
      </w:r>
      <w:proofErr w:type="spellEnd"/>
      <w:r w:rsidR="009B2D04">
        <w:rPr>
          <w:rFonts w:ascii="Times New Roman" w:hAnsi="Times New Roman" w:cs="Times New Roman"/>
          <w:sz w:val="28"/>
          <w:szCs w:val="28"/>
        </w:rPr>
        <w:t xml:space="preserve">. </w:t>
      </w:r>
    </w:p>
    <w:p w:rsidR="00413BA3" w:rsidRPr="00925AE8" w:rsidRDefault="00413BA3" w:rsidP="000A6C55">
      <w:pPr>
        <w:pStyle w:val="a9"/>
        <w:spacing w:after="0"/>
        <w:ind w:left="0"/>
        <w:jc w:val="both"/>
        <w:rPr>
          <w:rFonts w:ascii="Times New Roman" w:hAnsi="Times New Roman" w:cs="Times New Roman"/>
          <w:sz w:val="28"/>
          <w:szCs w:val="28"/>
        </w:rPr>
      </w:pPr>
    </w:p>
    <w:p w:rsidR="009013A4" w:rsidRPr="00903EE0" w:rsidRDefault="00E440F5" w:rsidP="000A6C55">
      <w:pPr>
        <w:pStyle w:val="a"/>
        <w:numPr>
          <w:ilvl w:val="0"/>
          <w:numId w:val="0"/>
        </w:numPr>
        <w:spacing w:line="276" w:lineRule="auto"/>
        <w:ind w:hanging="360"/>
        <w:jc w:val="both"/>
        <w:rPr>
          <w:sz w:val="28"/>
          <w:szCs w:val="28"/>
        </w:rPr>
      </w:pPr>
      <w:r w:rsidRPr="00925AE8">
        <w:rPr>
          <w:sz w:val="28"/>
          <w:szCs w:val="28"/>
        </w:rPr>
        <w:t xml:space="preserve">      </w:t>
      </w:r>
      <w:r w:rsidRPr="00925AE8">
        <w:rPr>
          <w:b/>
          <w:sz w:val="28"/>
          <w:szCs w:val="28"/>
        </w:rPr>
        <w:t xml:space="preserve">       </w:t>
      </w:r>
      <w:r w:rsidR="009013A4" w:rsidRPr="00903EE0">
        <w:rPr>
          <w:b/>
          <w:sz w:val="28"/>
          <w:szCs w:val="28"/>
        </w:rPr>
        <w:t>На содержание и ремонт</w:t>
      </w:r>
      <w:r w:rsidR="009013A4" w:rsidRPr="00903EE0">
        <w:rPr>
          <w:sz w:val="28"/>
          <w:szCs w:val="28"/>
        </w:rPr>
        <w:t xml:space="preserve"> автомобиль</w:t>
      </w:r>
      <w:r w:rsidR="009013A4">
        <w:rPr>
          <w:sz w:val="28"/>
          <w:szCs w:val="28"/>
        </w:rPr>
        <w:t xml:space="preserve">ных дорог местного значения на </w:t>
      </w:r>
      <w:r w:rsidR="009013A4" w:rsidRPr="00903EE0">
        <w:rPr>
          <w:sz w:val="28"/>
          <w:szCs w:val="28"/>
        </w:rPr>
        <w:t>счёт Дорожного фонда местного бюджета</w:t>
      </w:r>
      <w:r w:rsidR="009013A4">
        <w:rPr>
          <w:sz w:val="28"/>
          <w:szCs w:val="28"/>
        </w:rPr>
        <w:t xml:space="preserve"> в 2018</w:t>
      </w:r>
      <w:r w:rsidR="009013A4" w:rsidRPr="00903EE0">
        <w:rPr>
          <w:sz w:val="28"/>
          <w:szCs w:val="28"/>
        </w:rPr>
        <w:t xml:space="preserve"> году</w:t>
      </w:r>
      <w:r w:rsidR="009013A4">
        <w:rPr>
          <w:sz w:val="28"/>
          <w:szCs w:val="28"/>
        </w:rPr>
        <w:t xml:space="preserve"> поступило 2757</w:t>
      </w:r>
      <w:r w:rsidR="009013A4" w:rsidRPr="00903EE0">
        <w:rPr>
          <w:sz w:val="28"/>
          <w:szCs w:val="28"/>
        </w:rPr>
        <w:t xml:space="preserve"> тыс. рублей, фактическое исполнение средст</w:t>
      </w:r>
      <w:r w:rsidR="009013A4">
        <w:rPr>
          <w:sz w:val="28"/>
          <w:szCs w:val="28"/>
        </w:rPr>
        <w:t>в дорожного фонда составило 907</w:t>
      </w:r>
      <w:r w:rsidR="009013A4" w:rsidRPr="00903EE0">
        <w:rPr>
          <w:sz w:val="28"/>
          <w:szCs w:val="28"/>
        </w:rPr>
        <w:t xml:space="preserve"> тыс. руб</w:t>
      </w:r>
      <w:r w:rsidR="009013A4">
        <w:rPr>
          <w:sz w:val="28"/>
          <w:szCs w:val="28"/>
        </w:rPr>
        <w:t>лей. Остаток сре</w:t>
      </w:r>
      <w:proofErr w:type="gramStart"/>
      <w:r w:rsidR="009013A4">
        <w:rPr>
          <w:sz w:val="28"/>
          <w:szCs w:val="28"/>
        </w:rPr>
        <w:t>дств в с</w:t>
      </w:r>
      <w:proofErr w:type="gramEnd"/>
      <w:r w:rsidR="009013A4">
        <w:rPr>
          <w:sz w:val="28"/>
          <w:szCs w:val="28"/>
        </w:rPr>
        <w:t xml:space="preserve">умме 1850 тыс. рублей перешёл на 2019 год. </w:t>
      </w:r>
      <w:r w:rsidR="009013A4" w:rsidRPr="00903EE0">
        <w:rPr>
          <w:sz w:val="28"/>
          <w:szCs w:val="28"/>
        </w:rPr>
        <w:t>Финансовые средства были направл</w:t>
      </w:r>
      <w:r w:rsidR="009013A4">
        <w:rPr>
          <w:sz w:val="28"/>
          <w:szCs w:val="28"/>
        </w:rPr>
        <w:t>ены на проведение ямочного</w:t>
      </w:r>
      <w:r w:rsidR="009013A4" w:rsidRPr="00903EE0">
        <w:rPr>
          <w:sz w:val="28"/>
          <w:szCs w:val="28"/>
        </w:rPr>
        <w:t xml:space="preserve"> ремонт</w:t>
      </w:r>
      <w:r w:rsidR="009013A4">
        <w:rPr>
          <w:sz w:val="28"/>
          <w:szCs w:val="28"/>
        </w:rPr>
        <w:t xml:space="preserve">а дорог с асфальтным покрытием </w:t>
      </w:r>
      <w:r w:rsidR="009013A4" w:rsidRPr="00903EE0">
        <w:rPr>
          <w:sz w:val="28"/>
          <w:szCs w:val="28"/>
        </w:rPr>
        <w:t xml:space="preserve">улиц </w:t>
      </w:r>
      <w:r w:rsidR="009013A4">
        <w:rPr>
          <w:sz w:val="28"/>
          <w:szCs w:val="28"/>
        </w:rPr>
        <w:t xml:space="preserve">в </w:t>
      </w:r>
      <w:proofErr w:type="spellStart"/>
      <w:r w:rsidR="009013A4">
        <w:rPr>
          <w:sz w:val="28"/>
          <w:szCs w:val="28"/>
        </w:rPr>
        <w:t>г</w:t>
      </w:r>
      <w:proofErr w:type="gramStart"/>
      <w:r w:rsidR="009013A4">
        <w:rPr>
          <w:sz w:val="28"/>
          <w:szCs w:val="28"/>
        </w:rPr>
        <w:t>.Т</w:t>
      </w:r>
      <w:proofErr w:type="gramEnd"/>
      <w:r w:rsidR="009013A4">
        <w:rPr>
          <w:sz w:val="28"/>
          <w:szCs w:val="28"/>
        </w:rPr>
        <w:t>уране</w:t>
      </w:r>
      <w:proofErr w:type="spellEnd"/>
      <w:r w:rsidR="009013A4" w:rsidRPr="00903EE0">
        <w:rPr>
          <w:sz w:val="28"/>
          <w:szCs w:val="28"/>
        </w:rPr>
        <w:t>,</w:t>
      </w:r>
      <w:r w:rsidR="009013A4">
        <w:rPr>
          <w:sz w:val="28"/>
          <w:szCs w:val="28"/>
        </w:rPr>
        <w:t xml:space="preserve"> профилирование дорог Туран-</w:t>
      </w:r>
      <w:proofErr w:type="spellStart"/>
      <w:r w:rsidR="009013A4">
        <w:rPr>
          <w:sz w:val="28"/>
          <w:szCs w:val="28"/>
        </w:rPr>
        <w:t>Аржаан</w:t>
      </w:r>
      <w:proofErr w:type="spellEnd"/>
      <w:r w:rsidR="009013A4">
        <w:rPr>
          <w:sz w:val="28"/>
          <w:szCs w:val="28"/>
        </w:rPr>
        <w:t>-</w:t>
      </w:r>
      <w:proofErr w:type="spellStart"/>
      <w:r w:rsidR="009013A4">
        <w:rPr>
          <w:sz w:val="28"/>
          <w:szCs w:val="28"/>
        </w:rPr>
        <w:t>Тарлаг</w:t>
      </w:r>
      <w:proofErr w:type="spellEnd"/>
      <w:r w:rsidR="009013A4">
        <w:rPr>
          <w:sz w:val="28"/>
          <w:szCs w:val="28"/>
        </w:rPr>
        <w:t xml:space="preserve">, очистку дорог от снега в зимний период и на освещение улиц сельских поселений </w:t>
      </w:r>
      <w:proofErr w:type="spellStart"/>
      <w:r w:rsidR="009013A4">
        <w:rPr>
          <w:sz w:val="28"/>
          <w:szCs w:val="28"/>
        </w:rPr>
        <w:t>кожууна</w:t>
      </w:r>
      <w:proofErr w:type="spellEnd"/>
      <w:r w:rsidR="009013A4">
        <w:rPr>
          <w:sz w:val="28"/>
          <w:szCs w:val="28"/>
        </w:rPr>
        <w:t>.</w:t>
      </w:r>
      <w:r w:rsidR="009013A4" w:rsidRPr="00903EE0">
        <w:rPr>
          <w:sz w:val="28"/>
          <w:szCs w:val="28"/>
        </w:rPr>
        <w:t xml:space="preserve"> </w:t>
      </w:r>
    </w:p>
    <w:p w:rsidR="00BC291B" w:rsidRPr="00925AE8" w:rsidRDefault="00E440F5" w:rsidP="008D2B20">
      <w:pPr>
        <w:pStyle w:val="a"/>
        <w:numPr>
          <w:ilvl w:val="0"/>
          <w:numId w:val="0"/>
        </w:numPr>
        <w:ind w:left="360" w:hanging="360"/>
        <w:jc w:val="both"/>
        <w:rPr>
          <w:sz w:val="28"/>
          <w:szCs w:val="28"/>
        </w:rPr>
      </w:pPr>
      <w:r w:rsidRPr="00925AE8">
        <w:rPr>
          <w:b/>
          <w:sz w:val="28"/>
          <w:szCs w:val="28"/>
        </w:rPr>
        <w:t xml:space="preserve"> </w:t>
      </w:r>
    </w:p>
    <w:p w:rsidR="00BC291B" w:rsidRPr="000A6C55" w:rsidRDefault="000A6C55" w:rsidP="000A6C55">
      <w:pPr>
        <w:ind w:firstLine="708"/>
        <w:jc w:val="center"/>
        <w:rPr>
          <w:rFonts w:ascii="Times New Roman" w:hAnsi="Times New Roman" w:cs="Times New Roman"/>
          <w:sz w:val="28"/>
          <w:szCs w:val="28"/>
        </w:rPr>
      </w:pPr>
      <w:r w:rsidRPr="000A6C55">
        <w:rPr>
          <w:rFonts w:ascii="Times New Roman" w:hAnsi="Times New Roman" w:cs="Times New Roman"/>
          <w:b/>
          <w:bCs/>
          <w:sz w:val="28"/>
          <w:szCs w:val="28"/>
        </w:rPr>
        <w:t>Социальное развитие.</w:t>
      </w:r>
    </w:p>
    <w:p w:rsidR="00BC291B" w:rsidRPr="000A6C55" w:rsidRDefault="00BC291B" w:rsidP="000A6C55">
      <w:pPr>
        <w:spacing w:after="0"/>
        <w:ind w:firstLine="708"/>
        <w:jc w:val="both"/>
        <w:rPr>
          <w:rFonts w:ascii="Times New Roman" w:hAnsi="Times New Roman" w:cs="Times New Roman"/>
          <w:b/>
          <w:sz w:val="28"/>
          <w:szCs w:val="28"/>
        </w:rPr>
      </w:pPr>
      <w:r w:rsidRPr="000A6C55">
        <w:rPr>
          <w:rFonts w:ascii="Times New Roman" w:hAnsi="Times New Roman" w:cs="Times New Roman"/>
          <w:b/>
          <w:sz w:val="28"/>
          <w:szCs w:val="28"/>
        </w:rPr>
        <w:t>Уровень жизни, оплата труда.</w:t>
      </w:r>
    </w:p>
    <w:p w:rsidR="00006C2D" w:rsidRPr="000A6C55" w:rsidRDefault="009013A4" w:rsidP="000A6C55">
      <w:pPr>
        <w:spacing w:after="100" w:afterAutospacing="1"/>
        <w:ind w:firstLine="709"/>
        <w:jc w:val="both"/>
        <w:rPr>
          <w:rFonts w:ascii="Times New Roman" w:hAnsi="Times New Roman" w:cs="Times New Roman"/>
          <w:sz w:val="28"/>
          <w:szCs w:val="28"/>
        </w:rPr>
      </w:pPr>
      <w:r w:rsidRPr="000A6C55">
        <w:rPr>
          <w:rFonts w:ascii="Times New Roman" w:hAnsi="Times New Roman" w:cs="Times New Roman"/>
          <w:sz w:val="28"/>
          <w:szCs w:val="28"/>
        </w:rPr>
        <w:t xml:space="preserve">По данным органов государственной статистики на 1 января 2019 года численность постоянного населения составляет </w:t>
      </w:r>
      <w:r w:rsidRPr="000A6C55">
        <w:rPr>
          <w:rFonts w:ascii="Times New Roman" w:hAnsi="Times New Roman" w:cs="Times New Roman"/>
          <w:sz w:val="28"/>
          <w:szCs w:val="28"/>
          <w:shd w:val="clear" w:color="auto" w:fill="FFFFFF"/>
        </w:rPr>
        <w:t>10020 человек,</w:t>
      </w:r>
      <w:r w:rsidRPr="000A6C55">
        <w:rPr>
          <w:rFonts w:ascii="Times New Roman" w:hAnsi="Times New Roman" w:cs="Times New Roman"/>
          <w:sz w:val="28"/>
          <w:szCs w:val="28"/>
        </w:rPr>
        <w:t xml:space="preserve"> в том числе экономически активное население 6771 человек или 67,6% от общей </w:t>
      </w:r>
      <w:r w:rsidRPr="000A6C55">
        <w:rPr>
          <w:rFonts w:ascii="Times New Roman" w:hAnsi="Times New Roman" w:cs="Times New Roman"/>
          <w:sz w:val="28"/>
          <w:szCs w:val="28"/>
        </w:rPr>
        <w:lastRenderedPageBreak/>
        <w:t>численности. Занятых в экономике 3189 человек, что составляет 47% от экономически активного населения. Среднемесячная номинальная начисленная заработная плата работников организаций в 2018 году составила 27054,1 рублей и увеличилась по сравнению с прошлым годом на 28,3 %.</w:t>
      </w:r>
    </w:p>
    <w:tbl>
      <w:tblPr>
        <w:tblW w:w="9120" w:type="dxa"/>
        <w:tblInd w:w="93" w:type="dxa"/>
        <w:tblLook w:val="04A0" w:firstRow="1" w:lastRow="0" w:firstColumn="1" w:lastColumn="0" w:noHBand="0" w:noVBand="1"/>
      </w:tblPr>
      <w:tblGrid>
        <w:gridCol w:w="3701"/>
        <w:gridCol w:w="2693"/>
        <w:gridCol w:w="2726"/>
      </w:tblGrid>
      <w:tr w:rsidR="009013A4" w:rsidRPr="00925AE8" w:rsidTr="00C16ED7">
        <w:trPr>
          <w:trHeight w:val="1367"/>
        </w:trPr>
        <w:tc>
          <w:tcPr>
            <w:tcW w:w="9120" w:type="dxa"/>
            <w:gridSpan w:val="3"/>
            <w:tcBorders>
              <w:top w:val="nil"/>
              <w:left w:val="nil"/>
              <w:right w:val="nil"/>
            </w:tcBorders>
            <w:shd w:val="clear" w:color="auto" w:fill="auto"/>
            <w:noWrap/>
            <w:vAlign w:val="bottom"/>
            <w:hideMark/>
          </w:tcPr>
          <w:p w:rsidR="009013A4" w:rsidRPr="00925AE8" w:rsidRDefault="009013A4" w:rsidP="008800D6">
            <w:pPr>
              <w:spacing w:after="0" w:line="240" w:lineRule="auto"/>
              <w:jc w:val="center"/>
              <w:rPr>
                <w:rFonts w:ascii="Calibri" w:eastAsia="Times New Roman" w:hAnsi="Calibri" w:cs="Calibri"/>
                <w:b/>
                <w:bCs/>
                <w:color w:val="000000"/>
                <w:sz w:val="28"/>
                <w:szCs w:val="28"/>
              </w:rPr>
            </w:pPr>
            <w:r w:rsidRPr="00925AE8">
              <w:rPr>
                <w:rFonts w:ascii="Calibri" w:eastAsia="Times New Roman" w:hAnsi="Calibri" w:cs="Calibri"/>
                <w:b/>
                <w:bCs/>
                <w:color w:val="000000"/>
                <w:sz w:val="28"/>
                <w:szCs w:val="28"/>
              </w:rPr>
              <w:t>Целевые показатели по зараб</w:t>
            </w:r>
            <w:r>
              <w:rPr>
                <w:rFonts w:ascii="Calibri" w:eastAsia="Times New Roman" w:hAnsi="Calibri" w:cs="Calibri"/>
                <w:b/>
                <w:bCs/>
                <w:color w:val="000000"/>
                <w:sz w:val="28"/>
                <w:szCs w:val="28"/>
              </w:rPr>
              <w:t xml:space="preserve">отной плате отдельных категорий </w:t>
            </w:r>
            <w:r w:rsidRPr="00925AE8">
              <w:rPr>
                <w:rFonts w:ascii="Calibri" w:eastAsia="Times New Roman" w:hAnsi="Calibri" w:cs="Calibri"/>
                <w:b/>
                <w:bCs/>
                <w:color w:val="000000"/>
                <w:sz w:val="28"/>
                <w:szCs w:val="28"/>
              </w:rPr>
              <w:t>работников,</w:t>
            </w:r>
            <w:r>
              <w:rPr>
                <w:rFonts w:ascii="Calibri" w:eastAsia="Times New Roman" w:hAnsi="Calibri" w:cs="Calibri"/>
                <w:b/>
                <w:bCs/>
                <w:color w:val="000000"/>
                <w:sz w:val="28"/>
                <w:szCs w:val="28"/>
              </w:rPr>
              <w:t xml:space="preserve"> </w:t>
            </w:r>
            <w:r w:rsidRPr="00925AE8">
              <w:rPr>
                <w:rFonts w:ascii="Calibri" w:eastAsia="Times New Roman" w:hAnsi="Calibri" w:cs="Calibri"/>
                <w:b/>
                <w:bCs/>
                <w:color w:val="000000"/>
                <w:sz w:val="28"/>
                <w:szCs w:val="28"/>
              </w:rPr>
              <w:t>предусмотренных Указами Президента РФ от 07.05.2012г. №597, от 01.06.2012г.№761, от 28.12.2012г. №1688</w:t>
            </w:r>
          </w:p>
        </w:tc>
      </w:tr>
      <w:tr w:rsidR="00C63C9D" w:rsidRPr="00925AE8" w:rsidTr="00FD75D0">
        <w:trPr>
          <w:trHeight w:val="315"/>
        </w:trPr>
        <w:tc>
          <w:tcPr>
            <w:tcW w:w="9120" w:type="dxa"/>
            <w:gridSpan w:val="3"/>
            <w:tcBorders>
              <w:top w:val="nil"/>
              <w:left w:val="nil"/>
              <w:bottom w:val="single" w:sz="4" w:space="0" w:color="auto"/>
              <w:right w:val="nil"/>
            </w:tcBorders>
            <w:shd w:val="clear" w:color="auto" w:fill="auto"/>
            <w:noWrap/>
            <w:vAlign w:val="bottom"/>
            <w:hideMark/>
          </w:tcPr>
          <w:p w:rsidR="00C63C9D" w:rsidRPr="00925AE8" w:rsidRDefault="00C63C9D" w:rsidP="00C63C9D">
            <w:pPr>
              <w:spacing w:after="0" w:line="240" w:lineRule="auto"/>
              <w:rPr>
                <w:rFonts w:ascii="Calibri" w:eastAsia="Times New Roman" w:hAnsi="Calibri" w:cs="Calibri"/>
                <w:b/>
                <w:bCs/>
                <w:color w:val="000000"/>
                <w:sz w:val="28"/>
                <w:szCs w:val="28"/>
              </w:rPr>
            </w:pPr>
            <w:r w:rsidRPr="00925AE8">
              <w:rPr>
                <w:rFonts w:ascii="Calibri" w:eastAsia="Times New Roman" w:hAnsi="Calibri" w:cs="Calibri"/>
                <w:b/>
                <w:bCs/>
                <w:color w:val="000000"/>
                <w:sz w:val="28"/>
                <w:szCs w:val="28"/>
              </w:rPr>
              <w:t xml:space="preserve">                                                             </w:t>
            </w:r>
          </w:p>
        </w:tc>
      </w:tr>
      <w:tr w:rsidR="009013A4" w:rsidRPr="003E040B" w:rsidTr="00E4684F">
        <w:trPr>
          <w:trHeight w:val="880"/>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13A4" w:rsidRPr="003E040B" w:rsidRDefault="009013A4" w:rsidP="009013A4">
            <w:pPr>
              <w:spacing w:after="0" w:line="240" w:lineRule="auto"/>
              <w:jc w:val="center"/>
              <w:rPr>
                <w:rFonts w:ascii="Calibri" w:eastAsia="Times New Roman" w:hAnsi="Calibri" w:cs="Calibri"/>
                <w:b/>
                <w:bCs/>
                <w:color w:val="000000"/>
                <w:sz w:val="24"/>
                <w:szCs w:val="24"/>
              </w:rPr>
            </w:pPr>
            <w:r w:rsidRPr="003E040B">
              <w:rPr>
                <w:rFonts w:ascii="Calibri" w:eastAsia="Times New Roman" w:hAnsi="Calibri" w:cs="Calibri"/>
                <w:b/>
                <w:bCs/>
                <w:color w:val="000000"/>
                <w:sz w:val="24"/>
                <w:szCs w:val="24"/>
              </w:rPr>
              <w:t>Показатели</w:t>
            </w:r>
            <w:r>
              <w:rPr>
                <w:rFonts w:ascii="Calibri" w:eastAsia="Times New Roman" w:hAnsi="Calibri" w:cs="Calibri"/>
                <w:b/>
                <w:bCs/>
                <w:color w:val="000000"/>
                <w:sz w:val="24"/>
                <w:szCs w:val="24"/>
              </w:rPr>
              <w:t xml:space="preserve"> к</w:t>
            </w:r>
            <w:r w:rsidRPr="003E040B">
              <w:rPr>
                <w:rFonts w:ascii="Calibri" w:eastAsia="Times New Roman" w:hAnsi="Calibri" w:cs="Calibri"/>
                <w:b/>
                <w:bCs/>
                <w:color w:val="000000"/>
                <w:sz w:val="24"/>
                <w:szCs w:val="24"/>
              </w:rPr>
              <w:t xml:space="preserve">атегории </w:t>
            </w:r>
          </w:p>
        </w:tc>
        <w:tc>
          <w:tcPr>
            <w:tcW w:w="2693" w:type="dxa"/>
            <w:tcBorders>
              <w:top w:val="nil"/>
              <w:left w:val="single" w:sz="4" w:space="0" w:color="auto"/>
              <w:bottom w:val="single" w:sz="4" w:space="0" w:color="auto"/>
              <w:right w:val="single" w:sz="4" w:space="0" w:color="auto"/>
            </w:tcBorders>
            <w:shd w:val="clear" w:color="auto" w:fill="auto"/>
            <w:vAlign w:val="bottom"/>
            <w:hideMark/>
          </w:tcPr>
          <w:p w:rsidR="009013A4" w:rsidRPr="003E040B" w:rsidRDefault="00F71B0E" w:rsidP="00FD75D0">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Фактические</w:t>
            </w:r>
            <w:r w:rsidR="009013A4">
              <w:rPr>
                <w:rFonts w:ascii="Calibri" w:eastAsia="Times New Roman" w:hAnsi="Calibri" w:cs="Calibri"/>
                <w:color w:val="000000"/>
                <w:sz w:val="24"/>
                <w:szCs w:val="24"/>
              </w:rPr>
              <w:t xml:space="preserve"> показатели на 201</w:t>
            </w:r>
            <w:r>
              <w:rPr>
                <w:rFonts w:ascii="Calibri" w:eastAsia="Times New Roman" w:hAnsi="Calibri" w:cs="Calibri"/>
                <w:color w:val="000000"/>
                <w:sz w:val="24"/>
                <w:szCs w:val="24"/>
              </w:rPr>
              <w:t>7</w:t>
            </w:r>
            <w:r w:rsidR="009013A4" w:rsidRPr="003E040B">
              <w:rPr>
                <w:rFonts w:ascii="Calibri" w:eastAsia="Times New Roman" w:hAnsi="Calibri" w:cs="Calibri"/>
                <w:color w:val="000000"/>
                <w:sz w:val="24"/>
                <w:szCs w:val="24"/>
              </w:rPr>
              <w:t>г.</w:t>
            </w:r>
          </w:p>
          <w:p w:rsidR="009013A4" w:rsidRPr="003E040B" w:rsidRDefault="009013A4" w:rsidP="00FD75D0">
            <w:pPr>
              <w:spacing w:after="0" w:line="240" w:lineRule="auto"/>
              <w:rPr>
                <w:rFonts w:ascii="Calibri" w:eastAsia="Times New Roman" w:hAnsi="Calibri" w:cs="Calibri"/>
                <w:color w:val="000000"/>
                <w:sz w:val="24"/>
                <w:szCs w:val="24"/>
              </w:rPr>
            </w:pPr>
            <w:r w:rsidRPr="003E040B">
              <w:rPr>
                <w:rFonts w:ascii="Calibri" w:eastAsia="Times New Roman" w:hAnsi="Calibri" w:cs="Calibri"/>
                <w:color w:val="000000"/>
                <w:sz w:val="24"/>
                <w:szCs w:val="24"/>
              </w:rPr>
              <w:t> </w:t>
            </w:r>
          </w:p>
        </w:tc>
        <w:tc>
          <w:tcPr>
            <w:tcW w:w="2726" w:type="dxa"/>
            <w:tcBorders>
              <w:top w:val="nil"/>
              <w:left w:val="nil"/>
              <w:bottom w:val="single" w:sz="4" w:space="0" w:color="auto"/>
              <w:right w:val="single" w:sz="4" w:space="0" w:color="auto"/>
            </w:tcBorders>
            <w:shd w:val="clear" w:color="auto" w:fill="auto"/>
            <w:vAlign w:val="bottom"/>
            <w:hideMark/>
          </w:tcPr>
          <w:p w:rsidR="009013A4" w:rsidRPr="003E040B" w:rsidRDefault="009013A4" w:rsidP="00FD75D0">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Фактические показатели за 2018</w:t>
            </w:r>
            <w:r w:rsidRPr="003E040B">
              <w:rPr>
                <w:rFonts w:ascii="Calibri" w:eastAsia="Times New Roman" w:hAnsi="Calibri" w:cs="Calibri"/>
                <w:color w:val="000000"/>
                <w:sz w:val="24"/>
                <w:szCs w:val="24"/>
              </w:rPr>
              <w:t>г.</w:t>
            </w:r>
          </w:p>
          <w:p w:rsidR="009013A4" w:rsidRPr="003E040B" w:rsidRDefault="009013A4" w:rsidP="00FD75D0">
            <w:pPr>
              <w:spacing w:after="0" w:line="240" w:lineRule="auto"/>
              <w:rPr>
                <w:rFonts w:ascii="Calibri" w:eastAsia="Times New Roman" w:hAnsi="Calibri" w:cs="Calibri"/>
                <w:color w:val="000000"/>
                <w:sz w:val="24"/>
                <w:szCs w:val="24"/>
              </w:rPr>
            </w:pPr>
            <w:r w:rsidRPr="003E040B">
              <w:rPr>
                <w:rFonts w:ascii="Calibri" w:eastAsia="Times New Roman" w:hAnsi="Calibri" w:cs="Calibri"/>
                <w:color w:val="000000"/>
                <w:sz w:val="24"/>
                <w:szCs w:val="24"/>
              </w:rPr>
              <w:t> </w:t>
            </w:r>
          </w:p>
        </w:tc>
      </w:tr>
      <w:tr w:rsidR="00C63C9D" w:rsidRPr="003E040B" w:rsidTr="00E4684F">
        <w:trPr>
          <w:trHeight w:val="705"/>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63C9D" w:rsidRPr="003E040B" w:rsidRDefault="00C63C9D" w:rsidP="00FD75D0">
            <w:pPr>
              <w:spacing w:after="0" w:line="240" w:lineRule="auto"/>
              <w:rPr>
                <w:rFonts w:ascii="Calibri" w:eastAsia="Times New Roman" w:hAnsi="Calibri" w:cs="Calibri"/>
                <w:color w:val="000000"/>
                <w:sz w:val="24"/>
                <w:szCs w:val="24"/>
              </w:rPr>
            </w:pPr>
            <w:r w:rsidRPr="003E040B">
              <w:rPr>
                <w:rFonts w:ascii="Calibri" w:eastAsia="Times New Roman" w:hAnsi="Calibri" w:cs="Calibri"/>
                <w:color w:val="000000"/>
                <w:sz w:val="24"/>
                <w:szCs w:val="24"/>
              </w:rPr>
              <w:t>1. Работники образовательных учреждений общего образования</w:t>
            </w:r>
          </w:p>
        </w:tc>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C63C9D" w:rsidRPr="003E040B" w:rsidRDefault="00E4684F" w:rsidP="00FD75D0">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F71B0E">
              <w:rPr>
                <w:rFonts w:ascii="Calibri" w:eastAsia="Times New Roman" w:hAnsi="Calibri" w:cs="Calibri"/>
                <w:color w:val="000000"/>
                <w:sz w:val="24"/>
                <w:szCs w:val="24"/>
              </w:rPr>
              <w:t xml:space="preserve">   20 169,9</w:t>
            </w:r>
            <w:r w:rsidR="00C63C9D" w:rsidRPr="003E040B">
              <w:rPr>
                <w:rFonts w:ascii="Calibri" w:eastAsia="Times New Roman" w:hAnsi="Calibri" w:cs="Calibri"/>
                <w:color w:val="000000"/>
                <w:sz w:val="24"/>
                <w:szCs w:val="24"/>
              </w:rPr>
              <w:t xml:space="preserve">   </w:t>
            </w:r>
          </w:p>
        </w:tc>
        <w:tc>
          <w:tcPr>
            <w:tcW w:w="2726" w:type="dxa"/>
            <w:tcBorders>
              <w:top w:val="nil"/>
              <w:left w:val="nil"/>
              <w:bottom w:val="single" w:sz="4" w:space="0" w:color="auto"/>
              <w:right w:val="single" w:sz="4" w:space="0" w:color="auto"/>
            </w:tcBorders>
            <w:shd w:val="clear" w:color="auto" w:fill="auto"/>
            <w:noWrap/>
            <w:vAlign w:val="bottom"/>
            <w:hideMark/>
          </w:tcPr>
          <w:p w:rsidR="00C63C9D" w:rsidRPr="003E040B" w:rsidRDefault="00E4684F" w:rsidP="00E4684F">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               24</w:t>
            </w:r>
            <w:r w:rsidR="00C63C9D" w:rsidRPr="003E040B">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650</w:t>
            </w:r>
            <w:r w:rsidR="00C63C9D" w:rsidRPr="003E040B">
              <w:rPr>
                <w:rFonts w:ascii="Calibri" w:eastAsia="Times New Roman" w:hAnsi="Calibri" w:cs="Calibri"/>
                <w:color w:val="000000"/>
                <w:sz w:val="24"/>
                <w:szCs w:val="24"/>
              </w:rPr>
              <w:t>,</w:t>
            </w:r>
            <w:r>
              <w:rPr>
                <w:rFonts w:ascii="Calibri" w:eastAsia="Times New Roman" w:hAnsi="Calibri" w:cs="Calibri"/>
                <w:color w:val="000000"/>
                <w:sz w:val="24"/>
                <w:szCs w:val="24"/>
              </w:rPr>
              <w:t>6</w:t>
            </w:r>
          </w:p>
        </w:tc>
      </w:tr>
      <w:tr w:rsidR="00C63C9D" w:rsidRPr="003E040B" w:rsidTr="00E4684F">
        <w:trPr>
          <w:trHeight w:val="70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C63C9D" w:rsidRPr="003E040B" w:rsidRDefault="00C63C9D" w:rsidP="00FD75D0">
            <w:pPr>
              <w:spacing w:after="0" w:line="240" w:lineRule="auto"/>
              <w:rPr>
                <w:rFonts w:ascii="Calibri" w:eastAsia="Times New Roman" w:hAnsi="Calibri" w:cs="Calibri"/>
                <w:color w:val="000000"/>
                <w:sz w:val="24"/>
                <w:szCs w:val="24"/>
              </w:rPr>
            </w:pPr>
            <w:r w:rsidRPr="003E040B">
              <w:rPr>
                <w:rFonts w:ascii="Calibri" w:eastAsia="Times New Roman" w:hAnsi="Calibri" w:cs="Calibri"/>
                <w:color w:val="000000"/>
                <w:sz w:val="24"/>
                <w:szCs w:val="24"/>
              </w:rPr>
              <w:t>2.Работники дошкольных образовательных учреждений</w:t>
            </w:r>
          </w:p>
        </w:tc>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C63C9D" w:rsidRPr="003E040B" w:rsidRDefault="00E4684F" w:rsidP="00FD75D0">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F71B0E">
              <w:rPr>
                <w:rFonts w:ascii="Calibri" w:eastAsia="Times New Roman" w:hAnsi="Calibri" w:cs="Calibri"/>
                <w:color w:val="000000"/>
                <w:sz w:val="24"/>
                <w:szCs w:val="24"/>
              </w:rPr>
              <w:t xml:space="preserve">   14 691,7</w:t>
            </w:r>
            <w:r w:rsidR="00C63C9D" w:rsidRPr="003E040B">
              <w:rPr>
                <w:rFonts w:ascii="Calibri" w:eastAsia="Times New Roman" w:hAnsi="Calibri" w:cs="Calibri"/>
                <w:color w:val="000000"/>
                <w:sz w:val="24"/>
                <w:szCs w:val="24"/>
              </w:rPr>
              <w:t xml:space="preserve">  </w:t>
            </w:r>
          </w:p>
        </w:tc>
        <w:tc>
          <w:tcPr>
            <w:tcW w:w="2726" w:type="dxa"/>
            <w:tcBorders>
              <w:top w:val="nil"/>
              <w:left w:val="nil"/>
              <w:bottom w:val="single" w:sz="4" w:space="0" w:color="auto"/>
              <w:right w:val="single" w:sz="4" w:space="0" w:color="auto"/>
            </w:tcBorders>
            <w:shd w:val="clear" w:color="auto" w:fill="auto"/>
            <w:noWrap/>
            <w:vAlign w:val="bottom"/>
            <w:hideMark/>
          </w:tcPr>
          <w:p w:rsidR="00C63C9D" w:rsidRPr="003E040B" w:rsidRDefault="00E4684F" w:rsidP="00FD75D0">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               22 694,0</w:t>
            </w:r>
            <w:r w:rsidR="00C63C9D" w:rsidRPr="003E040B">
              <w:rPr>
                <w:rFonts w:ascii="Calibri" w:eastAsia="Times New Roman" w:hAnsi="Calibri" w:cs="Calibri"/>
                <w:color w:val="000000"/>
                <w:sz w:val="24"/>
                <w:szCs w:val="24"/>
              </w:rPr>
              <w:t xml:space="preserve"> </w:t>
            </w:r>
          </w:p>
        </w:tc>
      </w:tr>
      <w:tr w:rsidR="00C63C9D" w:rsidRPr="003E040B" w:rsidTr="00E4684F">
        <w:trPr>
          <w:trHeight w:val="555"/>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63C9D" w:rsidRPr="003E040B" w:rsidRDefault="00F71B0E" w:rsidP="00FD75D0">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3</w:t>
            </w:r>
            <w:r w:rsidR="00C63C9D" w:rsidRPr="003E040B">
              <w:rPr>
                <w:rFonts w:ascii="Calibri" w:eastAsia="Times New Roman" w:hAnsi="Calibri" w:cs="Calibri"/>
                <w:color w:val="000000"/>
                <w:sz w:val="24"/>
                <w:szCs w:val="24"/>
              </w:rPr>
              <w:t>. Работники учреждений культуры</w:t>
            </w:r>
          </w:p>
        </w:tc>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C63C9D" w:rsidRPr="003E040B" w:rsidRDefault="00E4684F" w:rsidP="00FD75D0">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F71B0E">
              <w:rPr>
                <w:rFonts w:ascii="Calibri" w:eastAsia="Times New Roman" w:hAnsi="Calibri" w:cs="Calibri"/>
                <w:color w:val="000000"/>
                <w:sz w:val="24"/>
                <w:szCs w:val="24"/>
              </w:rPr>
              <w:t xml:space="preserve">       22 616,0</w:t>
            </w:r>
            <w:r w:rsidR="00C63C9D" w:rsidRPr="003E040B">
              <w:rPr>
                <w:rFonts w:ascii="Calibri" w:eastAsia="Times New Roman" w:hAnsi="Calibri" w:cs="Calibri"/>
                <w:color w:val="000000"/>
                <w:sz w:val="24"/>
                <w:szCs w:val="24"/>
              </w:rPr>
              <w:t xml:space="preserve">   </w:t>
            </w:r>
          </w:p>
        </w:tc>
        <w:tc>
          <w:tcPr>
            <w:tcW w:w="2726" w:type="dxa"/>
            <w:tcBorders>
              <w:top w:val="nil"/>
              <w:left w:val="nil"/>
              <w:bottom w:val="single" w:sz="4" w:space="0" w:color="auto"/>
              <w:right w:val="single" w:sz="4" w:space="0" w:color="auto"/>
            </w:tcBorders>
            <w:shd w:val="clear" w:color="auto" w:fill="auto"/>
            <w:noWrap/>
            <w:vAlign w:val="bottom"/>
            <w:hideMark/>
          </w:tcPr>
          <w:p w:rsidR="00C63C9D" w:rsidRPr="003E040B" w:rsidRDefault="00E4684F" w:rsidP="00FD75D0">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               29 871,8</w:t>
            </w:r>
            <w:r w:rsidR="00C63C9D" w:rsidRPr="003E040B">
              <w:rPr>
                <w:rFonts w:ascii="Calibri" w:eastAsia="Times New Roman" w:hAnsi="Calibri" w:cs="Calibri"/>
                <w:color w:val="000000"/>
                <w:sz w:val="24"/>
                <w:szCs w:val="24"/>
              </w:rPr>
              <w:t xml:space="preserve"> </w:t>
            </w:r>
          </w:p>
        </w:tc>
      </w:tr>
    </w:tbl>
    <w:p w:rsidR="00F71B0E" w:rsidRDefault="00BC291B" w:rsidP="00FB4978">
      <w:pPr>
        <w:pStyle w:val="ac"/>
        <w:spacing w:before="240" w:beforeAutospacing="0" w:after="0"/>
        <w:ind w:firstLine="708"/>
        <w:jc w:val="both"/>
        <w:rPr>
          <w:sz w:val="28"/>
          <w:szCs w:val="28"/>
        </w:rPr>
      </w:pPr>
      <w:r w:rsidRPr="00925AE8">
        <w:rPr>
          <w:b/>
          <w:sz w:val="28"/>
          <w:szCs w:val="28"/>
        </w:rPr>
        <w:t xml:space="preserve">Рынок труда: </w:t>
      </w:r>
      <w:r w:rsidR="00F71B0E" w:rsidRPr="00903EE0">
        <w:rPr>
          <w:sz w:val="28"/>
          <w:szCs w:val="28"/>
        </w:rPr>
        <w:t>По состоянию на 01 января 201</w:t>
      </w:r>
      <w:r w:rsidR="00F71B0E">
        <w:rPr>
          <w:sz w:val="28"/>
          <w:szCs w:val="28"/>
        </w:rPr>
        <w:t>9</w:t>
      </w:r>
      <w:r w:rsidR="00F71B0E" w:rsidRPr="00903EE0">
        <w:rPr>
          <w:sz w:val="28"/>
          <w:szCs w:val="28"/>
        </w:rPr>
        <w:t xml:space="preserve"> года численность незанятого населения составило</w:t>
      </w:r>
      <w:r w:rsidR="00F71B0E">
        <w:rPr>
          <w:sz w:val="28"/>
          <w:szCs w:val="28"/>
        </w:rPr>
        <w:t xml:space="preserve"> – 1118 человек, что ниже </w:t>
      </w:r>
      <w:r w:rsidR="00F71B0E" w:rsidRPr="00903EE0">
        <w:rPr>
          <w:sz w:val="28"/>
          <w:szCs w:val="28"/>
        </w:rPr>
        <w:t xml:space="preserve">уровня прошлого года на </w:t>
      </w:r>
      <w:r w:rsidR="00F71B0E">
        <w:rPr>
          <w:sz w:val="28"/>
          <w:szCs w:val="28"/>
        </w:rPr>
        <w:t>15,4</w:t>
      </w:r>
      <w:r w:rsidR="00F71B0E" w:rsidRPr="00903EE0">
        <w:rPr>
          <w:sz w:val="28"/>
          <w:szCs w:val="28"/>
        </w:rPr>
        <w:t>% (в 201</w:t>
      </w:r>
      <w:r w:rsidR="00F71B0E">
        <w:rPr>
          <w:sz w:val="28"/>
          <w:szCs w:val="28"/>
        </w:rPr>
        <w:t>7</w:t>
      </w:r>
      <w:r w:rsidR="00F71B0E" w:rsidRPr="00903EE0">
        <w:rPr>
          <w:sz w:val="28"/>
          <w:szCs w:val="28"/>
        </w:rPr>
        <w:t>г -</w:t>
      </w:r>
      <w:r w:rsidR="00F71B0E">
        <w:rPr>
          <w:sz w:val="28"/>
          <w:szCs w:val="28"/>
        </w:rPr>
        <w:t xml:space="preserve"> 1320</w:t>
      </w:r>
      <w:r w:rsidR="00F71B0E" w:rsidRPr="00903EE0">
        <w:rPr>
          <w:sz w:val="28"/>
          <w:szCs w:val="28"/>
        </w:rPr>
        <w:t xml:space="preserve"> чел). Уровень общей безработицы </w:t>
      </w:r>
      <w:r w:rsidR="00F71B0E">
        <w:rPr>
          <w:sz w:val="28"/>
          <w:szCs w:val="28"/>
        </w:rPr>
        <w:t xml:space="preserve">2018 года </w:t>
      </w:r>
      <w:r w:rsidR="00F71B0E" w:rsidRPr="00903EE0">
        <w:rPr>
          <w:sz w:val="28"/>
          <w:szCs w:val="28"/>
        </w:rPr>
        <w:t xml:space="preserve">составил </w:t>
      </w:r>
      <w:r w:rsidR="00F71B0E">
        <w:rPr>
          <w:sz w:val="28"/>
          <w:szCs w:val="28"/>
        </w:rPr>
        <w:t>15,2</w:t>
      </w:r>
      <w:r w:rsidR="00F71B0E" w:rsidRPr="00903EE0">
        <w:rPr>
          <w:sz w:val="28"/>
          <w:szCs w:val="28"/>
        </w:rPr>
        <w:t>%</w:t>
      </w:r>
      <w:r w:rsidR="00F71B0E">
        <w:rPr>
          <w:sz w:val="28"/>
          <w:szCs w:val="28"/>
        </w:rPr>
        <w:t>, в 2017 году</w:t>
      </w:r>
      <w:r w:rsidR="00F71B0E" w:rsidRPr="00903EE0">
        <w:rPr>
          <w:sz w:val="28"/>
          <w:szCs w:val="28"/>
        </w:rPr>
        <w:t xml:space="preserve"> </w:t>
      </w:r>
      <w:r w:rsidR="00F71B0E">
        <w:rPr>
          <w:sz w:val="28"/>
          <w:szCs w:val="28"/>
        </w:rPr>
        <w:t>39,8</w:t>
      </w:r>
      <w:r w:rsidR="00F71B0E" w:rsidRPr="00903EE0">
        <w:rPr>
          <w:sz w:val="28"/>
          <w:szCs w:val="28"/>
        </w:rPr>
        <w:t xml:space="preserve">% </w:t>
      </w:r>
      <w:r w:rsidR="00F71B0E">
        <w:rPr>
          <w:sz w:val="28"/>
          <w:szCs w:val="28"/>
        </w:rPr>
        <w:t xml:space="preserve">уменьшился на 38,2%. </w:t>
      </w:r>
    </w:p>
    <w:p w:rsidR="00F71B0E" w:rsidRPr="00F71B0E" w:rsidRDefault="00F71B0E" w:rsidP="00FB4978">
      <w:pPr>
        <w:pStyle w:val="ac"/>
        <w:spacing w:before="0" w:after="0"/>
        <w:ind w:firstLine="708"/>
        <w:jc w:val="both"/>
        <w:rPr>
          <w:sz w:val="28"/>
          <w:szCs w:val="28"/>
        </w:rPr>
      </w:pPr>
      <w:r w:rsidRPr="00F71B0E">
        <w:rPr>
          <w:sz w:val="28"/>
          <w:szCs w:val="28"/>
        </w:rPr>
        <w:t>Численность официально зарегистрированных безработных граждан на конец года  составила 250 человека, что выше уровня прошлого года на 39,7% (в 2017г. -179 чел.). Численность получающих пособие по безработице составила 238 чел. Уровень регистрируемой безработицы  составил 3,4%.</w:t>
      </w:r>
    </w:p>
    <w:p w:rsidR="00F71B0E" w:rsidRPr="00903EE0" w:rsidRDefault="00F71B0E" w:rsidP="00FB4978">
      <w:pPr>
        <w:pStyle w:val="ac"/>
        <w:spacing w:before="0" w:after="0"/>
        <w:jc w:val="both"/>
        <w:rPr>
          <w:sz w:val="28"/>
          <w:szCs w:val="28"/>
        </w:rPr>
      </w:pPr>
      <w:r>
        <w:rPr>
          <w:sz w:val="28"/>
          <w:szCs w:val="28"/>
        </w:rPr>
        <w:t xml:space="preserve">       </w:t>
      </w:r>
      <w:r w:rsidRPr="00903EE0">
        <w:rPr>
          <w:sz w:val="28"/>
          <w:szCs w:val="28"/>
        </w:rPr>
        <w:t>За 201</w:t>
      </w:r>
      <w:r>
        <w:rPr>
          <w:sz w:val="28"/>
          <w:szCs w:val="28"/>
        </w:rPr>
        <w:t xml:space="preserve">8 год Центром занятости населения </w:t>
      </w:r>
      <w:proofErr w:type="spellStart"/>
      <w:r>
        <w:rPr>
          <w:sz w:val="28"/>
          <w:szCs w:val="28"/>
        </w:rPr>
        <w:t>кожууна</w:t>
      </w:r>
      <w:proofErr w:type="spellEnd"/>
      <w:r w:rsidRPr="00903EE0">
        <w:rPr>
          <w:sz w:val="28"/>
          <w:szCs w:val="28"/>
        </w:rPr>
        <w:t xml:space="preserve"> трудоустроено </w:t>
      </w:r>
      <w:r>
        <w:rPr>
          <w:sz w:val="28"/>
          <w:szCs w:val="28"/>
        </w:rPr>
        <w:t>554</w:t>
      </w:r>
      <w:r w:rsidRPr="00903EE0">
        <w:rPr>
          <w:sz w:val="28"/>
          <w:szCs w:val="28"/>
        </w:rPr>
        <w:t xml:space="preserve"> человек, в том числе на постоянную работу – </w:t>
      </w:r>
      <w:r>
        <w:rPr>
          <w:sz w:val="28"/>
          <w:szCs w:val="28"/>
        </w:rPr>
        <w:t>314</w:t>
      </w:r>
      <w:r w:rsidRPr="00903EE0">
        <w:rPr>
          <w:sz w:val="28"/>
          <w:szCs w:val="28"/>
        </w:rPr>
        <w:t xml:space="preserve">, на временную работу – </w:t>
      </w:r>
      <w:r>
        <w:rPr>
          <w:sz w:val="28"/>
          <w:szCs w:val="28"/>
        </w:rPr>
        <w:t>143</w:t>
      </w:r>
      <w:r w:rsidRPr="00903EE0">
        <w:rPr>
          <w:sz w:val="28"/>
          <w:szCs w:val="28"/>
        </w:rPr>
        <w:t xml:space="preserve"> человек. </w:t>
      </w:r>
    </w:p>
    <w:p w:rsidR="00186F68" w:rsidRPr="00925AE8" w:rsidRDefault="00F71B0E" w:rsidP="00FB4978">
      <w:pPr>
        <w:pStyle w:val="ac"/>
        <w:spacing w:before="0" w:after="0"/>
        <w:jc w:val="both"/>
        <w:rPr>
          <w:sz w:val="28"/>
          <w:szCs w:val="28"/>
        </w:rPr>
      </w:pPr>
      <w:r>
        <w:rPr>
          <w:b/>
          <w:sz w:val="28"/>
          <w:szCs w:val="28"/>
        </w:rPr>
        <w:t xml:space="preserve">       Легализация трудовых отношений.</w:t>
      </w:r>
      <w:r w:rsidRPr="00903EE0">
        <w:rPr>
          <w:b/>
          <w:sz w:val="28"/>
          <w:szCs w:val="28"/>
        </w:rPr>
        <w:t xml:space="preserve"> </w:t>
      </w:r>
      <w:r>
        <w:rPr>
          <w:sz w:val="28"/>
          <w:szCs w:val="28"/>
        </w:rPr>
        <w:t>План на 2018 год - 204 человек. Легализовано 208</w:t>
      </w:r>
      <w:r w:rsidRPr="00903EE0">
        <w:rPr>
          <w:sz w:val="28"/>
          <w:szCs w:val="28"/>
        </w:rPr>
        <w:t xml:space="preserve"> человек, </w:t>
      </w:r>
      <w:r>
        <w:rPr>
          <w:sz w:val="28"/>
          <w:szCs w:val="28"/>
        </w:rPr>
        <w:t xml:space="preserve">выполнение плана составило 102%. </w:t>
      </w:r>
    </w:p>
    <w:p w:rsidR="00F71B0E" w:rsidRDefault="00497818" w:rsidP="00F71B0E">
      <w:pPr>
        <w:spacing w:line="240" w:lineRule="auto"/>
        <w:ind w:firstLine="540"/>
        <w:jc w:val="both"/>
        <w:rPr>
          <w:rFonts w:ascii="Times New Roman" w:eastAsia="Times New Roman" w:hAnsi="Times New Roman" w:cs="Times New Roman"/>
          <w:sz w:val="28"/>
          <w:szCs w:val="28"/>
        </w:rPr>
      </w:pPr>
      <w:r w:rsidRPr="00925AE8">
        <w:rPr>
          <w:rFonts w:ascii="Times New Roman" w:hAnsi="Times New Roman"/>
          <w:b/>
          <w:sz w:val="28"/>
          <w:szCs w:val="28"/>
        </w:rPr>
        <w:t xml:space="preserve">Финансы. </w:t>
      </w:r>
      <w:r w:rsidR="00F71B0E" w:rsidRPr="001B6B7E">
        <w:rPr>
          <w:rFonts w:ascii="Times New Roman" w:eastAsia="Times New Roman" w:hAnsi="Times New Roman" w:cs="Times New Roman"/>
          <w:sz w:val="28"/>
          <w:szCs w:val="28"/>
        </w:rPr>
        <w:t>Бюд</w:t>
      </w:r>
      <w:r w:rsidR="00F71B0E">
        <w:rPr>
          <w:rFonts w:ascii="Times New Roman" w:eastAsia="Times New Roman" w:hAnsi="Times New Roman" w:cs="Times New Roman"/>
          <w:sz w:val="28"/>
          <w:szCs w:val="28"/>
        </w:rPr>
        <w:t>жет Пий-</w:t>
      </w:r>
      <w:proofErr w:type="spellStart"/>
      <w:r w:rsidR="00F71B0E">
        <w:rPr>
          <w:rFonts w:ascii="Times New Roman" w:eastAsia="Times New Roman" w:hAnsi="Times New Roman" w:cs="Times New Roman"/>
          <w:sz w:val="28"/>
          <w:szCs w:val="28"/>
        </w:rPr>
        <w:t>Хемского</w:t>
      </w:r>
      <w:proofErr w:type="spellEnd"/>
      <w:r w:rsidR="00F71B0E">
        <w:rPr>
          <w:rFonts w:ascii="Times New Roman" w:eastAsia="Times New Roman" w:hAnsi="Times New Roman" w:cs="Times New Roman"/>
          <w:sz w:val="28"/>
          <w:szCs w:val="28"/>
        </w:rPr>
        <w:t xml:space="preserve"> </w:t>
      </w:r>
      <w:proofErr w:type="spellStart"/>
      <w:r w:rsidR="00F71B0E">
        <w:rPr>
          <w:rFonts w:ascii="Times New Roman" w:eastAsia="Times New Roman" w:hAnsi="Times New Roman" w:cs="Times New Roman"/>
          <w:sz w:val="28"/>
          <w:szCs w:val="28"/>
        </w:rPr>
        <w:t>кожууна</w:t>
      </w:r>
      <w:proofErr w:type="spellEnd"/>
      <w:r w:rsidR="00F71B0E">
        <w:rPr>
          <w:rFonts w:ascii="Times New Roman" w:eastAsia="Times New Roman" w:hAnsi="Times New Roman" w:cs="Times New Roman"/>
          <w:sz w:val="28"/>
          <w:szCs w:val="28"/>
        </w:rPr>
        <w:t xml:space="preserve"> за 2018</w:t>
      </w:r>
      <w:r w:rsidR="00F71B0E" w:rsidRPr="001B6B7E">
        <w:rPr>
          <w:rFonts w:ascii="Times New Roman" w:eastAsia="Times New Roman" w:hAnsi="Times New Roman" w:cs="Times New Roman"/>
          <w:sz w:val="28"/>
          <w:szCs w:val="28"/>
        </w:rPr>
        <w:t xml:space="preserve"> год исполнен по доходам в сумме </w:t>
      </w:r>
      <w:r w:rsidR="008D2BB3">
        <w:rPr>
          <w:rFonts w:ascii="Times New Roman" w:eastAsia="Times New Roman" w:hAnsi="Times New Roman" w:cs="Times New Roman"/>
          <w:sz w:val="28"/>
          <w:szCs w:val="28"/>
        </w:rPr>
        <w:t>522964,3</w:t>
      </w:r>
      <w:r w:rsidR="00F71B0E">
        <w:rPr>
          <w:rFonts w:ascii="Times New Roman" w:eastAsia="Times New Roman" w:hAnsi="Times New Roman" w:cs="Times New Roman"/>
          <w:sz w:val="28"/>
          <w:szCs w:val="28"/>
        </w:rPr>
        <w:t xml:space="preserve"> </w:t>
      </w:r>
      <w:proofErr w:type="spellStart"/>
      <w:r w:rsidR="00F71B0E" w:rsidRPr="001B6B7E">
        <w:rPr>
          <w:rFonts w:ascii="Times New Roman" w:eastAsia="Times New Roman" w:hAnsi="Times New Roman" w:cs="Times New Roman"/>
          <w:sz w:val="28"/>
          <w:szCs w:val="28"/>
        </w:rPr>
        <w:t>тыс</w:t>
      </w:r>
      <w:proofErr w:type="gramStart"/>
      <w:r w:rsidR="00F71B0E" w:rsidRPr="001B6B7E">
        <w:rPr>
          <w:rFonts w:ascii="Times New Roman" w:eastAsia="Times New Roman" w:hAnsi="Times New Roman" w:cs="Times New Roman"/>
          <w:sz w:val="28"/>
          <w:szCs w:val="28"/>
        </w:rPr>
        <w:t>.р</w:t>
      </w:r>
      <w:proofErr w:type="gramEnd"/>
      <w:r w:rsidR="00F71B0E" w:rsidRPr="001B6B7E">
        <w:rPr>
          <w:rFonts w:ascii="Times New Roman" w:eastAsia="Times New Roman" w:hAnsi="Times New Roman" w:cs="Times New Roman"/>
          <w:sz w:val="28"/>
          <w:szCs w:val="28"/>
        </w:rPr>
        <w:t>ублей</w:t>
      </w:r>
      <w:proofErr w:type="spellEnd"/>
      <w:r w:rsidR="00F71B0E" w:rsidRPr="001B6B7E">
        <w:rPr>
          <w:rFonts w:ascii="Times New Roman" w:eastAsia="Times New Roman" w:hAnsi="Times New Roman" w:cs="Times New Roman"/>
          <w:sz w:val="28"/>
          <w:szCs w:val="28"/>
        </w:rPr>
        <w:t xml:space="preserve"> и с ростом к уровню прошлого года на </w:t>
      </w:r>
      <w:r w:rsidR="008D2BB3">
        <w:rPr>
          <w:rFonts w:ascii="Times New Roman" w:eastAsia="Times New Roman" w:hAnsi="Times New Roman" w:cs="Times New Roman"/>
          <w:sz w:val="28"/>
          <w:szCs w:val="28"/>
        </w:rPr>
        <w:t>22</w:t>
      </w:r>
      <w:r w:rsidR="00F71B0E">
        <w:rPr>
          <w:rFonts w:ascii="Times New Roman" w:eastAsia="Times New Roman" w:hAnsi="Times New Roman" w:cs="Times New Roman"/>
          <w:sz w:val="28"/>
          <w:szCs w:val="28"/>
        </w:rPr>
        <w:t>%.</w:t>
      </w:r>
      <w:r w:rsidR="00F71B0E" w:rsidRPr="001B6B7E">
        <w:rPr>
          <w:rFonts w:ascii="Times New Roman" w:eastAsia="Times New Roman" w:hAnsi="Times New Roman" w:cs="Times New Roman"/>
          <w:sz w:val="28"/>
          <w:szCs w:val="28"/>
        </w:rPr>
        <w:t xml:space="preserve"> </w:t>
      </w:r>
      <w:r w:rsidR="00F71B0E">
        <w:rPr>
          <w:rFonts w:ascii="Times New Roman" w:eastAsia="Times New Roman" w:hAnsi="Times New Roman" w:cs="Times New Roman"/>
          <w:sz w:val="28"/>
          <w:szCs w:val="28"/>
        </w:rPr>
        <w:t>За отчетный период и</w:t>
      </w:r>
      <w:r w:rsidR="00F71B0E" w:rsidRPr="001B6B7E">
        <w:rPr>
          <w:rFonts w:ascii="Times New Roman" w:eastAsia="Times New Roman" w:hAnsi="Times New Roman" w:cs="Times New Roman"/>
          <w:sz w:val="28"/>
          <w:szCs w:val="28"/>
        </w:rPr>
        <w:t xml:space="preserve">сполнение налоговых и неналоговых доходов составило в сумме </w:t>
      </w:r>
      <w:r w:rsidR="00F71B0E">
        <w:rPr>
          <w:rFonts w:ascii="Times New Roman" w:eastAsia="Times New Roman" w:hAnsi="Times New Roman" w:cs="Times New Roman"/>
          <w:sz w:val="28"/>
          <w:szCs w:val="28"/>
        </w:rPr>
        <w:t>57 897,5</w:t>
      </w:r>
      <w:r w:rsidR="00F71B0E" w:rsidRPr="001B6B7E">
        <w:rPr>
          <w:rFonts w:ascii="Times New Roman" w:eastAsia="Times New Roman" w:hAnsi="Times New Roman" w:cs="Times New Roman"/>
          <w:sz w:val="28"/>
          <w:szCs w:val="28"/>
        </w:rPr>
        <w:t xml:space="preserve"> </w:t>
      </w:r>
      <w:proofErr w:type="spellStart"/>
      <w:r w:rsidR="00F71B0E" w:rsidRPr="001B6B7E">
        <w:rPr>
          <w:rFonts w:ascii="Times New Roman" w:eastAsia="Times New Roman" w:hAnsi="Times New Roman" w:cs="Times New Roman"/>
          <w:sz w:val="28"/>
          <w:szCs w:val="28"/>
        </w:rPr>
        <w:t>тыс.рублей</w:t>
      </w:r>
      <w:proofErr w:type="spellEnd"/>
      <w:r w:rsidR="00F71B0E" w:rsidRPr="001B6B7E">
        <w:rPr>
          <w:rFonts w:ascii="Times New Roman" w:eastAsia="Times New Roman" w:hAnsi="Times New Roman" w:cs="Times New Roman"/>
          <w:sz w:val="28"/>
          <w:szCs w:val="28"/>
        </w:rPr>
        <w:t xml:space="preserve"> при плане 57</w:t>
      </w:r>
      <w:r w:rsidR="00F71B0E">
        <w:rPr>
          <w:rFonts w:ascii="Times New Roman" w:eastAsia="Times New Roman" w:hAnsi="Times New Roman" w:cs="Times New Roman"/>
          <w:sz w:val="28"/>
          <w:szCs w:val="28"/>
        </w:rPr>
        <w:t xml:space="preserve"> 898,9 </w:t>
      </w:r>
      <w:proofErr w:type="spellStart"/>
      <w:r w:rsidR="00F71B0E">
        <w:rPr>
          <w:rFonts w:ascii="Times New Roman" w:eastAsia="Times New Roman" w:hAnsi="Times New Roman" w:cs="Times New Roman"/>
          <w:sz w:val="28"/>
          <w:szCs w:val="28"/>
        </w:rPr>
        <w:t>тыс.рублей</w:t>
      </w:r>
      <w:proofErr w:type="spellEnd"/>
      <w:r w:rsidR="00F71B0E">
        <w:rPr>
          <w:rFonts w:ascii="Times New Roman" w:eastAsia="Times New Roman" w:hAnsi="Times New Roman" w:cs="Times New Roman"/>
          <w:sz w:val="28"/>
          <w:szCs w:val="28"/>
        </w:rPr>
        <w:t xml:space="preserve">  или на 100%. По сравнению с аналогичным периодом прошлого года доходы возросли</w:t>
      </w:r>
      <w:r w:rsidR="00F71B0E" w:rsidRPr="001B6B7E">
        <w:rPr>
          <w:rFonts w:ascii="Times New Roman" w:eastAsia="Times New Roman" w:hAnsi="Times New Roman" w:cs="Times New Roman"/>
          <w:sz w:val="28"/>
          <w:szCs w:val="28"/>
        </w:rPr>
        <w:t xml:space="preserve"> на 1</w:t>
      </w:r>
      <w:r w:rsidR="00F71B0E">
        <w:rPr>
          <w:rFonts w:ascii="Times New Roman" w:eastAsia="Times New Roman" w:hAnsi="Times New Roman" w:cs="Times New Roman"/>
          <w:sz w:val="28"/>
          <w:szCs w:val="28"/>
        </w:rPr>
        <w:t>5</w:t>
      </w:r>
      <w:r w:rsidR="00F71B0E" w:rsidRPr="001B6B7E">
        <w:rPr>
          <w:rFonts w:ascii="Times New Roman" w:eastAsia="Times New Roman" w:hAnsi="Times New Roman" w:cs="Times New Roman"/>
          <w:sz w:val="28"/>
          <w:szCs w:val="28"/>
        </w:rPr>
        <w:t xml:space="preserve">%. </w:t>
      </w:r>
      <w:r w:rsidR="00F71B0E">
        <w:rPr>
          <w:rFonts w:ascii="Times New Roman" w:eastAsia="Times New Roman" w:hAnsi="Times New Roman" w:cs="Times New Roman"/>
          <w:sz w:val="28"/>
          <w:szCs w:val="28"/>
        </w:rPr>
        <w:t>Доля налоговых и неналоговых доходов в общем объеме доходов составила 10,8%.</w:t>
      </w:r>
    </w:p>
    <w:p w:rsidR="00F71B0E" w:rsidRPr="00501A4A" w:rsidRDefault="00F71B0E" w:rsidP="00F71B0E">
      <w:pPr>
        <w:spacing w:after="0" w:line="240" w:lineRule="auto"/>
        <w:ind w:firstLine="540"/>
        <w:jc w:val="both"/>
        <w:rPr>
          <w:rFonts w:ascii="Times New Roman" w:eastAsia="Times New Roman" w:hAnsi="Times New Roman" w:cs="Times New Roman"/>
          <w:sz w:val="28"/>
          <w:szCs w:val="28"/>
        </w:rPr>
      </w:pPr>
      <w:r w:rsidRPr="00501A4A">
        <w:rPr>
          <w:rFonts w:ascii="Times New Roman" w:eastAsia="Times New Roman" w:hAnsi="Times New Roman" w:cs="Times New Roman"/>
          <w:sz w:val="28"/>
          <w:szCs w:val="28"/>
        </w:rPr>
        <w:lastRenderedPageBreak/>
        <w:t>В 201</w:t>
      </w:r>
      <w:r>
        <w:rPr>
          <w:rFonts w:ascii="Times New Roman" w:eastAsia="Times New Roman" w:hAnsi="Times New Roman" w:cs="Times New Roman"/>
          <w:sz w:val="28"/>
          <w:szCs w:val="28"/>
        </w:rPr>
        <w:t>8</w:t>
      </w:r>
      <w:r w:rsidRPr="00501A4A">
        <w:rPr>
          <w:rFonts w:ascii="Times New Roman" w:eastAsia="Times New Roman" w:hAnsi="Times New Roman" w:cs="Times New Roman"/>
          <w:sz w:val="28"/>
          <w:szCs w:val="28"/>
        </w:rPr>
        <w:t xml:space="preserve"> году увеличились в сравнении с аналогичным периодом прошлого года поступления по налогу на доходы физических лиц на </w:t>
      </w:r>
      <w:r>
        <w:rPr>
          <w:rFonts w:ascii="Times New Roman" w:eastAsia="Times New Roman" w:hAnsi="Times New Roman" w:cs="Times New Roman"/>
          <w:sz w:val="28"/>
          <w:szCs w:val="28"/>
        </w:rPr>
        <w:t>28</w:t>
      </w:r>
      <w:r w:rsidRPr="00501A4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патентам</w:t>
      </w:r>
      <w:r w:rsidRPr="00501A4A">
        <w:rPr>
          <w:rFonts w:ascii="Times New Roman" w:eastAsia="Times New Roman" w:hAnsi="Times New Roman" w:cs="Times New Roman"/>
          <w:sz w:val="28"/>
          <w:szCs w:val="28"/>
        </w:rPr>
        <w:t xml:space="preserve"> на </w:t>
      </w:r>
      <w:r>
        <w:rPr>
          <w:rFonts w:ascii="Times New Roman" w:eastAsia="Times New Roman" w:hAnsi="Times New Roman" w:cs="Times New Roman"/>
          <w:sz w:val="28"/>
          <w:szCs w:val="28"/>
        </w:rPr>
        <w:t>60</w:t>
      </w:r>
      <w:r w:rsidRPr="00501A4A">
        <w:rPr>
          <w:rFonts w:ascii="Times New Roman" w:eastAsia="Times New Roman" w:hAnsi="Times New Roman" w:cs="Times New Roman"/>
          <w:sz w:val="28"/>
          <w:szCs w:val="28"/>
        </w:rPr>
        <w:t xml:space="preserve">%, земельному налогу на </w:t>
      </w:r>
      <w:r>
        <w:rPr>
          <w:rFonts w:ascii="Times New Roman" w:eastAsia="Times New Roman" w:hAnsi="Times New Roman" w:cs="Times New Roman"/>
          <w:sz w:val="28"/>
          <w:szCs w:val="28"/>
        </w:rPr>
        <w:t>38</w:t>
      </w:r>
      <w:r w:rsidRPr="00501A4A">
        <w:rPr>
          <w:rFonts w:ascii="Times New Roman" w:eastAsia="Times New Roman" w:hAnsi="Times New Roman" w:cs="Times New Roman"/>
          <w:sz w:val="28"/>
          <w:szCs w:val="28"/>
        </w:rPr>
        <w:t xml:space="preserve"> %, по государственной пошлине на </w:t>
      </w:r>
      <w:r>
        <w:rPr>
          <w:rFonts w:ascii="Times New Roman" w:eastAsia="Times New Roman" w:hAnsi="Times New Roman" w:cs="Times New Roman"/>
          <w:sz w:val="28"/>
          <w:szCs w:val="28"/>
        </w:rPr>
        <w:t>15</w:t>
      </w:r>
      <w:r w:rsidRPr="00501A4A">
        <w:rPr>
          <w:rFonts w:ascii="Times New Roman" w:eastAsia="Times New Roman" w:hAnsi="Times New Roman" w:cs="Times New Roman"/>
          <w:sz w:val="28"/>
          <w:szCs w:val="28"/>
        </w:rPr>
        <w:t xml:space="preserve"> %, по аренде имущества на </w:t>
      </w:r>
      <w:r>
        <w:rPr>
          <w:rFonts w:ascii="Times New Roman" w:eastAsia="Times New Roman" w:hAnsi="Times New Roman" w:cs="Times New Roman"/>
          <w:sz w:val="28"/>
          <w:szCs w:val="28"/>
        </w:rPr>
        <w:t>12</w:t>
      </w:r>
      <w:r w:rsidRPr="00501A4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негативному воздействию на окружающую среду 49%, </w:t>
      </w:r>
      <w:r w:rsidRPr="00501A4A">
        <w:rPr>
          <w:rFonts w:ascii="Times New Roman" w:eastAsia="Times New Roman" w:hAnsi="Times New Roman" w:cs="Times New Roman"/>
          <w:sz w:val="28"/>
          <w:szCs w:val="28"/>
        </w:rPr>
        <w:t xml:space="preserve">средствам самообложения </w:t>
      </w:r>
      <w:proofErr w:type="gramStart"/>
      <w:r w:rsidRPr="00501A4A">
        <w:rPr>
          <w:rFonts w:ascii="Times New Roman" w:eastAsia="Times New Roman" w:hAnsi="Times New Roman" w:cs="Times New Roman"/>
          <w:sz w:val="28"/>
          <w:szCs w:val="28"/>
        </w:rPr>
        <w:t>на</w:t>
      </w:r>
      <w:proofErr w:type="gramEnd"/>
      <w:r w:rsidRPr="00501A4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52</w:t>
      </w:r>
      <w:r w:rsidRPr="00501A4A">
        <w:rPr>
          <w:rFonts w:ascii="Times New Roman" w:eastAsia="Times New Roman" w:hAnsi="Times New Roman" w:cs="Times New Roman"/>
          <w:sz w:val="28"/>
          <w:szCs w:val="28"/>
        </w:rPr>
        <w:t>%.</w:t>
      </w:r>
    </w:p>
    <w:p w:rsidR="00F71B0E" w:rsidRPr="001B6B7E" w:rsidRDefault="00F71B0E" w:rsidP="00F71B0E">
      <w:pPr>
        <w:ind w:firstLine="540"/>
        <w:jc w:val="both"/>
        <w:rPr>
          <w:rFonts w:ascii="Times New Roman" w:eastAsia="Times New Roman" w:hAnsi="Times New Roman" w:cs="Times New Roman"/>
          <w:sz w:val="28"/>
          <w:szCs w:val="28"/>
        </w:rPr>
      </w:pPr>
    </w:p>
    <w:p w:rsidR="00F71B0E" w:rsidRDefault="00F71B0E" w:rsidP="00F71B0E">
      <w:pPr>
        <w:jc w:val="center"/>
        <w:rPr>
          <w:rFonts w:ascii="Times New Roman" w:hAnsi="Times New Roman" w:cs="Times New Roman"/>
          <w:b/>
          <w:sz w:val="28"/>
          <w:szCs w:val="28"/>
        </w:rPr>
      </w:pPr>
      <w:r w:rsidRPr="0095509A">
        <w:rPr>
          <w:rFonts w:ascii="Times New Roman" w:hAnsi="Times New Roman" w:cs="Times New Roman"/>
          <w:b/>
          <w:sz w:val="28"/>
          <w:szCs w:val="28"/>
        </w:rPr>
        <w:t xml:space="preserve">Налоговые и неналоговые доходы (по данным </w:t>
      </w:r>
      <w:proofErr w:type="spellStart"/>
      <w:r w:rsidRPr="0095509A">
        <w:rPr>
          <w:rFonts w:ascii="Times New Roman" w:hAnsi="Times New Roman" w:cs="Times New Roman"/>
          <w:b/>
          <w:sz w:val="28"/>
          <w:szCs w:val="28"/>
        </w:rPr>
        <w:t>кожууна</w:t>
      </w:r>
      <w:proofErr w:type="spellEnd"/>
      <w:r w:rsidRPr="0095509A">
        <w:rPr>
          <w:rFonts w:ascii="Times New Roman" w:hAnsi="Times New Roman" w:cs="Times New Roman"/>
          <w:b/>
          <w:sz w:val="28"/>
          <w:szCs w:val="28"/>
        </w:rPr>
        <w:t>)</w:t>
      </w:r>
    </w:p>
    <w:tbl>
      <w:tblPr>
        <w:tblStyle w:val="ab"/>
        <w:tblW w:w="0" w:type="auto"/>
        <w:tblLook w:val="04A0" w:firstRow="1" w:lastRow="0" w:firstColumn="1" w:lastColumn="0" w:noHBand="0" w:noVBand="1"/>
      </w:tblPr>
      <w:tblGrid>
        <w:gridCol w:w="3099"/>
        <w:gridCol w:w="2057"/>
        <w:gridCol w:w="2057"/>
        <w:gridCol w:w="2358"/>
      </w:tblGrid>
      <w:tr w:rsidR="00F71B0E" w:rsidRPr="00B93569" w:rsidTr="00C16ED7">
        <w:tc>
          <w:tcPr>
            <w:tcW w:w="3099" w:type="dxa"/>
          </w:tcPr>
          <w:p w:rsidR="00F71B0E" w:rsidRPr="00B93569" w:rsidRDefault="00F71B0E" w:rsidP="00C16ED7">
            <w:pPr>
              <w:jc w:val="center"/>
              <w:rPr>
                <w:rFonts w:ascii="Times New Roman" w:hAnsi="Times New Roman" w:cs="Times New Roman"/>
                <w:b/>
                <w:sz w:val="24"/>
                <w:szCs w:val="24"/>
              </w:rPr>
            </w:pPr>
          </w:p>
        </w:tc>
        <w:tc>
          <w:tcPr>
            <w:tcW w:w="2057" w:type="dxa"/>
          </w:tcPr>
          <w:p w:rsidR="00F71B0E" w:rsidRPr="00B93569" w:rsidRDefault="00F71B0E" w:rsidP="00C16ED7">
            <w:pPr>
              <w:jc w:val="center"/>
              <w:rPr>
                <w:rFonts w:ascii="Times New Roman" w:hAnsi="Times New Roman" w:cs="Times New Roman"/>
                <w:sz w:val="24"/>
                <w:szCs w:val="24"/>
              </w:rPr>
            </w:pPr>
            <w:r w:rsidRPr="00B93569">
              <w:rPr>
                <w:rFonts w:ascii="Times New Roman" w:hAnsi="Times New Roman" w:cs="Times New Roman"/>
                <w:sz w:val="24"/>
                <w:szCs w:val="24"/>
              </w:rPr>
              <w:t>план на 2018 год</w:t>
            </w:r>
          </w:p>
        </w:tc>
        <w:tc>
          <w:tcPr>
            <w:tcW w:w="2057" w:type="dxa"/>
          </w:tcPr>
          <w:p w:rsidR="00F71B0E" w:rsidRPr="00B93569" w:rsidRDefault="00F71B0E" w:rsidP="00C16ED7">
            <w:pPr>
              <w:jc w:val="center"/>
              <w:rPr>
                <w:rFonts w:ascii="Times New Roman" w:hAnsi="Times New Roman" w:cs="Times New Roman"/>
                <w:sz w:val="24"/>
                <w:szCs w:val="24"/>
              </w:rPr>
            </w:pPr>
            <w:r w:rsidRPr="00B93569">
              <w:rPr>
                <w:rFonts w:ascii="Times New Roman" w:hAnsi="Times New Roman" w:cs="Times New Roman"/>
                <w:sz w:val="24"/>
                <w:szCs w:val="24"/>
              </w:rPr>
              <w:t>Фактическое исполнение в 2018 году</w:t>
            </w:r>
          </w:p>
        </w:tc>
        <w:tc>
          <w:tcPr>
            <w:tcW w:w="2358" w:type="dxa"/>
          </w:tcPr>
          <w:p w:rsidR="00F71B0E" w:rsidRPr="00B93569" w:rsidRDefault="00F71B0E" w:rsidP="00C16ED7">
            <w:pPr>
              <w:jc w:val="center"/>
              <w:rPr>
                <w:rFonts w:ascii="Times New Roman" w:hAnsi="Times New Roman" w:cs="Times New Roman"/>
                <w:sz w:val="24"/>
                <w:szCs w:val="24"/>
              </w:rPr>
            </w:pPr>
            <w:r w:rsidRPr="00B93569">
              <w:rPr>
                <w:rFonts w:ascii="Times New Roman" w:hAnsi="Times New Roman" w:cs="Times New Roman"/>
                <w:sz w:val="24"/>
                <w:szCs w:val="24"/>
              </w:rPr>
              <w:t>% выполнения плана</w:t>
            </w:r>
          </w:p>
        </w:tc>
      </w:tr>
      <w:tr w:rsidR="00F71B0E" w:rsidRPr="00B93569" w:rsidTr="00C16ED7">
        <w:tc>
          <w:tcPr>
            <w:tcW w:w="3099" w:type="dxa"/>
            <w:shd w:val="clear" w:color="auto" w:fill="D9D9D9" w:themeFill="background1" w:themeFillShade="D9"/>
          </w:tcPr>
          <w:p w:rsidR="00F71B0E" w:rsidRPr="00B93569" w:rsidRDefault="00F71B0E" w:rsidP="00C16ED7">
            <w:pPr>
              <w:jc w:val="center"/>
              <w:rPr>
                <w:rFonts w:ascii="Times New Roman" w:hAnsi="Times New Roman" w:cs="Times New Roman"/>
                <w:b/>
                <w:sz w:val="24"/>
                <w:szCs w:val="24"/>
              </w:rPr>
            </w:pPr>
            <w:r w:rsidRPr="00B93569">
              <w:rPr>
                <w:rFonts w:ascii="Times New Roman" w:hAnsi="Times New Roman" w:cs="Times New Roman"/>
                <w:b/>
                <w:sz w:val="24"/>
                <w:szCs w:val="24"/>
              </w:rPr>
              <w:t>Налоговые и неналоговые доходы</w:t>
            </w:r>
          </w:p>
        </w:tc>
        <w:tc>
          <w:tcPr>
            <w:tcW w:w="2057" w:type="dxa"/>
            <w:shd w:val="clear" w:color="auto" w:fill="D9D9D9" w:themeFill="background1" w:themeFillShade="D9"/>
          </w:tcPr>
          <w:p w:rsidR="00F71B0E" w:rsidRPr="00B93569" w:rsidRDefault="00F71B0E" w:rsidP="00C16ED7">
            <w:pPr>
              <w:jc w:val="center"/>
              <w:rPr>
                <w:rFonts w:ascii="Times New Roman" w:hAnsi="Times New Roman" w:cs="Times New Roman"/>
                <w:b/>
                <w:sz w:val="24"/>
                <w:szCs w:val="24"/>
              </w:rPr>
            </w:pPr>
            <w:r w:rsidRPr="00B93569">
              <w:rPr>
                <w:rFonts w:ascii="Times New Roman" w:hAnsi="Times New Roman" w:cs="Times New Roman"/>
                <w:b/>
                <w:sz w:val="24"/>
                <w:szCs w:val="24"/>
              </w:rPr>
              <w:t>57898,9</w:t>
            </w:r>
          </w:p>
        </w:tc>
        <w:tc>
          <w:tcPr>
            <w:tcW w:w="2057" w:type="dxa"/>
            <w:shd w:val="clear" w:color="auto" w:fill="D9D9D9" w:themeFill="background1" w:themeFillShade="D9"/>
          </w:tcPr>
          <w:p w:rsidR="00F71B0E" w:rsidRPr="00B93569" w:rsidRDefault="00F71B0E" w:rsidP="00C16ED7">
            <w:pPr>
              <w:jc w:val="center"/>
              <w:rPr>
                <w:rFonts w:ascii="Times New Roman" w:hAnsi="Times New Roman" w:cs="Times New Roman"/>
                <w:b/>
                <w:sz w:val="24"/>
                <w:szCs w:val="24"/>
              </w:rPr>
            </w:pPr>
            <w:r w:rsidRPr="00B93569">
              <w:rPr>
                <w:rFonts w:ascii="Times New Roman" w:hAnsi="Times New Roman" w:cs="Times New Roman"/>
                <w:b/>
                <w:sz w:val="24"/>
                <w:szCs w:val="24"/>
              </w:rPr>
              <w:t>57897,5</w:t>
            </w:r>
          </w:p>
        </w:tc>
        <w:tc>
          <w:tcPr>
            <w:tcW w:w="2358" w:type="dxa"/>
            <w:shd w:val="clear" w:color="auto" w:fill="D9D9D9" w:themeFill="background1" w:themeFillShade="D9"/>
          </w:tcPr>
          <w:p w:rsidR="00F71B0E" w:rsidRPr="00B93569" w:rsidRDefault="00F71B0E" w:rsidP="00C16ED7">
            <w:pPr>
              <w:jc w:val="center"/>
              <w:rPr>
                <w:rFonts w:ascii="Times New Roman" w:hAnsi="Times New Roman" w:cs="Times New Roman"/>
                <w:b/>
                <w:sz w:val="24"/>
                <w:szCs w:val="24"/>
              </w:rPr>
            </w:pPr>
            <w:r w:rsidRPr="00B93569">
              <w:rPr>
                <w:rFonts w:ascii="Times New Roman" w:hAnsi="Times New Roman" w:cs="Times New Roman"/>
                <w:b/>
                <w:sz w:val="24"/>
                <w:szCs w:val="24"/>
              </w:rPr>
              <w:t>100</w:t>
            </w:r>
          </w:p>
        </w:tc>
      </w:tr>
      <w:tr w:rsidR="00F71B0E" w:rsidRPr="00B93569" w:rsidTr="00C16ED7">
        <w:tc>
          <w:tcPr>
            <w:tcW w:w="3099" w:type="dxa"/>
            <w:shd w:val="clear" w:color="auto" w:fill="D9D9D9" w:themeFill="background1" w:themeFillShade="D9"/>
          </w:tcPr>
          <w:p w:rsidR="00F71B0E" w:rsidRPr="00B93569" w:rsidRDefault="00F71B0E" w:rsidP="00C16ED7">
            <w:pPr>
              <w:jc w:val="center"/>
              <w:rPr>
                <w:rFonts w:ascii="Times New Roman" w:hAnsi="Times New Roman" w:cs="Times New Roman"/>
                <w:b/>
                <w:sz w:val="24"/>
                <w:szCs w:val="24"/>
              </w:rPr>
            </w:pPr>
            <w:r w:rsidRPr="00B93569">
              <w:rPr>
                <w:rFonts w:ascii="Times New Roman" w:hAnsi="Times New Roman" w:cs="Times New Roman"/>
                <w:b/>
                <w:sz w:val="24"/>
                <w:szCs w:val="24"/>
              </w:rPr>
              <w:t>неналоговые доходы</w:t>
            </w:r>
          </w:p>
        </w:tc>
        <w:tc>
          <w:tcPr>
            <w:tcW w:w="2057" w:type="dxa"/>
            <w:shd w:val="clear" w:color="auto" w:fill="D9D9D9" w:themeFill="background1" w:themeFillShade="D9"/>
          </w:tcPr>
          <w:p w:rsidR="00F71B0E" w:rsidRPr="00B93569" w:rsidRDefault="00F71B0E" w:rsidP="00C16ED7">
            <w:pPr>
              <w:jc w:val="center"/>
              <w:rPr>
                <w:rFonts w:ascii="Times New Roman" w:hAnsi="Times New Roman" w:cs="Times New Roman"/>
                <w:b/>
                <w:sz w:val="24"/>
                <w:szCs w:val="24"/>
              </w:rPr>
            </w:pPr>
            <w:r w:rsidRPr="00B93569">
              <w:rPr>
                <w:rFonts w:ascii="Times New Roman" w:hAnsi="Times New Roman" w:cs="Times New Roman"/>
                <w:b/>
                <w:sz w:val="24"/>
                <w:szCs w:val="24"/>
              </w:rPr>
              <w:t>4729,5</w:t>
            </w:r>
          </w:p>
        </w:tc>
        <w:tc>
          <w:tcPr>
            <w:tcW w:w="2057" w:type="dxa"/>
            <w:shd w:val="clear" w:color="auto" w:fill="D9D9D9" w:themeFill="background1" w:themeFillShade="D9"/>
          </w:tcPr>
          <w:p w:rsidR="00F71B0E" w:rsidRPr="00B93569" w:rsidRDefault="00F71B0E" w:rsidP="00C16ED7">
            <w:pPr>
              <w:jc w:val="center"/>
              <w:rPr>
                <w:rFonts w:ascii="Times New Roman" w:hAnsi="Times New Roman" w:cs="Times New Roman"/>
                <w:b/>
                <w:sz w:val="24"/>
                <w:szCs w:val="24"/>
              </w:rPr>
            </w:pPr>
            <w:r w:rsidRPr="00B93569">
              <w:rPr>
                <w:rFonts w:ascii="Times New Roman" w:hAnsi="Times New Roman" w:cs="Times New Roman"/>
                <w:b/>
                <w:sz w:val="24"/>
                <w:szCs w:val="24"/>
              </w:rPr>
              <w:t>4728,7</w:t>
            </w:r>
          </w:p>
        </w:tc>
        <w:tc>
          <w:tcPr>
            <w:tcW w:w="2358" w:type="dxa"/>
            <w:shd w:val="clear" w:color="auto" w:fill="D9D9D9" w:themeFill="background1" w:themeFillShade="D9"/>
          </w:tcPr>
          <w:p w:rsidR="00F71B0E" w:rsidRPr="00B93569" w:rsidRDefault="00F71B0E" w:rsidP="00C16ED7">
            <w:pPr>
              <w:jc w:val="center"/>
              <w:rPr>
                <w:rFonts w:ascii="Times New Roman" w:hAnsi="Times New Roman" w:cs="Times New Roman"/>
                <w:b/>
                <w:sz w:val="24"/>
                <w:szCs w:val="24"/>
              </w:rPr>
            </w:pPr>
            <w:r w:rsidRPr="00B93569">
              <w:rPr>
                <w:rFonts w:ascii="Times New Roman" w:hAnsi="Times New Roman" w:cs="Times New Roman"/>
                <w:b/>
                <w:sz w:val="24"/>
                <w:szCs w:val="24"/>
              </w:rPr>
              <w:t>100</w:t>
            </w:r>
          </w:p>
        </w:tc>
      </w:tr>
      <w:tr w:rsidR="00F71B0E" w:rsidRPr="00B93569" w:rsidTr="00C16ED7">
        <w:tc>
          <w:tcPr>
            <w:tcW w:w="3099" w:type="dxa"/>
            <w:shd w:val="clear" w:color="auto" w:fill="D9D9D9" w:themeFill="background1" w:themeFillShade="D9"/>
          </w:tcPr>
          <w:p w:rsidR="00F71B0E" w:rsidRPr="00B93569" w:rsidRDefault="00F71B0E" w:rsidP="00C16ED7">
            <w:pPr>
              <w:jc w:val="center"/>
              <w:rPr>
                <w:rFonts w:ascii="Times New Roman" w:hAnsi="Times New Roman" w:cs="Times New Roman"/>
                <w:b/>
                <w:sz w:val="24"/>
                <w:szCs w:val="24"/>
              </w:rPr>
            </w:pPr>
            <w:r w:rsidRPr="00B93569">
              <w:rPr>
                <w:rFonts w:ascii="Times New Roman" w:hAnsi="Times New Roman" w:cs="Times New Roman"/>
                <w:b/>
                <w:sz w:val="24"/>
                <w:szCs w:val="24"/>
              </w:rPr>
              <w:t>налоговые доходы</w:t>
            </w:r>
          </w:p>
        </w:tc>
        <w:tc>
          <w:tcPr>
            <w:tcW w:w="2057" w:type="dxa"/>
            <w:shd w:val="clear" w:color="auto" w:fill="D9D9D9" w:themeFill="background1" w:themeFillShade="D9"/>
          </w:tcPr>
          <w:p w:rsidR="00F71B0E" w:rsidRPr="00B93569" w:rsidRDefault="00F71B0E" w:rsidP="00C16ED7">
            <w:pPr>
              <w:jc w:val="center"/>
              <w:rPr>
                <w:rFonts w:ascii="Times New Roman" w:hAnsi="Times New Roman" w:cs="Times New Roman"/>
                <w:b/>
                <w:sz w:val="24"/>
                <w:szCs w:val="24"/>
              </w:rPr>
            </w:pPr>
            <w:r w:rsidRPr="00B93569">
              <w:rPr>
                <w:rFonts w:ascii="Times New Roman" w:hAnsi="Times New Roman" w:cs="Times New Roman"/>
                <w:b/>
                <w:sz w:val="24"/>
                <w:szCs w:val="24"/>
              </w:rPr>
              <w:t>53169,4</w:t>
            </w:r>
          </w:p>
        </w:tc>
        <w:tc>
          <w:tcPr>
            <w:tcW w:w="2057" w:type="dxa"/>
            <w:shd w:val="clear" w:color="auto" w:fill="D9D9D9" w:themeFill="background1" w:themeFillShade="D9"/>
          </w:tcPr>
          <w:p w:rsidR="00F71B0E" w:rsidRPr="00B93569" w:rsidRDefault="00F71B0E" w:rsidP="00C16ED7">
            <w:pPr>
              <w:jc w:val="center"/>
              <w:rPr>
                <w:rFonts w:ascii="Times New Roman" w:hAnsi="Times New Roman" w:cs="Times New Roman"/>
                <w:b/>
                <w:sz w:val="24"/>
                <w:szCs w:val="24"/>
              </w:rPr>
            </w:pPr>
            <w:r w:rsidRPr="00B93569">
              <w:rPr>
                <w:rFonts w:ascii="Times New Roman" w:hAnsi="Times New Roman" w:cs="Times New Roman"/>
                <w:b/>
                <w:sz w:val="24"/>
                <w:szCs w:val="24"/>
              </w:rPr>
              <w:t>53168,8</w:t>
            </w:r>
          </w:p>
        </w:tc>
        <w:tc>
          <w:tcPr>
            <w:tcW w:w="2358" w:type="dxa"/>
            <w:shd w:val="clear" w:color="auto" w:fill="D9D9D9" w:themeFill="background1" w:themeFillShade="D9"/>
          </w:tcPr>
          <w:p w:rsidR="00F71B0E" w:rsidRPr="00B93569" w:rsidRDefault="00F71B0E" w:rsidP="00C16ED7">
            <w:pPr>
              <w:jc w:val="center"/>
              <w:rPr>
                <w:rFonts w:ascii="Times New Roman" w:hAnsi="Times New Roman" w:cs="Times New Roman"/>
                <w:b/>
                <w:sz w:val="24"/>
                <w:szCs w:val="24"/>
              </w:rPr>
            </w:pPr>
            <w:r w:rsidRPr="00B93569">
              <w:rPr>
                <w:rFonts w:ascii="Times New Roman" w:hAnsi="Times New Roman" w:cs="Times New Roman"/>
                <w:b/>
                <w:sz w:val="24"/>
                <w:szCs w:val="24"/>
              </w:rPr>
              <w:t>100</w:t>
            </w:r>
          </w:p>
        </w:tc>
      </w:tr>
      <w:tr w:rsidR="00F71B0E" w:rsidRPr="00B93569" w:rsidTr="00C16ED7">
        <w:tc>
          <w:tcPr>
            <w:tcW w:w="3099" w:type="dxa"/>
          </w:tcPr>
          <w:p w:rsidR="00F71B0E" w:rsidRPr="00B93569" w:rsidRDefault="00F71B0E" w:rsidP="00C16ED7">
            <w:pPr>
              <w:jc w:val="right"/>
              <w:rPr>
                <w:rFonts w:ascii="Times New Roman" w:hAnsi="Times New Roman" w:cs="Times New Roman"/>
                <w:i/>
                <w:sz w:val="24"/>
                <w:szCs w:val="24"/>
              </w:rPr>
            </w:pPr>
            <w:r w:rsidRPr="00B93569">
              <w:rPr>
                <w:rFonts w:ascii="Times New Roman" w:hAnsi="Times New Roman" w:cs="Times New Roman"/>
                <w:i/>
                <w:sz w:val="24"/>
                <w:szCs w:val="24"/>
              </w:rPr>
              <w:t>в том числе:</w:t>
            </w:r>
          </w:p>
        </w:tc>
        <w:tc>
          <w:tcPr>
            <w:tcW w:w="2057" w:type="dxa"/>
          </w:tcPr>
          <w:p w:rsidR="00F71B0E" w:rsidRPr="00B93569" w:rsidRDefault="00F71B0E" w:rsidP="00C16ED7">
            <w:pPr>
              <w:jc w:val="center"/>
              <w:rPr>
                <w:rFonts w:ascii="Times New Roman" w:hAnsi="Times New Roman" w:cs="Times New Roman"/>
                <w:b/>
                <w:sz w:val="24"/>
                <w:szCs w:val="24"/>
              </w:rPr>
            </w:pPr>
          </w:p>
        </w:tc>
        <w:tc>
          <w:tcPr>
            <w:tcW w:w="2057" w:type="dxa"/>
          </w:tcPr>
          <w:p w:rsidR="00F71B0E" w:rsidRPr="00B93569" w:rsidRDefault="00F71B0E" w:rsidP="00C16ED7">
            <w:pPr>
              <w:jc w:val="center"/>
              <w:rPr>
                <w:rFonts w:ascii="Times New Roman" w:hAnsi="Times New Roman" w:cs="Times New Roman"/>
                <w:b/>
                <w:sz w:val="24"/>
                <w:szCs w:val="24"/>
              </w:rPr>
            </w:pPr>
          </w:p>
        </w:tc>
        <w:tc>
          <w:tcPr>
            <w:tcW w:w="2358" w:type="dxa"/>
          </w:tcPr>
          <w:p w:rsidR="00F71B0E" w:rsidRPr="00B93569" w:rsidRDefault="00F71B0E" w:rsidP="00C16ED7">
            <w:pPr>
              <w:jc w:val="center"/>
              <w:rPr>
                <w:rFonts w:ascii="Times New Roman" w:hAnsi="Times New Roman" w:cs="Times New Roman"/>
                <w:b/>
                <w:sz w:val="24"/>
                <w:szCs w:val="24"/>
              </w:rPr>
            </w:pPr>
          </w:p>
        </w:tc>
      </w:tr>
      <w:tr w:rsidR="00F71B0E" w:rsidRPr="00B93569" w:rsidTr="00C16ED7">
        <w:tc>
          <w:tcPr>
            <w:tcW w:w="3099" w:type="dxa"/>
          </w:tcPr>
          <w:p w:rsidR="00F71B0E" w:rsidRPr="00B93569" w:rsidRDefault="00F71B0E" w:rsidP="00C16ED7">
            <w:pPr>
              <w:rPr>
                <w:rFonts w:ascii="Times New Roman" w:hAnsi="Times New Roman" w:cs="Times New Roman"/>
                <w:sz w:val="24"/>
                <w:szCs w:val="24"/>
              </w:rPr>
            </w:pPr>
            <w:r w:rsidRPr="00B93569">
              <w:rPr>
                <w:rFonts w:ascii="Times New Roman" w:hAnsi="Times New Roman" w:cs="Times New Roman"/>
                <w:sz w:val="24"/>
                <w:szCs w:val="24"/>
              </w:rPr>
              <w:t>НДФЛ</w:t>
            </w:r>
          </w:p>
        </w:tc>
        <w:tc>
          <w:tcPr>
            <w:tcW w:w="2057" w:type="dxa"/>
          </w:tcPr>
          <w:p w:rsidR="00F71B0E" w:rsidRPr="00B93569" w:rsidRDefault="00F71B0E" w:rsidP="00C16ED7">
            <w:pPr>
              <w:jc w:val="center"/>
              <w:rPr>
                <w:rFonts w:ascii="Times New Roman" w:hAnsi="Times New Roman" w:cs="Times New Roman"/>
                <w:sz w:val="24"/>
                <w:szCs w:val="24"/>
              </w:rPr>
            </w:pPr>
            <w:r w:rsidRPr="00B93569">
              <w:rPr>
                <w:rFonts w:ascii="Times New Roman" w:hAnsi="Times New Roman" w:cs="Times New Roman"/>
                <w:sz w:val="24"/>
                <w:szCs w:val="24"/>
              </w:rPr>
              <w:t>38036,5</w:t>
            </w:r>
          </w:p>
        </w:tc>
        <w:tc>
          <w:tcPr>
            <w:tcW w:w="2057" w:type="dxa"/>
          </w:tcPr>
          <w:p w:rsidR="00F71B0E" w:rsidRPr="00B93569" w:rsidRDefault="00F71B0E" w:rsidP="00C16ED7">
            <w:pPr>
              <w:jc w:val="center"/>
              <w:rPr>
                <w:rFonts w:ascii="Times New Roman" w:hAnsi="Times New Roman" w:cs="Times New Roman"/>
                <w:sz w:val="24"/>
                <w:szCs w:val="24"/>
              </w:rPr>
            </w:pPr>
            <w:r w:rsidRPr="00B93569">
              <w:rPr>
                <w:rFonts w:ascii="Times New Roman" w:hAnsi="Times New Roman" w:cs="Times New Roman"/>
                <w:sz w:val="24"/>
                <w:szCs w:val="24"/>
              </w:rPr>
              <w:t>38036,3</w:t>
            </w:r>
          </w:p>
        </w:tc>
        <w:tc>
          <w:tcPr>
            <w:tcW w:w="2358" w:type="dxa"/>
          </w:tcPr>
          <w:p w:rsidR="00F71B0E" w:rsidRPr="00B93569" w:rsidRDefault="00F71B0E" w:rsidP="00C16ED7">
            <w:pPr>
              <w:jc w:val="center"/>
              <w:rPr>
                <w:rFonts w:ascii="Times New Roman" w:hAnsi="Times New Roman" w:cs="Times New Roman"/>
                <w:sz w:val="24"/>
                <w:szCs w:val="24"/>
              </w:rPr>
            </w:pPr>
            <w:r w:rsidRPr="00B93569">
              <w:rPr>
                <w:rFonts w:ascii="Times New Roman" w:hAnsi="Times New Roman" w:cs="Times New Roman"/>
                <w:sz w:val="24"/>
                <w:szCs w:val="24"/>
              </w:rPr>
              <w:t>100</w:t>
            </w:r>
          </w:p>
        </w:tc>
      </w:tr>
      <w:tr w:rsidR="00F71B0E" w:rsidRPr="00B93569" w:rsidTr="00C16ED7">
        <w:tc>
          <w:tcPr>
            <w:tcW w:w="3099" w:type="dxa"/>
          </w:tcPr>
          <w:p w:rsidR="00F71B0E" w:rsidRPr="00B93569" w:rsidRDefault="00F71B0E" w:rsidP="00C16ED7">
            <w:pPr>
              <w:rPr>
                <w:rFonts w:ascii="Times New Roman" w:hAnsi="Times New Roman" w:cs="Times New Roman"/>
                <w:sz w:val="24"/>
                <w:szCs w:val="24"/>
              </w:rPr>
            </w:pPr>
            <w:r w:rsidRPr="00B93569">
              <w:rPr>
                <w:rFonts w:ascii="Times New Roman" w:hAnsi="Times New Roman" w:cs="Times New Roman"/>
                <w:sz w:val="24"/>
                <w:szCs w:val="24"/>
              </w:rPr>
              <w:t>ЕНВД</w:t>
            </w:r>
          </w:p>
        </w:tc>
        <w:tc>
          <w:tcPr>
            <w:tcW w:w="2057" w:type="dxa"/>
          </w:tcPr>
          <w:p w:rsidR="00F71B0E" w:rsidRPr="00B93569" w:rsidRDefault="00F71B0E" w:rsidP="00C16ED7">
            <w:pPr>
              <w:jc w:val="center"/>
              <w:rPr>
                <w:rFonts w:ascii="Times New Roman" w:hAnsi="Times New Roman" w:cs="Times New Roman"/>
                <w:sz w:val="24"/>
                <w:szCs w:val="24"/>
              </w:rPr>
            </w:pPr>
            <w:r w:rsidRPr="00B93569">
              <w:rPr>
                <w:rFonts w:ascii="Times New Roman" w:hAnsi="Times New Roman" w:cs="Times New Roman"/>
                <w:sz w:val="24"/>
                <w:szCs w:val="24"/>
              </w:rPr>
              <w:t>3117</w:t>
            </w:r>
          </w:p>
        </w:tc>
        <w:tc>
          <w:tcPr>
            <w:tcW w:w="2057" w:type="dxa"/>
          </w:tcPr>
          <w:p w:rsidR="00F71B0E" w:rsidRPr="00B93569" w:rsidRDefault="00F71B0E" w:rsidP="00C16ED7">
            <w:pPr>
              <w:jc w:val="center"/>
              <w:rPr>
                <w:rFonts w:ascii="Times New Roman" w:hAnsi="Times New Roman" w:cs="Times New Roman"/>
                <w:sz w:val="24"/>
                <w:szCs w:val="24"/>
              </w:rPr>
            </w:pPr>
            <w:r w:rsidRPr="00B93569">
              <w:rPr>
                <w:rFonts w:ascii="Times New Roman" w:hAnsi="Times New Roman" w:cs="Times New Roman"/>
                <w:sz w:val="24"/>
                <w:szCs w:val="24"/>
              </w:rPr>
              <w:t>3117</w:t>
            </w:r>
          </w:p>
        </w:tc>
        <w:tc>
          <w:tcPr>
            <w:tcW w:w="2358" w:type="dxa"/>
          </w:tcPr>
          <w:p w:rsidR="00F71B0E" w:rsidRPr="00B93569" w:rsidRDefault="00F71B0E" w:rsidP="00C16ED7">
            <w:pPr>
              <w:jc w:val="center"/>
              <w:rPr>
                <w:rFonts w:ascii="Times New Roman" w:hAnsi="Times New Roman" w:cs="Times New Roman"/>
                <w:sz w:val="24"/>
                <w:szCs w:val="24"/>
              </w:rPr>
            </w:pPr>
            <w:r w:rsidRPr="00B93569">
              <w:rPr>
                <w:rFonts w:ascii="Times New Roman" w:hAnsi="Times New Roman" w:cs="Times New Roman"/>
                <w:sz w:val="24"/>
                <w:szCs w:val="24"/>
              </w:rPr>
              <w:t>100</w:t>
            </w:r>
          </w:p>
        </w:tc>
      </w:tr>
      <w:tr w:rsidR="00F71B0E" w:rsidRPr="00B93569" w:rsidTr="00C16ED7">
        <w:tc>
          <w:tcPr>
            <w:tcW w:w="3099" w:type="dxa"/>
          </w:tcPr>
          <w:p w:rsidR="00F71B0E" w:rsidRPr="00B93569" w:rsidRDefault="00F71B0E" w:rsidP="00C16ED7">
            <w:pPr>
              <w:rPr>
                <w:rFonts w:ascii="Times New Roman" w:hAnsi="Times New Roman" w:cs="Times New Roman"/>
                <w:sz w:val="24"/>
                <w:szCs w:val="24"/>
              </w:rPr>
            </w:pPr>
            <w:r w:rsidRPr="00B93569">
              <w:rPr>
                <w:rFonts w:ascii="Times New Roman" w:hAnsi="Times New Roman" w:cs="Times New Roman"/>
                <w:sz w:val="24"/>
                <w:szCs w:val="24"/>
              </w:rPr>
              <w:t>Налог на имущество физических лиц</w:t>
            </w:r>
          </w:p>
        </w:tc>
        <w:tc>
          <w:tcPr>
            <w:tcW w:w="2057" w:type="dxa"/>
          </w:tcPr>
          <w:p w:rsidR="00F71B0E" w:rsidRPr="00B93569" w:rsidRDefault="00F71B0E" w:rsidP="00C16ED7">
            <w:pPr>
              <w:jc w:val="center"/>
              <w:rPr>
                <w:rFonts w:ascii="Times New Roman" w:hAnsi="Times New Roman" w:cs="Times New Roman"/>
                <w:sz w:val="24"/>
                <w:szCs w:val="24"/>
              </w:rPr>
            </w:pPr>
            <w:r w:rsidRPr="00B93569">
              <w:rPr>
                <w:rFonts w:ascii="Times New Roman" w:hAnsi="Times New Roman" w:cs="Times New Roman"/>
                <w:sz w:val="24"/>
                <w:szCs w:val="24"/>
              </w:rPr>
              <w:t>941,8</w:t>
            </w:r>
          </w:p>
        </w:tc>
        <w:tc>
          <w:tcPr>
            <w:tcW w:w="2057" w:type="dxa"/>
          </w:tcPr>
          <w:p w:rsidR="00F71B0E" w:rsidRPr="00B93569" w:rsidRDefault="00F71B0E" w:rsidP="00C16ED7">
            <w:pPr>
              <w:jc w:val="center"/>
              <w:rPr>
                <w:rFonts w:ascii="Times New Roman" w:hAnsi="Times New Roman" w:cs="Times New Roman"/>
                <w:sz w:val="24"/>
                <w:szCs w:val="24"/>
              </w:rPr>
            </w:pPr>
            <w:r w:rsidRPr="00B93569">
              <w:rPr>
                <w:rFonts w:ascii="Times New Roman" w:hAnsi="Times New Roman" w:cs="Times New Roman"/>
                <w:sz w:val="24"/>
                <w:szCs w:val="24"/>
              </w:rPr>
              <w:t>914</w:t>
            </w:r>
          </w:p>
        </w:tc>
        <w:tc>
          <w:tcPr>
            <w:tcW w:w="2358" w:type="dxa"/>
          </w:tcPr>
          <w:p w:rsidR="00F71B0E" w:rsidRPr="00B93569" w:rsidRDefault="00F71B0E" w:rsidP="00C16ED7">
            <w:pPr>
              <w:jc w:val="center"/>
              <w:rPr>
                <w:rFonts w:ascii="Times New Roman" w:hAnsi="Times New Roman" w:cs="Times New Roman"/>
                <w:sz w:val="24"/>
                <w:szCs w:val="24"/>
              </w:rPr>
            </w:pPr>
            <w:r w:rsidRPr="00B93569">
              <w:rPr>
                <w:rFonts w:ascii="Times New Roman" w:hAnsi="Times New Roman" w:cs="Times New Roman"/>
                <w:sz w:val="24"/>
                <w:szCs w:val="24"/>
              </w:rPr>
              <w:t>97</w:t>
            </w:r>
          </w:p>
        </w:tc>
      </w:tr>
      <w:tr w:rsidR="00F71B0E" w:rsidRPr="00B93569" w:rsidTr="00C16ED7">
        <w:tc>
          <w:tcPr>
            <w:tcW w:w="3099" w:type="dxa"/>
          </w:tcPr>
          <w:p w:rsidR="00F71B0E" w:rsidRPr="00B93569" w:rsidRDefault="00F71B0E" w:rsidP="00C16ED7">
            <w:pPr>
              <w:rPr>
                <w:rFonts w:ascii="Times New Roman" w:hAnsi="Times New Roman" w:cs="Times New Roman"/>
                <w:sz w:val="24"/>
                <w:szCs w:val="24"/>
              </w:rPr>
            </w:pPr>
            <w:r w:rsidRPr="00B93569">
              <w:rPr>
                <w:rFonts w:ascii="Times New Roman" w:hAnsi="Times New Roman" w:cs="Times New Roman"/>
                <w:sz w:val="24"/>
                <w:szCs w:val="24"/>
              </w:rPr>
              <w:t>Земельный налог</w:t>
            </w:r>
          </w:p>
        </w:tc>
        <w:tc>
          <w:tcPr>
            <w:tcW w:w="2057" w:type="dxa"/>
          </w:tcPr>
          <w:p w:rsidR="00F71B0E" w:rsidRPr="00B93569" w:rsidRDefault="00F71B0E" w:rsidP="00C16ED7">
            <w:pPr>
              <w:jc w:val="center"/>
              <w:rPr>
                <w:rFonts w:ascii="Times New Roman" w:hAnsi="Times New Roman" w:cs="Times New Roman"/>
                <w:sz w:val="24"/>
                <w:szCs w:val="24"/>
              </w:rPr>
            </w:pPr>
            <w:r w:rsidRPr="00B93569">
              <w:rPr>
                <w:rFonts w:ascii="Times New Roman" w:hAnsi="Times New Roman" w:cs="Times New Roman"/>
                <w:sz w:val="24"/>
                <w:szCs w:val="24"/>
              </w:rPr>
              <w:t>4647,6</w:t>
            </w:r>
          </w:p>
        </w:tc>
        <w:tc>
          <w:tcPr>
            <w:tcW w:w="2057" w:type="dxa"/>
          </w:tcPr>
          <w:p w:rsidR="00F71B0E" w:rsidRPr="00B93569" w:rsidRDefault="00F71B0E" w:rsidP="00C16ED7">
            <w:pPr>
              <w:jc w:val="center"/>
              <w:rPr>
                <w:rFonts w:ascii="Times New Roman" w:hAnsi="Times New Roman" w:cs="Times New Roman"/>
                <w:sz w:val="24"/>
                <w:szCs w:val="24"/>
              </w:rPr>
            </w:pPr>
            <w:r w:rsidRPr="00B93569">
              <w:rPr>
                <w:rFonts w:ascii="Times New Roman" w:hAnsi="Times New Roman" w:cs="Times New Roman"/>
                <w:sz w:val="24"/>
                <w:szCs w:val="24"/>
              </w:rPr>
              <w:t>4690,6</w:t>
            </w:r>
          </w:p>
        </w:tc>
        <w:tc>
          <w:tcPr>
            <w:tcW w:w="2358" w:type="dxa"/>
          </w:tcPr>
          <w:p w:rsidR="00F71B0E" w:rsidRPr="00B93569" w:rsidRDefault="00F71B0E" w:rsidP="00C16ED7">
            <w:pPr>
              <w:jc w:val="center"/>
              <w:rPr>
                <w:rFonts w:ascii="Times New Roman" w:hAnsi="Times New Roman" w:cs="Times New Roman"/>
                <w:sz w:val="24"/>
                <w:szCs w:val="24"/>
              </w:rPr>
            </w:pPr>
            <w:r w:rsidRPr="00B93569">
              <w:rPr>
                <w:rFonts w:ascii="Times New Roman" w:hAnsi="Times New Roman" w:cs="Times New Roman"/>
                <w:sz w:val="24"/>
                <w:szCs w:val="24"/>
              </w:rPr>
              <w:t>101</w:t>
            </w:r>
          </w:p>
        </w:tc>
      </w:tr>
      <w:tr w:rsidR="00F71B0E" w:rsidRPr="00B93569" w:rsidTr="00C16ED7">
        <w:tc>
          <w:tcPr>
            <w:tcW w:w="3099" w:type="dxa"/>
          </w:tcPr>
          <w:p w:rsidR="00F71B0E" w:rsidRPr="00B93569" w:rsidRDefault="00F71B0E" w:rsidP="00C16ED7">
            <w:pPr>
              <w:rPr>
                <w:rFonts w:ascii="Times New Roman" w:hAnsi="Times New Roman" w:cs="Times New Roman"/>
                <w:sz w:val="24"/>
                <w:szCs w:val="24"/>
              </w:rPr>
            </w:pPr>
            <w:r w:rsidRPr="00B93569">
              <w:rPr>
                <w:rFonts w:ascii="Times New Roman" w:hAnsi="Times New Roman" w:cs="Times New Roman"/>
                <w:sz w:val="24"/>
                <w:szCs w:val="24"/>
              </w:rPr>
              <w:t>Доходы от выдачи стоимости патента</w:t>
            </w:r>
          </w:p>
        </w:tc>
        <w:tc>
          <w:tcPr>
            <w:tcW w:w="2057" w:type="dxa"/>
          </w:tcPr>
          <w:p w:rsidR="00F71B0E" w:rsidRPr="00B93569" w:rsidRDefault="00F71B0E" w:rsidP="00C16ED7">
            <w:pPr>
              <w:jc w:val="center"/>
              <w:rPr>
                <w:rFonts w:ascii="Times New Roman" w:hAnsi="Times New Roman" w:cs="Times New Roman"/>
                <w:sz w:val="24"/>
                <w:szCs w:val="24"/>
              </w:rPr>
            </w:pPr>
            <w:r w:rsidRPr="00B93569">
              <w:rPr>
                <w:rFonts w:ascii="Times New Roman" w:hAnsi="Times New Roman" w:cs="Times New Roman"/>
                <w:sz w:val="24"/>
                <w:szCs w:val="24"/>
              </w:rPr>
              <w:t>169,1</w:t>
            </w:r>
          </w:p>
        </w:tc>
        <w:tc>
          <w:tcPr>
            <w:tcW w:w="2057" w:type="dxa"/>
          </w:tcPr>
          <w:p w:rsidR="00F71B0E" w:rsidRPr="00B93569" w:rsidRDefault="00F71B0E" w:rsidP="00C16ED7">
            <w:pPr>
              <w:jc w:val="center"/>
              <w:rPr>
                <w:rFonts w:ascii="Times New Roman" w:hAnsi="Times New Roman" w:cs="Times New Roman"/>
                <w:sz w:val="24"/>
                <w:szCs w:val="24"/>
              </w:rPr>
            </w:pPr>
            <w:r w:rsidRPr="00B93569">
              <w:rPr>
                <w:rFonts w:ascii="Times New Roman" w:hAnsi="Times New Roman" w:cs="Times New Roman"/>
                <w:sz w:val="24"/>
                <w:szCs w:val="24"/>
              </w:rPr>
              <w:t>169</w:t>
            </w:r>
          </w:p>
        </w:tc>
        <w:tc>
          <w:tcPr>
            <w:tcW w:w="2358" w:type="dxa"/>
          </w:tcPr>
          <w:p w:rsidR="00F71B0E" w:rsidRPr="00B93569" w:rsidRDefault="00F71B0E" w:rsidP="00C16ED7">
            <w:pPr>
              <w:jc w:val="center"/>
              <w:rPr>
                <w:rFonts w:ascii="Times New Roman" w:hAnsi="Times New Roman" w:cs="Times New Roman"/>
                <w:sz w:val="24"/>
                <w:szCs w:val="24"/>
              </w:rPr>
            </w:pPr>
            <w:r w:rsidRPr="00B93569">
              <w:rPr>
                <w:rFonts w:ascii="Times New Roman" w:hAnsi="Times New Roman" w:cs="Times New Roman"/>
                <w:sz w:val="24"/>
                <w:szCs w:val="24"/>
              </w:rPr>
              <w:t>100</w:t>
            </w:r>
          </w:p>
        </w:tc>
      </w:tr>
      <w:tr w:rsidR="00F71B0E" w:rsidRPr="00B93569" w:rsidTr="00C16ED7">
        <w:tc>
          <w:tcPr>
            <w:tcW w:w="3099" w:type="dxa"/>
          </w:tcPr>
          <w:p w:rsidR="00F71B0E" w:rsidRPr="00B93569" w:rsidRDefault="00F71B0E" w:rsidP="00C16ED7">
            <w:pPr>
              <w:rPr>
                <w:rFonts w:ascii="Times New Roman" w:hAnsi="Times New Roman" w:cs="Times New Roman"/>
                <w:sz w:val="24"/>
                <w:szCs w:val="24"/>
              </w:rPr>
            </w:pPr>
            <w:r w:rsidRPr="00B93569">
              <w:rPr>
                <w:rFonts w:ascii="Times New Roman" w:hAnsi="Times New Roman" w:cs="Times New Roman"/>
                <w:sz w:val="24"/>
                <w:szCs w:val="24"/>
              </w:rPr>
              <w:t>ЕСХН</w:t>
            </w:r>
          </w:p>
        </w:tc>
        <w:tc>
          <w:tcPr>
            <w:tcW w:w="2057" w:type="dxa"/>
          </w:tcPr>
          <w:p w:rsidR="00F71B0E" w:rsidRPr="00B93569" w:rsidRDefault="00F71B0E" w:rsidP="00C16ED7">
            <w:pPr>
              <w:jc w:val="center"/>
              <w:rPr>
                <w:rFonts w:ascii="Times New Roman" w:hAnsi="Times New Roman" w:cs="Times New Roman"/>
                <w:sz w:val="24"/>
                <w:szCs w:val="24"/>
              </w:rPr>
            </w:pPr>
            <w:r w:rsidRPr="00B93569">
              <w:rPr>
                <w:rFonts w:ascii="Times New Roman" w:hAnsi="Times New Roman" w:cs="Times New Roman"/>
                <w:sz w:val="24"/>
                <w:szCs w:val="24"/>
              </w:rPr>
              <w:t>343,3</w:t>
            </w:r>
          </w:p>
        </w:tc>
        <w:tc>
          <w:tcPr>
            <w:tcW w:w="2057" w:type="dxa"/>
          </w:tcPr>
          <w:p w:rsidR="00F71B0E" w:rsidRPr="00B93569" w:rsidRDefault="00F71B0E" w:rsidP="00C16ED7">
            <w:pPr>
              <w:jc w:val="center"/>
              <w:rPr>
                <w:rFonts w:ascii="Times New Roman" w:hAnsi="Times New Roman" w:cs="Times New Roman"/>
                <w:sz w:val="24"/>
                <w:szCs w:val="24"/>
              </w:rPr>
            </w:pPr>
            <w:r w:rsidRPr="00B93569">
              <w:rPr>
                <w:rFonts w:ascii="Times New Roman" w:hAnsi="Times New Roman" w:cs="Times New Roman"/>
                <w:sz w:val="24"/>
                <w:szCs w:val="24"/>
              </w:rPr>
              <w:t>328</w:t>
            </w:r>
          </w:p>
        </w:tc>
        <w:tc>
          <w:tcPr>
            <w:tcW w:w="2358" w:type="dxa"/>
          </w:tcPr>
          <w:p w:rsidR="00F71B0E" w:rsidRPr="00B93569" w:rsidRDefault="00F71B0E" w:rsidP="00C16ED7">
            <w:pPr>
              <w:jc w:val="center"/>
              <w:rPr>
                <w:rFonts w:ascii="Times New Roman" w:hAnsi="Times New Roman" w:cs="Times New Roman"/>
                <w:sz w:val="24"/>
                <w:szCs w:val="24"/>
              </w:rPr>
            </w:pPr>
            <w:r w:rsidRPr="00B93569">
              <w:rPr>
                <w:rFonts w:ascii="Times New Roman" w:hAnsi="Times New Roman" w:cs="Times New Roman"/>
                <w:sz w:val="24"/>
                <w:szCs w:val="24"/>
              </w:rPr>
              <w:t>96</w:t>
            </w:r>
          </w:p>
        </w:tc>
      </w:tr>
    </w:tbl>
    <w:p w:rsidR="008D2BB3" w:rsidRDefault="00F71B0E" w:rsidP="00F71B0E">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48DBAA9C" wp14:editId="2E2D0C3F">
            <wp:extent cx="6057900" cy="431482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71B0E" w:rsidRDefault="00F71B0E" w:rsidP="00F71B0E">
      <w:pPr>
        <w:jc w:val="both"/>
        <w:rPr>
          <w:rFonts w:ascii="Times New Roman" w:hAnsi="Times New Roman" w:cs="Times New Roman"/>
          <w:b/>
          <w:sz w:val="28"/>
          <w:szCs w:val="28"/>
        </w:rPr>
      </w:pPr>
      <w:r w:rsidRPr="00F7526A">
        <w:rPr>
          <w:rFonts w:ascii="Times New Roman" w:hAnsi="Times New Roman" w:cs="Times New Roman"/>
          <w:b/>
          <w:sz w:val="28"/>
          <w:szCs w:val="28"/>
        </w:rPr>
        <w:lastRenderedPageBreak/>
        <w:t>Расходы.</w:t>
      </w:r>
    </w:p>
    <w:p w:rsidR="008D2BB3" w:rsidRPr="008D2BB3" w:rsidRDefault="00F71B0E" w:rsidP="008D2BB3">
      <w:pPr>
        <w:jc w:val="both"/>
        <w:rPr>
          <w:rFonts w:ascii="Times New Roman" w:hAnsi="Times New Roman" w:cs="Times New Roman"/>
          <w:sz w:val="28"/>
          <w:szCs w:val="28"/>
        </w:rPr>
      </w:pPr>
      <w:r>
        <w:rPr>
          <w:rFonts w:ascii="Times New Roman" w:hAnsi="Times New Roman" w:cs="Times New Roman"/>
          <w:sz w:val="28"/>
          <w:szCs w:val="28"/>
        </w:rPr>
        <w:t>За 2018 год наибольший объем расходов бюджета произведен по следующим направлениям: на образование 66,5%, социальную политику 9,7%, г</w:t>
      </w:r>
      <w:r w:rsidR="008D2B20">
        <w:rPr>
          <w:rFonts w:ascii="Times New Roman" w:hAnsi="Times New Roman" w:cs="Times New Roman"/>
          <w:sz w:val="28"/>
          <w:szCs w:val="28"/>
        </w:rPr>
        <w:t>осаппарат 11,3%, культуру 8,3%.</w:t>
      </w:r>
    </w:p>
    <w:p w:rsidR="004E5519" w:rsidRPr="00925AE8" w:rsidRDefault="004E5519" w:rsidP="004E5519">
      <w:pPr>
        <w:pStyle w:val="a4"/>
        <w:ind w:left="-284" w:firstLine="851"/>
        <w:contextualSpacing/>
        <w:jc w:val="center"/>
        <w:rPr>
          <w:rFonts w:ascii="Times New Roman" w:hAnsi="Times New Roman" w:cs="Times New Roman"/>
          <w:b/>
          <w:sz w:val="28"/>
          <w:szCs w:val="28"/>
        </w:rPr>
      </w:pPr>
      <w:r w:rsidRPr="00925AE8">
        <w:rPr>
          <w:rFonts w:ascii="Times New Roman" w:hAnsi="Times New Roman" w:cs="Times New Roman"/>
          <w:b/>
          <w:sz w:val="28"/>
          <w:szCs w:val="28"/>
        </w:rPr>
        <w:t>Образование.</w:t>
      </w:r>
    </w:p>
    <w:p w:rsidR="004E5519" w:rsidRPr="00925AE8" w:rsidRDefault="004E5519" w:rsidP="004E5519">
      <w:pPr>
        <w:spacing w:line="240" w:lineRule="auto"/>
        <w:ind w:left="-284" w:firstLine="851"/>
        <w:contextualSpacing/>
        <w:jc w:val="center"/>
        <w:rPr>
          <w:rFonts w:ascii="Times New Roman" w:hAnsi="Times New Roman" w:cs="Times New Roman"/>
          <w:b/>
          <w:sz w:val="28"/>
          <w:szCs w:val="28"/>
          <w:u w:val="single"/>
        </w:rPr>
      </w:pPr>
      <w:r w:rsidRPr="00925AE8">
        <w:rPr>
          <w:rFonts w:ascii="Times New Roman" w:hAnsi="Times New Roman" w:cs="Times New Roman"/>
          <w:b/>
          <w:sz w:val="28"/>
          <w:szCs w:val="28"/>
          <w:u w:val="single"/>
        </w:rPr>
        <w:t>Дошкольное образование детей:</w:t>
      </w:r>
    </w:p>
    <w:p w:rsidR="00B93569" w:rsidRPr="00B93569" w:rsidRDefault="00B93569" w:rsidP="00B93569">
      <w:pPr>
        <w:pStyle w:val="FORMATTEXT"/>
        <w:ind w:firstLine="568"/>
        <w:jc w:val="both"/>
        <w:rPr>
          <w:color w:val="FF0000"/>
          <w:sz w:val="28"/>
          <w:szCs w:val="28"/>
        </w:rPr>
      </w:pPr>
      <w:r w:rsidRPr="00B93569">
        <w:rPr>
          <w:sz w:val="28"/>
          <w:szCs w:val="28"/>
        </w:rPr>
        <w:t>Система дошкольного образования Пий-</w:t>
      </w:r>
      <w:proofErr w:type="spellStart"/>
      <w:r w:rsidRPr="00B93569">
        <w:rPr>
          <w:sz w:val="28"/>
          <w:szCs w:val="28"/>
        </w:rPr>
        <w:t>Хемскогокожууна</w:t>
      </w:r>
      <w:proofErr w:type="spellEnd"/>
      <w:r w:rsidRPr="00B93569">
        <w:rPr>
          <w:sz w:val="28"/>
          <w:szCs w:val="28"/>
        </w:rPr>
        <w:t xml:space="preserve"> представлена 11 дошкольными образовательными учреждениями на 647 мест.</w:t>
      </w:r>
    </w:p>
    <w:p w:rsidR="00B93569" w:rsidRPr="00B93569" w:rsidRDefault="00B93569" w:rsidP="00B93569">
      <w:pPr>
        <w:pStyle w:val="FORMATTEXT"/>
        <w:ind w:firstLine="568"/>
        <w:jc w:val="both"/>
        <w:rPr>
          <w:sz w:val="28"/>
          <w:szCs w:val="28"/>
        </w:rPr>
      </w:pPr>
      <w:r w:rsidRPr="00B93569">
        <w:rPr>
          <w:sz w:val="28"/>
          <w:szCs w:val="28"/>
        </w:rPr>
        <w:t>В Пий-</w:t>
      </w:r>
      <w:proofErr w:type="spellStart"/>
      <w:r w:rsidRPr="00B93569">
        <w:rPr>
          <w:sz w:val="28"/>
          <w:szCs w:val="28"/>
        </w:rPr>
        <w:t>Хемском</w:t>
      </w:r>
      <w:proofErr w:type="spellEnd"/>
      <w:r w:rsidRPr="00B93569">
        <w:rPr>
          <w:sz w:val="28"/>
          <w:szCs w:val="28"/>
        </w:rPr>
        <w:t xml:space="preserve"> </w:t>
      </w:r>
      <w:proofErr w:type="spellStart"/>
      <w:r w:rsidRPr="00B93569">
        <w:rPr>
          <w:sz w:val="28"/>
          <w:szCs w:val="28"/>
        </w:rPr>
        <w:t>кожууне</w:t>
      </w:r>
      <w:proofErr w:type="spellEnd"/>
      <w:r w:rsidRPr="00B93569">
        <w:rPr>
          <w:sz w:val="28"/>
          <w:szCs w:val="28"/>
        </w:rPr>
        <w:t xml:space="preserve"> насчитывается 1333 детей в возрасте от 1 до 6 лет. По состоянию на 01.01.2019г. в образовательных учреждениях, реализующих программы дошкольного образования, воспитывается 812 детей (ДОУ – 715, ОУ – 97). По статистическим данным охват детей в возрасте от 1 до 6 лет дошкольным образованием увеличилось на 5,2% по сравнению с прошлым годом, и составила 60,9%. </w:t>
      </w:r>
    </w:p>
    <w:p w:rsidR="00B93569" w:rsidRPr="00B93569" w:rsidRDefault="00B93569" w:rsidP="00B93569">
      <w:pPr>
        <w:pStyle w:val="FORMATTEXT"/>
        <w:ind w:firstLine="568"/>
        <w:jc w:val="both"/>
        <w:rPr>
          <w:sz w:val="28"/>
          <w:szCs w:val="28"/>
        </w:rPr>
      </w:pPr>
      <w:r w:rsidRPr="00B93569">
        <w:rPr>
          <w:sz w:val="28"/>
          <w:szCs w:val="28"/>
        </w:rPr>
        <w:t xml:space="preserve">Организация образовательного процесса для детей с ограниченными возможностями здоровья осуществляется в общеобразовательных группах ДОУ, которые посещают 6 детей с ограниченными возможностями здоровья. </w:t>
      </w:r>
    </w:p>
    <w:p w:rsidR="008800D6" w:rsidRDefault="00B93569" w:rsidP="008800D6">
      <w:pPr>
        <w:pStyle w:val="31"/>
        <w:spacing w:before="0" w:after="0" w:line="240" w:lineRule="auto"/>
        <w:ind w:firstLine="709"/>
        <w:jc w:val="both"/>
        <w:rPr>
          <w:sz w:val="28"/>
          <w:szCs w:val="28"/>
        </w:rPr>
      </w:pPr>
      <w:r w:rsidRPr="00B93569">
        <w:rPr>
          <w:sz w:val="28"/>
          <w:szCs w:val="28"/>
        </w:rPr>
        <w:t xml:space="preserve">На очереди на получение места в детский сад по состоянию на 01.01.2019г. состояло 205 (15,4%) ребенка в возрасте от 0 до 7 лет. </w:t>
      </w:r>
    </w:p>
    <w:p w:rsidR="00B93569" w:rsidRPr="00B93569" w:rsidRDefault="00B93569" w:rsidP="008800D6">
      <w:pPr>
        <w:pStyle w:val="31"/>
        <w:spacing w:before="0" w:after="0" w:line="240" w:lineRule="auto"/>
        <w:ind w:firstLine="709"/>
        <w:jc w:val="both"/>
        <w:rPr>
          <w:sz w:val="28"/>
          <w:szCs w:val="28"/>
        </w:rPr>
      </w:pPr>
      <w:r w:rsidRPr="00B93569">
        <w:rPr>
          <w:sz w:val="28"/>
          <w:szCs w:val="28"/>
        </w:rPr>
        <w:t>В отчетном году проводилась работа по реализации плана-графика мероприятий по обеспечению введения федерального государственного образовательного стандарта дошкольного образования (далее – ФГОС) на 2018 год. Все образовательные организации имеют нормативно-правовые документы по введению ФГОС. В 2018 году у</w:t>
      </w:r>
      <w:r w:rsidRPr="00B93569">
        <w:rPr>
          <w:color w:val="000000"/>
          <w:sz w:val="28"/>
          <w:szCs w:val="28"/>
        </w:rPr>
        <w:t xml:space="preserve">частвовали во Всероссийском мониторинге условий реализации ФГОС </w:t>
      </w:r>
      <w:proofErr w:type="gramStart"/>
      <w:r w:rsidRPr="00B93569">
        <w:rPr>
          <w:color w:val="000000"/>
          <w:sz w:val="28"/>
          <w:szCs w:val="28"/>
        </w:rPr>
        <w:t>ДО</w:t>
      </w:r>
      <w:proofErr w:type="gramEnd"/>
      <w:r w:rsidRPr="00B93569">
        <w:rPr>
          <w:color w:val="000000"/>
          <w:sz w:val="28"/>
          <w:szCs w:val="28"/>
        </w:rPr>
        <w:t xml:space="preserve"> </w:t>
      </w:r>
      <w:proofErr w:type="gramStart"/>
      <w:r w:rsidRPr="00B93569">
        <w:rPr>
          <w:color w:val="000000"/>
          <w:sz w:val="28"/>
          <w:szCs w:val="28"/>
        </w:rPr>
        <w:t>на</w:t>
      </w:r>
      <w:proofErr w:type="gramEnd"/>
      <w:r w:rsidRPr="00B93569">
        <w:rPr>
          <w:color w:val="000000"/>
          <w:sz w:val="28"/>
          <w:szCs w:val="28"/>
        </w:rPr>
        <w:t xml:space="preserve"> уровне дошкольных образовательных организаций в личном кабинете </w:t>
      </w:r>
      <w:r w:rsidRPr="00B93569">
        <w:rPr>
          <w:color w:val="000000"/>
          <w:sz w:val="28"/>
          <w:szCs w:val="28"/>
          <w:lang w:val="en-US"/>
        </w:rPr>
        <w:t>http</w:t>
      </w:r>
      <w:r w:rsidRPr="00B93569">
        <w:rPr>
          <w:color w:val="000000"/>
          <w:sz w:val="28"/>
          <w:szCs w:val="28"/>
        </w:rPr>
        <w:t>:</w:t>
      </w:r>
      <w:proofErr w:type="spellStart"/>
      <w:r w:rsidRPr="00B93569">
        <w:rPr>
          <w:color w:val="000000"/>
          <w:sz w:val="28"/>
          <w:szCs w:val="28"/>
          <w:lang w:val="en-US"/>
        </w:rPr>
        <w:t>monfgos</w:t>
      </w:r>
      <w:proofErr w:type="spellEnd"/>
      <w:r w:rsidRPr="00B93569">
        <w:rPr>
          <w:color w:val="000000"/>
          <w:sz w:val="28"/>
          <w:szCs w:val="28"/>
        </w:rPr>
        <w:t>.</w:t>
      </w:r>
      <w:proofErr w:type="spellStart"/>
      <w:r w:rsidRPr="00B93569">
        <w:rPr>
          <w:color w:val="000000"/>
          <w:sz w:val="28"/>
          <w:szCs w:val="28"/>
          <w:lang w:val="en-US"/>
        </w:rPr>
        <w:t>firo</w:t>
      </w:r>
      <w:proofErr w:type="spellEnd"/>
      <w:r w:rsidRPr="00B93569">
        <w:rPr>
          <w:color w:val="000000"/>
          <w:sz w:val="28"/>
          <w:szCs w:val="28"/>
        </w:rPr>
        <w:t>.</w:t>
      </w:r>
      <w:proofErr w:type="spellStart"/>
      <w:r w:rsidRPr="00B93569">
        <w:rPr>
          <w:color w:val="000000"/>
          <w:sz w:val="28"/>
          <w:szCs w:val="28"/>
          <w:lang w:val="en-US"/>
        </w:rPr>
        <w:t>ru</w:t>
      </w:r>
      <w:proofErr w:type="spellEnd"/>
      <w:r w:rsidRPr="00B93569">
        <w:rPr>
          <w:color w:val="000000"/>
          <w:sz w:val="28"/>
          <w:szCs w:val="28"/>
        </w:rPr>
        <w:t>.</w:t>
      </w:r>
    </w:p>
    <w:p w:rsidR="00B93569" w:rsidRDefault="00B93569" w:rsidP="00D722B6">
      <w:pPr>
        <w:spacing w:after="0" w:line="240" w:lineRule="auto"/>
        <w:jc w:val="both"/>
        <w:rPr>
          <w:sz w:val="28"/>
          <w:szCs w:val="28"/>
        </w:rPr>
      </w:pPr>
      <w:r w:rsidRPr="00B93569">
        <w:rPr>
          <w:sz w:val="28"/>
          <w:szCs w:val="28"/>
        </w:rPr>
        <w:tab/>
      </w:r>
    </w:p>
    <w:p w:rsidR="004E5519" w:rsidRPr="00330D9C" w:rsidRDefault="004E5519" w:rsidP="004E5519">
      <w:pPr>
        <w:ind w:firstLine="708"/>
        <w:jc w:val="center"/>
        <w:rPr>
          <w:rFonts w:ascii="Times New Roman" w:eastAsia="TimesNewRomanPSMT" w:hAnsi="Times New Roman" w:cs="Times New Roman"/>
          <w:b/>
          <w:sz w:val="28"/>
          <w:szCs w:val="28"/>
          <w:u w:val="single"/>
        </w:rPr>
      </w:pPr>
      <w:r w:rsidRPr="00330D9C">
        <w:rPr>
          <w:rFonts w:ascii="Times New Roman" w:eastAsia="TimesNewRomanPSMT" w:hAnsi="Times New Roman" w:cs="Times New Roman"/>
          <w:b/>
          <w:sz w:val="28"/>
          <w:szCs w:val="28"/>
          <w:u w:val="single"/>
        </w:rPr>
        <w:t>Общее и дополнительное образование</w:t>
      </w:r>
    </w:p>
    <w:p w:rsidR="00330D9C" w:rsidRPr="00330D9C" w:rsidRDefault="00330D9C" w:rsidP="00330D9C">
      <w:pPr>
        <w:spacing w:after="0" w:line="240" w:lineRule="auto"/>
        <w:ind w:firstLine="709"/>
        <w:jc w:val="both"/>
        <w:rPr>
          <w:rFonts w:ascii="Times New Roman" w:hAnsi="Times New Roman" w:cs="Times New Roman"/>
          <w:sz w:val="28"/>
          <w:szCs w:val="28"/>
        </w:rPr>
      </w:pPr>
      <w:r w:rsidRPr="00330D9C">
        <w:rPr>
          <w:rFonts w:ascii="Times New Roman" w:hAnsi="Times New Roman" w:cs="Times New Roman"/>
          <w:sz w:val="28"/>
          <w:szCs w:val="28"/>
        </w:rPr>
        <w:t xml:space="preserve">Система общего образования </w:t>
      </w:r>
      <w:proofErr w:type="spellStart"/>
      <w:r w:rsidRPr="00330D9C">
        <w:rPr>
          <w:rFonts w:ascii="Times New Roman" w:hAnsi="Times New Roman" w:cs="Times New Roman"/>
          <w:sz w:val="28"/>
          <w:szCs w:val="28"/>
        </w:rPr>
        <w:t>кожууна</w:t>
      </w:r>
      <w:proofErr w:type="spellEnd"/>
      <w:r w:rsidRPr="00330D9C">
        <w:rPr>
          <w:rFonts w:ascii="Times New Roman" w:hAnsi="Times New Roman" w:cs="Times New Roman"/>
          <w:sz w:val="28"/>
          <w:szCs w:val="28"/>
        </w:rPr>
        <w:t xml:space="preserve"> представлена 11 учреждениями, из них: 10 – дневных школ (8 – средних и 2 - основных) и 1 открытая (сменная) школа.</w:t>
      </w:r>
    </w:p>
    <w:p w:rsidR="00330D9C" w:rsidRPr="00330D9C" w:rsidRDefault="00330D9C" w:rsidP="00330D9C">
      <w:pPr>
        <w:spacing w:after="0" w:line="240" w:lineRule="auto"/>
        <w:ind w:firstLine="709"/>
        <w:jc w:val="both"/>
        <w:rPr>
          <w:rFonts w:ascii="Times New Roman" w:hAnsi="Times New Roman" w:cs="Times New Roman"/>
          <w:sz w:val="28"/>
          <w:szCs w:val="28"/>
        </w:rPr>
      </w:pPr>
      <w:r w:rsidRPr="00330D9C">
        <w:rPr>
          <w:rFonts w:ascii="Times New Roman" w:hAnsi="Times New Roman" w:cs="Times New Roman"/>
          <w:sz w:val="28"/>
          <w:szCs w:val="28"/>
        </w:rPr>
        <w:t>В системе дополнительного образования  детей функционирует 3 учреждения:</w:t>
      </w:r>
    </w:p>
    <w:p w:rsidR="00330D9C" w:rsidRPr="00330D9C" w:rsidRDefault="00330D9C" w:rsidP="00330D9C">
      <w:pPr>
        <w:spacing w:after="0" w:line="240" w:lineRule="auto"/>
        <w:ind w:firstLine="709"/>
        <w:jc w:val="both"/>
        <w:rPr>
          <w:rFonts w:ascii="Times New Roman" w:hAnsi="Times New Roman" w:cs="Times New Roman"/>
          <w:sz w:val="28"/>
          <w:szCs w:val="28"/>
        </w:rPr>
      </w:pPr>
      <w:r w:rsidRPr="00330D9C">
        <w:rPr>
          <w:rFonts w:ascii="Times New Roman" w:hAnsi="Times New Roman" w:cs="Times New Roman"/>
          <w:sz w:val="28"/>
          <w:szCs w:val="28"/>
        </w:rPr>
        <w:t>- ДЮЦ г. Турана;</w:t>
      </w:r>
    </w:p>
    <w:p w:rsidR="00330D9C" w:rsidRPr="00330D9C" w:rsidRDefault="00330D9C" w:rsidP="00330D9C">
      <w:pPr>
        <w:spacing w:after="0" w:line="240" w:lineRule="auto"/>
        <w:ind w:firstLine="709"/>
        <w:jc w:val="both"/>
        <w:rPr>
          <w:rFonts w:ascii="Times New Roman" w:hAnsi="Times New Roman" w:cs="Times New Roman"/>
          <w:sz w:val="28"/>
          <w:szCs w:val="28"/>
        </w:rPr>
      </w:pPr>
      <w:r w:rsidRPr="00330D9C">
        <w:rPr>
          <w:rFonts w:ascii="Times New Roman" w:hAnsi="Times New Roman" w:cs="Times New Roman"/>
          <w:sz w:val="28"/>
          <w:szCs w:val="28"/>
        </w:rPr>
        <w:t>- ДЮСШ г. Турана:</w:t>
      </w:r>
    </w:p>
    <w:p w:rsidR="00330D9C" w:rsidRPr="00330D9C" w:rsidRDefault="00330D9C" w:rsidP="00330D9C">
      <w:pPr>
        <w:spacing w:after="0" w:line="240" w:lineRule="auto"/>
        <w:ind w:firstLine="709"/>
        <w:jc w:val="both"/>
        <w:rPr>
          <w:rFonts w:ascii="Times New Roman" w:hAnsi="Times New Roman" w:cs="Times New Roman"/>
          <w:sz w:val="28"/>
          <w:szCs w:val="28"/>
        </w:rPr>
      </w:pPr>
      <w:r w:rsidRPr="00330D9C">
        <w:rPr>
          <w:rFonts w:ascii="Times New Roman" w:hAnsi="Times New Roman" w:cs="Times New Roman"/>
          <w:sz w:val="28"/>
          <w:szCs w:val="28"/>
        </w:rPr>
        <w:t>- ДШИ г. Турана.</w:t>
      </w:r>
    </w:p>
    <w:p w:rsidR="00330D9C" w:rsidRPr="00330D9C" w:rsidRDefault="00330D9C" w:rsidP="00330D9C">
      <w:pPr>
        <w:spacing w:after="0" w:line="240" w:lineRule="auto"/>
        <w:ind w:firstLine="709"/>
        <w:jc w:val="both"/>
        <w:rPr>
          <w:rFonts w:ascii="Times New Roman" w:hAnsi="Times New Roman" w:cs="Times New Roman"/>
          <w:sz w:val="28"/>
          <w:szCs w:val="28"/>
        </w:rPr>
      </w:pPr>
      <w:r w:rsidRPr="00330D9C">
        <w:rPr>
          <w:rFonts w:ascii="Times New Roman" w:hAnsi="Times New Roman" w:cs="Times New Roman"/>
          <w:sz w:val="28"/>
          <w:szCs w:val="28"/>
        </w:rPr>
        <w:t>В муниципальных общеобразовательных учреждениях общая численность учащихся составила 1789  человек, что на 84</w:t>
      </w:r>
      <w:r>
        <w:rPr>
          <w:rFonts w:ascii="Times New Roman" w:hAnsi="Times New Roman" w:cs="Times New Roman"/>
          <w:sz w:val="28"/>
          <w:szCs w:val="28"/>
        </w:rPr>
        <w:t xml:space="preserve"> учащих</w:t>
      </w:r>
      <w:r w:rsidRPr="00330D9C">
        <w:rPr>
          <w:rFonts w:ascii="Times New Roman" w:hAnsi="Times New Roman" w:cs="Times New Roman"/>
          <w:sz w:val="28"/>
          <w:szCs w:val="28"/>
        </w:rPr>
        <w:t>ся больше, чем в 2018 году.</w:t>
      </w:r>
    </w:p>
    <w:p w:rsidR="00330D9C" w:rsidRPr="00330D9C" w:rsidRDefault="00330D9C" w:rsidP="00330D9C">
      <w:pPr>
        <w:spacing w:line="240" w:lineRule="auto"/>
        <w:ind w:firstLine="709"/>
        <w:jc w:val="both"/>
        <w:rPr>
          <w:rFonts w:ascii="Times New Roman" w:hAnsi="Times New Roman" w:cs="Times New Roman"/>
          <w:sz w:val="28"/>
          <w:szCs w:val="28"/>
        </w:rPr>
      </w:pPr>
      <w:r w:rsidRPr="00330D9C">
        <w:rPr>
          <w:rFonts w:ascii="Times New Roman" w:hAnsi="Times New Roman" w:cs="Times New Roman"/>
          <w:sz w:val="28"/>
          <w:szCs w:val="28"/>
        </w:rPr>
        <w:t xml:space="preserve"> Приоритетные  проекты:</w:t>
      </w:r>
    </w:p>
    <w:p w:rsidR="00330D9C" w:rsidRPr="00330D9C" w:rsidRDefault="00330D9C" w:rsidP="00330D9C">
      <w:pPr>
        <w:spacing w:after="100" w:afterAutospacing="1" w:line="240" w:lineRule="auto"/>
        <w:ind w:left="426" w:firstLine="709"/>
        <w:jc w:val="both"/>
        <w:rPr>
          <w:rFonts w:ascii="Times New Roman" w:hAnsi="Times New Roman" w:cs="Times New Roman"/>
          <w:sz w:val="28"/>
          <w:szCs w:val="28"/>
        </w:rPr>
      </w:pPr>
      <w:r w:rsidRPr="00330D9C">
        <w:rPr>
          <w:rFonts w:ascii="Times New Roman" w:hAnsi="Times New Roman" w:cs="Times New Roman"/>
          <w:sz w:val="28"/>
          <w:szCs w:val="28"/>
        </w:rPr>
        <w:lastRenderedPageBreak/>
        <w:t>«Эффективный учитель – Успешный ученик»,  где задействованы все 4, 9, 11 классы, администрации школ, учителя-предметники образовательных учреждений Пий-</w:t>
      </w:r>
      <w:proofErr w:type="spellStart"/>
      <w:r w:rsidRPr="00330D9C">
        <w:rPr>
          <w:rFonts w:ascii="Times New Roman" w:hAnsi="Times New Roman" w:cs="Times New Roman"/>
          <w:sz w:val="28"/>
          <w:szCs w:val="28"/>
        </w:rPr>
        <w:t>Хемского</w:t>
      </w:r>
      <w:proofErr w:type="spellEnd"/>
      <w:r w:rsidRPr="00330D9C">
        <w:rPr>
          <w:rFonts w:ascii="Times New Roman" w:hAnsi="Times New Roman" w:cs="Times New Roman"/>
          <w:sz w:val="28"/>
          <w:szCs w:val="28"/>
        </w:rPr>
        <w:t xml:space="preserve"> </w:t>
      </w:r>
      <w:proofErr w:type="spellStart"/>
      <w:r w:rsidRPr="00330D9C">
        <w:rPr>
          <w:rFonts w:ascii="Times New Roman" w:hAnsi="Times New Roman" w:cs="Times New Roman"/>
          <w:sz w:val="28"/>
          <w:szCs w:val="28"/>
        </w:rPr>
        <w:t>кожууна</w:t>
      </w:r>
      <w:proofErr w:type="spellEnd"/>
      <w:r w:rsidRPr="00330D9C">
        <w:rPr>
          <w:rFonts w:ascii="Times New Roman" w:hAnsi="Times New Roman" w:cs="Times New Roman"/>
          <w:sz w:val="28"/>
          <w:szCs w:val="28"/>
        </w:rPr>
        <w:t>.</w:t>
      </w:r>
    </w:p>
    <w:p w:rsidR="00330D9C" w:rsidRPr="00330D9C" w:rsidRDefault="00330D9C" w:rsidP="00330D9C">
      <w:pPr>
        <w:spacing w:after="100" w:afterAutospacing="1" w:line="240" w:lineRule="auto"/>
        <w:ind w:left="426" w:firstLine="709"/>
        <w:jc w:val="both"/>
        <w:rPr>
          <w:rFonts w:ascii="Times New Roman" w:hAnsi="Times New Roman" w:cs="Times New Roman"/>
          <w:sz w:val="28"/>
          <w:szCs w:val="28"/>
        </w:rPr>
      </w:pPr>
      <w:r w:rsidRPr="00330D9C">
        <w:rPr>
          <w:rFonts w:ascii="Times New Roman" w:hAnsi="Times New Roman" w:cs="Times New Roman"/>
          <w:sz w:val="28"/>
          <w:szCs w:val="28"/>
        </w:rPr>
        <w:t xml:space="preserve">«В каждой семье - не менее одного ребенка с высшим образованием».  </w:t>
      </w:r>
      <w:proofErr w:type="gramStart"/>
      <w:r w:rsidRPr="00330D9C">
        <w:rPr>
          <w:rFonts w:ascii="Times New Roman" w:hAnsi="Times New Roman" w:cs="Times New Roman"/>
          <w:sz w:val="28"/>
          <w:szCs w:val="28"/>
        </w:rPr>
        <w:t>Привлечены</w:t>
      </w:r>
      <w:proofErr w:type="gramEnd"/>
      <w:r w:rsidRPr="00330D9C">
        <w:rPr>
          <w:rFonts w:ascii="Times New Roman" w:hAnsi="Times New Roman" w:cs="Times New Roman"/>
          <w:sz w:val="28"/>
          <w:szCs w:val="28"/>
        </w:rPr>
        <w:t xml:space="preserve"> 152 учащихся из с 11 образовательных учреждений Пий-</w:t>
      </w:r>
      <w:proofErr w:type="spellStart"/>
      <w:r w:rsidRPr="00330D9C">
        <w:rPr>
          <w:rFonts w:ascii="Times New Roman" w:hAnsi="Times New Roman" w:cs="Times New Roman"/>
          <w:sz w:val="28"/>
          <w:szCs w:val="28"/>
        </w:rPr>
        <w:t>Хемского</w:t>
      </w:r>
      <w:proofErr w:type="spellEnd"/>
      <w:r w:rsidRPr="00330D9C">
        <w:rPr>
          <w:rFonts w:ascii="Times New Roman" w:hAnsi="Times New Roman" w:cs="Times New Roman"/>
          <w:sz w:val="28"/>
          <w:szCs w:val="28"/>
        </w:rPr>
        <w:t xml:space="preserve"> </w:t>
      </w:r>
      <w:proofErr w:type="spellStart"/>
      <w:r w:rsidRPr="00330D9C">
        <w:rPr>
          <w:rFonts w:ascii="Times New Roman" w:hAnsi="Times New Roman" w:cs="Times New Roman"/>
          <w:sz w:val="28"/>
          <w:szCs w:val="28"/>
        </w:rPr>
        <w:t>кожууна</w:t>
      </w:r>
      <w:proofErr w:type="spellEnd"/>
      <w:r w:rsidRPr="00330D9C">
        <w:rPr>
          <w:rFonts w:ascii="Times New Roman" w:hAnsi="Times New Roman" w:cs="Times New Roman"/>
          <w:sz w:val="28"/>
          <w:szCs w:val="28"/>
        </w:rPr>
        <w:t xml:space="preserve">. </w:t>
      </w:r>
    </w:p>
    <w:p w:rsidR="00330D9C" w:rsidRPr="00330D9C" w:rsidRDefault="00330D9C" w:rsidP="00330D9C">
      <w:pPr>
        <w:spacing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0D9C">
        <w:rPr>
          <w:rFonts w:ascii="Times New Roman" w:hAnsi="Times New Roman" w:cs="Times New Roman"/>
          <w:sz w:val="28"/>
          <w:szCs w:val="28"/>
        </w:rPr>
        <w:t>Доля детей первой и второй групп здоровья в общей численности в   муниципальных общеобра</w:t>
      </w:r>
      <w:r>
        <w:rPr>
          <w:rFonts w:ascii="Times New Roman" w:hAnsi="Times New Roman" w:cs="Times New Roman"/>
          <w:sz w:val="28"/>
          <w:szCs w:val="28"/>
        </w:rPr>
        <w:t>зовательных  учреждениях – 93,6%</w:t>
      </w:r>
      <w:r w:rsidRPr="00330D9C">
        <w:rPr>
          <w:rFonts w:ascii="Times New Roman" w:hAnsi="Times New Roman" w:cs="Times New Roman"/>
          <w:sz w:val="28"/>
          <w:szCs w:val="28"/>
        </w:rPr>
        <w:t xml:space="preserve">. По данным ежегодного мониторинга в </w:t>
      </w:r>
      <w:proofErr w:type="spellStart"/>
      <w:r w:rsidRPr="00330D9C">
        <w:rPr>
          <w:rFonts w:ascii="Times New Roman" w:hAnsi="Times New Roman" w:cs="Times New Roman"/>
          <w:sz w:val="28"/>
          <w:szCs w:val="28"/>
        </w:rPr>
        <w:t>кожууне</w:t>
      </w:r>
      <w:proofErr w:type="spellEnd"/>
      <w:r w:rsidRPr="00330D9C">
        <w:rPr>
          <w:rFonts w:ascii="Times New Roman" w:hAnsi="Times New Roman" w:cs="Times New Roman"/>
          <w:sz w:val="28"/>
          <w:szCs w:val="28"/>
        </w:rPr>
        <w:t xml:space="preserve"> насчитывается 26 ребенка школьного возраста с ограниченными возможностями  здоровья. </w:t>
      </w:r>
    </w:p>
    <w:p w:rsidR="00330D9C" w:rsidRPr="00330D9C" w:rsidRDefault="00330D9C" w:rsidP="008800D6">
      <w:pPr>
        <w:spacing w:after="0" w:line="240" w:lineRule="auto"/>
        <w:ind w:firstLine="708"/>
        <w:jc w:val="both"/>
        <w:rPr>
          <w:rFonts w:ascii="Times New Roman" w:hAnsi="Times New Roman" w:cs="Times New Roman"/>
          <w:sz w:val="28"/>
          <w:szCs w:val="28"/>
        </w:rPr>
      </w:pPr>
      <w:r w:rsidRPr="00330D9C">
        <w:rPr>
          <w:rFonts w:ascii="Times New Roman" w:hAnsi="Times New Roman" w:cs="Times New Roman"/>
          <w:sz w:val="28"/>
          <w:szCs w:val="28"/>
        </w:rPr>
        <w:t xml:space="preserve">Одним из наиболее значимых показателей эффективной работы системы общего образования являются результаты Единого государственного экзамена (ЕГЭ). </w:t>
      </w:r>
    </w:p>
    <w:p w:rsidR="00330D9C" w:rsidRPr="00330D9C" w:rsidRDefault="00330D9C" w:rsidP="00330D9C">
      <w:pPr>
        <w:spacing w:after="0" w:line="240" w:lineRule="auto"/>
        <w:ind w:firstLine="708"/>
        <w:jc w:val="both"/>
        <w:rPr>
          <w:rFonts w:ascii="Times New Roman" w:hAnsi="Times New Roman" w:cs="Times New Roman"/>
          <w:sz w:val="28"/>
          <w:szCs w:val="28"/>
        </w:rPr>
      </w:pPr>
      <w:r w:rsidRPr="00330D9C">
        <w:rPr>
          <w:rFonts w:ascii="Times New Roman" w:hAnsi="Times New Roman" w:cs="Times New Roman"/>
          <w:sz w:val="28"/>
          <w:szCs w:val="28"/>
        </w:rPr>
        <w:t>Доля выпускников муниципальных общеобразовательных учреждений, сдавших единый государственный экзамен по русскому языку по математике, в общей численности выпускников муниципальных образовательных учреждений,  сдавших единый государственный экзамен по данным предметам - 98,5%.</w:t>
      </w:r>
    </w:p>
    <w:p w:rsidR="00330D9C" w:rsidRDefault="00330D9C" w:rsidP="00330D9C">
      <w:pPr>
        <w:spacing w:after="0" w:line="240" w:lineRule="auto"/>
        <w:ind w:firstLine="709"/>
        <w:jc w:val="both"/>
        <w:rPr>
          <w:rFonts w:ascii="Times New Roman" w:hAnsi="Times New Roman" w:cs="Times New Roman"/>
          <w:sz w:val="28"/>
          <w:szCs w:val="28"/>
        </w:rPr>
      </w:pPr>
      <w:r w:rsidRPr="00330D9C">
        <w:rPr>
          <w:rFonts w:ascii="Times New Roman" w:hAnsi="Times New Roman" w:cs="Times New Roman"/>
          <w:sz w:val="28"/>
          <w:szCs w:val="28"/>
        </w:rPr>
        <w:t>В 2018 учебном году к государственной итоговой аттестации были  допущены  всего 67 выпускников среднего общего образования, из них 57 учащиеся дневных общеобразовательных школ и 10 выпускников МБОУ Открытой (сменной) школы. Все прошли государственную итоговую аттестацию, успешно сдав ГИА по основным предметам: русскому языку и математике, - и получили аттестаты об основном общем образовании.  Из  141 выпускников девятых классов 7 выпускников не получили аттестаты и остались на втором году обучения.</w:t>
      </w:r>
    </w:p>
    <w:p w:rsidR="00310515" w:rsidRPr="00925AE8" w:rsidRDefault="00310515" w:rsidP="008800D6">
      <w:pPr>
        <w:pStyle w:val="a4"/>
        <w:contextualSpacing/>
        <w:jc w:val="both"/>
        <w:rPr>
          <w:rFonts w:ascii="Times New Roman" w:hAnsi="Times New Roman" w:cs="Times New Roman"/>
          <w:sz w:val="28"/>
          <w:szCs w:val="28"/>
        </w:rPr>
      </w:pPr>
    </w:p>
    <w:p w:rsidR="00362815" w:rsidRDefault="006141EE" w:rsidP="00362815">
      <w:pPr>
        <w:spacing w:after="0"/>
        <w:jc w:val="center"/>
        <w:rPr>
          <w:rFonts w:ascii="Times New Roman" w:hAnsi="Times New Roman"/>
          <w:b/>
          <w:sz w:val="28"/>
          <w:szCs w:val="28"/>
          <w:shd w:val="clear" w:color="auto" w:fill="FFFFFF"/>
        </w:rPr>
      </w:pPr>
      <w:r w:rsidRPr="00925AE8">
        <w:rPr>
          <w:rFonts w:ascii="Times New Roman" w:hAnsi="Times New Roman"/>
          <w:b/>
          <w:sz w:val="28"/>
          <w:szCs w:val="28"/>
          <w:shd w:val="clear" w:color="auto" w:fill="FFFFFF"/>
        </w:rPr>
        <w:t>Стратегическая цель и направления развития в сфере образования</w:t>
      </w:r>
    </w:p>
    <w:p w:rsidR="006141EE" w:rsidRPr="00E91B67" w:rsidRDefault="006141EE" w:rsidP="00E91B67">
      <w:pPr>
        <w:jc w:val="center"/>
        <w:rPr>
          <w:rFonts w:ascii="Times New Roman" w:hAnsi="Times New Roman"/>
          <w:b/>
          <w:i/>
          <w:sz w:val="28"/>
          <w:szCs w:val="28"/>
        </w:rPr>
      </w:pPr>
      <w:r w:rsidRPr="00925AE8">
        <w:rPr>
          <w:rFonts w:ascii="Times New Roman" w:hAnsi="Times New Roman"/>
          <w:b/>
          <w:sz w:val="28"/>
          <w:szCs w:val="28"/>
          <w:shd w:val="clear" w:color="auto" w:fill="FFFFFF"/>
        </w:rPr>
        <w:t xml:space="preserve"> Пий-</w:t>
      </w:r>
      <w:proofErr w:type="spellStart"/>
      <w:r w:rsidRPr="00925AE8">
        <w:rPr>
          <w:rFonts w:ascii="Times New Roman" w:hAnsi="Times New Roman"/>
          <w:b/>
          <w:sz w:val="28"/>
          <w:szCs w:val="28"/>
          <w:shd w:val="clear" w:color="auto" w:fill="FFFFFF"/>
        </w:rPr>
        <w:t>Хемского</w:t>
      </w:r>
      <w:proofErr w:type="spellEnd"/>
      <w:r w:rsidRPr="00925AE8">
        <w:rPr>
          <w:rFonts w:ascii="Times New Roman" w:hAnsi="Times New Roman"/>
          <w:b/>
          <w:sz w:val="28"/>
          <w:szCs w:val="28"/>
          <w:shd w:val="clear" w:color="auto" w:fill="FFFFFF"/>
        </w:rPr>
        <w:t xml:space="preserve"> </w:t>
      </w:r>
      <w:proofErr w:type="spellStart"/>
      <w:r w:rsidRPr="00925AE8">
        <w:rPr>
          <w:rFonts w:ascii="Times New Roman" w:hAnsi="Times New Roman"/>
          <w:b/>
          <w:sz w:val="28"/>
          <w:szCs w:val="28"/>
          <w:shd w:val="clear" w:color="auto" w:fill="FFFFFF"/>
        </w:rPr>
        <w:t>кожууна</w:t>
      </w:r>
      <w:proofErr w:type="spellEnd"/>
      <w:r w:rsidRPr="00925AE8">
        <w:rPr>
          <w:rFonts w:ascii="Times New Roman" w:hAnsi="Times New Roman"/>
          <w:b/>
          <w:sz w:val="28"/>
          <w:szCs w:val="28"/>
          <w:shd w:val="clear" w:color="auto" w:fill="FFFFFF"/>
        </w:rPr>
        <w:t xml:space="preserve"> </w:t>
      </w:r>
    </w:p>
    <w:p w:rsidR="002516EB" w:rsidRPr="002516EB" w:rsidRDefault="006141EE" w:rsidP="002516EB">
      <w:pPr>
        <w:jc w:val="both"/>
        <w:rPr>
          <w:rFonts w:ascii="Times New Roman" w:hAnsi="Times New Roman"/>
          <w:i/>
          <w:sz w:val="28"/>
          <w:szCs w:val="28"/>
          <w:shd w:val="clear" w:color="auto" w:fill="FFFFFF"/>
        </w:rPr>
      </w:pPr>
      <w:r w:rsidRPr="00925AE8">
        <w:rPr>
          <w:rFonts w:ascii="Times New Roman" w:hAnsi="Times New Roman"/>
          <w:sz w:val="28"/>
          <w:szCs w:val="28"/>
          <w:shd w:val="clear" w:color="auto" w:fill="FFFFFF"/>
        </w:rPr>
        <w:tab/>
      </w:r>
      <w:r w:rsidR="002516EB" w:rsidRPr="002516EB">
        <w:rPr>
          <w:rFonts w:ascii="Times New Roman" w:hAnsi="Times New Roman"/>
          <w:sz w:val="28"/>
          <w:szCs w:val="28"/>
          <w:shd w:val="clear" w:color="auto" w:fill="FFFFFF"/>
        </w:rPr>
        <w:t>Стратегическая цель на период 2018-2020 года – развитие системы образования и обеспечение повышения качества образования.</w:t>
      </w:r>
    </w:p>
    <w:p w:rsidR="002516EB" w:rsidRPr="002516EB" w:rsidRDefault="002516EB" w:rsidP="002516EB">
      <w:pPr>
        <w:jc w:val="both"/>
        <w:rPr>
          <w:rFonts w:ascii="Times New Roman" w:hAnsi="Times New Roman"/>
          <w:i/>
          <w:sz w:val="28"/>
          <w:szCs w:val="28"/>
          <w:shd w:val="clear" w:color="auto" w:fill="FFFFFF"/>
        </w:rPr>
      </w:pPr>
      <w:r w:rsidRPr="002516EB">
        <w:rPr>
          <w:rFonts w:ascii="Times New Roman" w:hAnsi="Times New Roman"/>
          <w:sz w:val="28"/>
          <w:szCs w:val="28"/>
          <w:shd w:val="clear" w:color="auto" w:fill="FFFFFF"/>
        </w:rPr>
        <w:tab/>
        <w:t>Для реализации стратегической цели развития системы образования Пий-</w:t>
      </w:r>
      <w:proofErr w:type="spellStart"/>
      <w:r w:rsidRPr="002516EB">
        <w:rPr>
          <w:rFonts w:ascii="Times New Roman" w:hAnsi="Times New Roman"/>
          <w:sz w:val="28"/>
          <w:szCs w:val="28"/>
          <w:shd w:val="clear" w:color="auto" w:fill="FFFFFF"/>
        </w:rPr>
        <w:t>Хемского</w:t>
      </w:r>
      <w:proofErr w:type="spellEnd"/>
      <w:r w:rsidRPr="002516EB">
        <w:rPr>
          <w:rFonts w:ascii="Times New Roman" w:hAnsi="Times New Roman"/>
          <w:sz w:val="28"/>
          <w:szCs w:val="28"/>
          <w:shd w:val="clear" w:color="auto" w:fill="FFFFFF"/>
        </w:rPr>
        <w:t xml:space="preserve"> </w:t>
      </w:r>
      <w:proofErr w:type="spellStart"/>
      <w:r w:rsidRPr="002516EB">
        <w:rPr>
          <w:rFonts w:ascii="Times New Roman" w:hAnsi="Times New Roman"/>
          <w:sz w:val="28"/>
          <w:szCs w:val="28"/>
          <w:shd w:val="clear" w:color="auto" w:fill="FFFFFF"/>
        </w:rPr>
        <w:t>кожууна</w:t>
      </w:r>
      <w:proofErr w:type="spellEnd"/>
      <w:r w:rsidRPr="002516EB">
        <w:rPr>
          <w:rFonts w:ascii="Times New Roman" w:hAnsi="Times New Roman"/>
          <w:sz w:val="28"/>
          <w:szCs w:val="28"/>
          <w:shd w:val="clear" w:color="auto" w:fill="FFFFFF"/>
        </w:rPr>
        <w:t xml:space="preserve"> определены следующие стратегические направления:</w:t>
      </w:r>
    </w:p>
    <w:p w:rsidR="002516EB" w:rsidRPr="002516EB" w:rsidRDefault="002516EB" w:rsidP="002516EB">
      <w:pPr>
        <w:numPr>
          <w:ilvl w:val="0"/>
          <w:numId w:val="28"/>
        </w:numPr>
        <w:spacing w:after="0" w:line="240" w:lineRule="auto"/>
        <w:jc w:val="both"/>
        <w:rPr>
          <w:rFonts w:ascii="Times New Roman" w:hAnsi="Times New Roman"/>
          <w:i/>
          <w:sz w:val="28"/>
          <w:szCs w:val="28"/>
          <w:shd w:val="clear" w:color="auto" w:fill="FFFFFF"/>
        </w:rPr>
      </w:pPr>
      <w:r w:rsidRPr="002516EB">
        <w:rPr>
          <w:rFonts w:ascii="Times New Roman" w:hAnsi="Times New Roman"/>
          <w:sz w:val="28"/>
          <w:szCs w:val="28"/>
          <w:shd w:val="clear" w:color="auto" w:fill="FFFFFF"/>
        </w:rPr>
        <w:t xml:space="preserve">обеспечение государственных гарантий доступности качественного дошкольного образования для всех жителей </w:t>
      </w:r>
      <w:proofErr w:type="spellStart"/>
      <w:r w:rsidRPr="002516EB">
        <w:rPr>
          <w:rFonts w:ascii="Times New Roman" w:hAnsi="Times New Roman"/>
          <w:sz w:val="28"/>
          <w:szCs w:val="28"/>
          <w:shd w:val="clear" w:color="auto" w:fill="FFFFFF"/>
        </w:rPr>
        <w:t>кожууна</w:t>
      </w:r>
      <w:proofErr w:type="spellEnd"/>
      <w:r w:rsidRPr="002516EB">
        <w:rPr>
          <w:rFonts w:ascii="Times New Roman" w:hAnsi="Times New Roman"/>
          <w:sz w:val="28"/>
          <w:szCs w:val="28"/>
          <w:shd w:val="clear" w:color="auto" w:fill="FFFFFF"/>
        </w:rPr>
        <w:t>;</w:t>
      </w:r>
    </w:p>
    <w:p w:rsidR="002516EB" w:rsidRPr="002516EB" w:rsidRDefault="002516EB" w:rsidP="002516EB">
      <w:pPr>
        <w:numPr>
          <w:ilvl w:val="0"/>
          <w:numId w:val="28"/>
        </w:numPr>
        <w:spacing w:after="0" w:line="240" w:lineRule="auto"/>
        <w:jc w:val="both"/>
        <w:rPr>
          <w:rFonts w:ascii="Times New Roman" w:hAnsi="Times New Roman"/>
          <w:i/>
          <w:sz w:val="28"/>
          <w:szCs w:val="28"/>
          <w:shd w:val="clear" w:color="auto" w:fill="FFFFFF"/>
        </w:rPr>
      </w:pPr>
      <w:r w:rsidRPr="002516EB">
        <w:rPr>
          <w:rFonts w:ascii="Times New Roman" w:hAnsi="Times New Roman"/>
          <w:sz w:val="28"/>
          <w:szCs w:val="28"/>
          <w:shd w:val="clear" w:color="auto" w:fill="FFFFFF"/>
        </w:rPr>
        <w:t>создание условий для повышения эффективности и качества общего (начального и среднего) образования;</w:t>
      </w:r>
    </w:p>
    <w:p w:rsidR="002516EB" w:rsidRPr="002516EB" w:rsidRDefault="002516EB" w:rsidP="002516EB">
      <w:pPr>
        <w:numPr>
          <w:ilvl w:val="0"/>
          <w:numId w:val="28"/>
        </w:numPr>
        <w:spacing w:after="0" w:line="240" w:lineRule="auto"/>
        <w:jc w:val="both"/>
        <w:rPr>
          <w:rFonts w:ascii="Times New Roman" w:hAnsi="Times New Roman"/>
          <w:i/>
          <w:sz w:val="28"/>
          <w:szCs w:val="28"/>
          <w:shd w:val="clear" w:color="auto" w:fill="FFFFFF"/>
        </w:rPr>
      </w:pPr>
      <w:r w:rsidRPr="002516EB">
        <w:rPr>
          <w:rFonts w:ascii="Times New Roman" w:hAnsi="Times New Roman"/>
          <w:sz w:val="28"/>
          <w:szCs w:val="28"/>
          <w:shd w:val="clear" w:color="auto" w:fill="FFFFFF"/>
        </w:rPr>
        <w:t>развитие рынка дополнительных образовательных услуг, повышение их качества и доступности;</w:t>
      </w:r>
    </w:p>
    <w:p w:rsidR="002516EB" w:rsidRPr="002516EB" w:rsidRDefault="002516EB" w:rsidP="002516EB">
      <w:pPr>
        <w:numPr>
          <w:ilvl w:val="0"/>
          <w:numId w:val="28"/>
        </w:numPr>
        <w:spacing w:after="0" w:line="240" w:lineRule="auto"/>
        <w:jc w:val="both"/>
        <w:rPr>
          <w:rFonts w:ascii="Times New Roman" w:hAnsi="Times New Roman"/>
          <w:i/>
          <w:sz w:val="28"/>
          <w:szCs w:val="28"/>
          <w:shd w:val="clear" w:color="auto" w:fill="FFFFFF"/>
        </w:rPr>
      </w:pPr>
      <w:r w:rsidRPr="002516EB">
        <w:rPr>
          <w:rFonts w:ascii="Times New Roman" w:hAnsi="Times New Roman"/>
          <w:sz w:val="28"/>
          <w:szCs w:val="28"/>
          <w:shd w:val="clear" w:color="auto" w:fill="FFFFFF"/>
        </w:rPr>
        <w:lastRenderedPageBreak/>
        <w:t>создание условий для повышения  качества образования для детей с ограниченными возможностями здоровья;</w:t>
      </w:r>
    </w:p>
    <w:p w:rsidR="002516EB" w:rsidRPr="002516EB" w:rsidRDefault="002516EB" w:rsidP="002516EB">
      <w:pPr>
        <w:numPr>
          <w:ilvl w:val="0"/>
          <w:numId w:val="28"/>
        </w:numPr>
        <w:spacing w:after="0" w:line="240" w:lineRule="auto"/>
        <w:jc w:val="both"/>
        <w:rPr>
          <w:rFonts w:ascii="Times New Roman" w:hAnsi="Times New Roman"/>
          <w:i/>
          <w:sz w:val="28"/>
          <w:szCs w:val="28"/>
          <w:shd w:val="clear" w:color="auto" w:fill="FFFFFF"/>
        </w:rPr>
      </w:pPr>
      <w:r w:rsidRPr="002516EB">
        <w:rPr>
          <w:rFonts w:ascii="Times New Roman" w:hAnsi="Times New Roman"/>
          <w:sz w:val="28"/>
          <w:szCs w:val="28"/>
          <w:shd w:val="clear" w:color="auto" w:fill="FFFFFF"/>
        </w:rPr>
        <w:t>обеспечение адресной поддержки детей и подростков из малообеспеченных семей, из числа инвалидов, сирот и детей, оставшихся без попечения родителей;</w:t>
      </w:r>
    </w:p>
    <w:p w:rsidR="002516EB" w:rsidRPr="00D722B6" w:rsidRDefault="002516EB" w:rsidP="00D722B6">
      <w:pPr>
        <w:numPr>
          <w:ilvl w:val="0"/>
          <w:numId w:val="28"/>
        </w:numPr>
        <w:spacing w:line="240" w:lineRule="auto"/>
        <w:jc w:val="both"/>
        <w:rPr>
          <w:rFonts w:ascii="Times New Roman" w:hAnsi="Times New Roman"/>
          <w:i/>
          <w:sz w:val="28"/>
          <w:szCs w:val="28"/>
        </w:rPr>
      </w:pPr>
      <w:r w:rsidRPr="002516EB">
        <w:rPr>
          <w:rFonts w:ascii="Times New Roman" w:hAnsi="Times New Roman"/>
          <w:sz w:val="28"/>
          <w:szCs w:val="28"/>
          <w:shd w:val="clear" w:color="auto" w:fill="FFFFFF"/>
        </w:rPr>
        <w:t>повышение кадрового  потенциала в образовательных учреждениях.</w:t>
      </w:r>
    </w:p>
    <w:p w:rsidR="002516EB" w:rsidRPr="002516EB" w:rsidRDefault="002516EB" w:rsidP="002516EB">
      <w:pPr>
        <w:ind w:firstLine="709"/>
        <w:jc w:val="both"/>
        <w:rPr>
          <w:rFonts w:ascii="Times New Roman" w:hAnsi="Times New Roman"/>
          <w:b/>
          <w:bCs/>
          <w:i/>
          <w:sz w:val="28"/>
          <w:szCs w:val="28"/>
        </w:rPr>
      </w:pPr>
      <w:r w:rsidRPr="002516EB">
        <w:rPr>
          <w:rFonts w:ascii="Times New Roman" w:hAnsi="Times New Roman"/>
          <w:sz w:val="28"/>
          <w:szCs w:val="28"/>
          <w:shd w:val="clear" w:color="auto" w:fill="FFFFFF"/>
        </w:rPr>
        <w:t>Все эти приоритетные направления будут реализоваться через проекты: такие как «Не менее одного ребенка в семье - с высшим образованием»; «Формирование управленческих кадров в ОУ РТ из числа педагогов – мужчин»,</w:t>
      </w:r>
      <w:r w:rsidRPr="002516EB">
        <w:rPr>
          <w:rStyle w:val="af6"/>
          <w:rFonts w:ascii="Times New Roman" w:hAnsi="Times New Roman"/>
          <w:sz w:val="28"/>
          <w:szCs w:val="28"/>
        </w:rPr>
        <w:t xml:space="preserve"> </w:t>
      </w:r>
      <w:r w:rsidRPr="002516EB">
        <w:rPr>
          <w:rStyle w:val="af6"/>
          <w:rFonts w:ascii="Times New Roman" w:hAnsi="Times New Roman"/>
          <w:b w:val="0"/>
          <w:sz w:val="28"/>
          <w:szCs w:val="28"/>
        </w:rPr>
        <w:t>«Развитие дошкольного образования в Республик</w:t>
      </w:r>
      <w:r>
        <w:rPr>
          <w:rStyle w:val="af6"/>
          <w:rFonts w:ascii="Times New Roman" w:hAnsi="Times New Roman"/>
          <w:b w:val="0"/>
          <w:sz w:val="28"/>
          <w:szCs w:val="28"/>
        </w:rPr>
        <w:t>е Тыва», стартовал</w:t>
      </w:r>
      <w:r w:rsidRPr="002516EB">
        <w:rPr>
          <w:rStyle w:val="af6"/>
          <w:rFonts w:ascii="Times New Roman" w:hAnsi="Times New Roman"/>
          <w:b w:val="0"/>
          <w:sz w:val="28"/>
          <w:szCs w:val="28"/>
        </w:rPr>
        <w:t xml:space="preserve"> новый губернаторский проект «Образованная Тува» со 2 по 11 классы.</w:t>
      </w:r>
    </w:p>
    <w:p w:rsidR="00317930" w:rsidRPr="00925AE8" w:rsidRDefault="00B34915" w:rsidP="00317930">
      <w:pPr>
        <w:pStyle w:val="a4"/>
        <w:ind w:left="-284" w:firstLine="851"/>
        <w:contextualSpacing/>
        <w:jc w:val="both"/>
        <w:rPr>
          <w:rFonts w:ascii="Times New Roman" w:hAnsi="Times New Roman" w:cs="Times New Roman"/>
          <w:b/>
          <w:sz w:val="28"/>
          <w:szCs w:val="28"/>
        </w:rPr>
      </w:pPr>
      <w:r w:rsidRPr="00925AE8">
        <w:rPr>
          <w:rFonts w:ascii="Times New Roman" w:hAnsi="Times New Roman" w:cs="Times New Roman"/>
          <w:sz w:val="28"/>
          <w:szCs w:val="28"/>
        </w:rPr>
        <w:tab/>
      </w:r>
      <w:r w:rsidRPr="00925AE8">
        <w:rPr>
          <w:rFonts w:ascii="Times New Roman" w:hAnsi="Times New Roman" w:cs="Times New Roman"/>
          <w:b/>
          <w:sz w:val="28"/>
          <w:szCs w:val="28"/>
        </w:rPr>
        <w:t xml:space="preserve"> Муниципальные целевые программы, реализация которых преду</w:t>
      </w:r>
      <w:r w:rsidR="008F2EF7">
        <w:rPr>
          <w:rFonts w:ascii="Times New Roman" w:hAnsi="Times New Roman" w:cs="Times New Roman"/>
          <w:b/>
          <w:sz w:val="28"/>
          <w:szCs w:val="28"/>
        </w:rPr>
        <w:t>смотрена в плановом периоде 201</w:t>
      </w:r>
      <w:r w:rsidR="002516EB">
        <w:rPr>
          <w:rFonts w:ascii="Times New Roman" w:hAnsi="Times New Roman" w:cs="Times New Roman"/>
          <w:b/>
          <w:sz w:val="28"/>
          <w:szCs w:val="28"/>
        </w:rPr>
        <w:t>8-2019</w:t>
      </w:r>
      <w:r w:rsidRPr="00925AE8">
        <w:rPr>
          <w:rFonts w:ascii="Times New Roman" w:hAnsi="Times New Roman" w:cs="Times New Roman"/>
          <w:b/>
          <w:sz w:val="28"/>
          <w:szCs w:val="28"/>
        </w:rPr>
        <w:t xml:space="preserve"> </w:t>
      </w:r>
      <w:proofErr w:type="spellStart"/>
      <w:r w:rsidRPr="00925AE8">
        <w:rPr>
          <w:rFonts w:ascii="Times New Roman" w:hAnsi="Times New Roman" w:cs="Times New Roman"/>
          <w:b/>
          <w:sz w:val="28"/>
          <w:szCs w:val="28"/>
        </w:rPr>
        <w:t>г.</w:t>
      </w:r>
      <w:proofErr w:type="gramStart"/>
      <w:r w:rsidRPr="00925AE8">
        <w:rPr>
          <w:rFonts w:ascii="Times New Roman" w:hAnsi="Times New Roman" w:cs="Times New Roman"/>
          <w:b/>
          <w:sz w:val="28"/>
          <w:szCs w:val="28"/>
        </w:rPr>
        <w:t>г</w:t>
      </w:r>
      <w:proofErr w:type="spellEnd"/>
      <w:proofErr w:type="gramEnd"/>
      <w:r w:rsidRPr="00925AE8">
        <w:rPr>
          <w:rFonts w:ascii="Times New Roman" w:hAnsi="Times New Roman" w:cs="Times New Roman"/>
          <w:b/>
          <w:sz w:val="28"/>
          <w:szCs w:val="28"/>
        </w:rPr>
        <w:t>.</w:t>
      </w:r>
    </w:p>
    <w:p w:rsidR="00B34915" w:rsidRPr="00925AE8" w:rsidRDefault="00317930" w:rsidP="002516EB">
      <w:pPr>
        <w:pStyle w:val="a4"/>
        <w:spacing w:line="276" w:lineRule="auto"/>
        <w:ind w:left="-284" w:firstLine="851"/>
        <w:contextualSpacing/>
        <w:jc w:val="both"/>
        <w:rPr>
          <w:rFonts w:ascii="Times New Roman" w:hAnsi="Times New Roman" w:cs="Times New Roman"/>
          <w:sz w:val="28"/>
          <w:szCs w:val="28"/>
        </w:rPr>
      </w:pPr>
      <w:r w:rsidRPr="00925AE8">
        <w:rPr>
          <w:rFonts w:ascii="Times New Roman" w:hAnsi="Times New Roman" w:cs="Times New Roman"/>
          <w:sz w:val="28"/>
          <w:szCs w:val="28"/>
        </w:rPr>
        <w:t>В целях повышения эффективности муниципального управления и развити</w:t>
      </w:r>
      <w:r w:rsidR="00A4629C" w:rsidRPr="00925AE8">
        <w:rPr>
          <w:rFonts w:ascii="Times New Roman" w:hAnsi="Times New Roman" w:cs="Times New Roman"/>
          <w:sz w:val="28"/>
          <w:szCs w:val="28"/>
        </w:rPr>
        <w:t xml:space="preserve">я экономики </w:t>
      </w:r>
      <w:proofErr w:type="spellStart"/>
      <w:r w:rsidR="00A4629C" w:rsidRPr="00925AE8">
        <w:rPr>
          <w:rFonts w:ascii="Times New Roman" w:hAnsi="Times New Roman" w:cs="Times New Roman"/>
          <w:sz w:val="28"/>
          <w:szCs w:val="28"/>
        </w:rPr>
        <w:t>кожууна</w:t>
      </w:r>
      <w:proofErr w:type="spellEnd"/>
      <w:r w:rsidR="00A4629C" w:rsidRPr="00925AE8">
        <w:rPr>
          <w:rFonts w:ascii="Times New Roman" w:hAnsi="Times New Roman" w:cs="Times New Roman"/>
          <w:sz w:val="28"/>
          <w:szCs w:val="28"/>
        </w:rPr>
        <w:t xml:space="preserve"> </w:t>
      </w:r>
      <w:r w:rsidRPr="00925AE8">
        <w:rPr>
          <w:rFonts w:ascii="Times New Roman" w:hAnsi="Times New Roman" w:cs="Times New Roman"/>
          <w:sz w:val="28"/>
          <w:szCs w:val="28"/>
        </w:rPr>
        <w:t xml:space="preserve"> была проведен</w:t>
      </w:r>
      <w:r w:rsidR="00586208" w:rsidRPr="00925AE8">
        <w:rPr>
          <w:rFonts w:ascii="Times New Roman" w:hAnsi="Times New Roman" w:cs="Times New Roman"/>
          <w:sz w:val="28"/>
          <w:szCs w:val="28"/>
        </w:rPr>
        <w:t xml:space="preserve">а работа </w:t>
      </w:r>
      <w:r w:rsidRPr="00925AE8">
        <w:rPr>
          <w:rFonts w:ascii="Times New Roman" w:hAnsi="Times New Roman" w:cs="Times New Roman"/>
          <w:sz w:val="28"/>
          <w:szCs w:val="28"/>
        </w:rPr>
        <w:t xml:space="preserve"> по переходу с 2015 года на программный принцип формирования бюджета</w:t>
      </w:r>
      <w:r w:rsidR="00586208" w:rsidRPr="00925AE8">
        <w:rPr>
          <w:rFonts w:ascii="Times New Roman" w:hAnsi="Times New Roman" w:cs="Times New Roman"/>
          <w:sz w:val="28"/>
          <w:szCs w:val="28"/>
        </w:rPr>
        <w:t xml:space="preserve"> </w:t>
      </w:r>
      <w:r w:rsidRPr="00925AE8">
        <w:rPr>
          <w:rFonts w:ascii="Times New Roman" w:hAnsi="Times New Roman" w:cs="Times New Roman"/>
          <w:sz w:val="28"/>
          <w:szCs w:val="28"/>
        </w:rPr>
        <w:t>муниципального образ</w:t>
      </w:r>
      <w:r w:rsidR="00586208" w:rsidRPr="00925AE8">
        <w:rPr>
          <w:rFonts w:ascii="Times New Roman" w:hAnsi="Times New Roman" w:cs="Times New Roman"/>
          <w:sz w:val="28"/>
          <w:szCs w:val="28"/>
        </w:rPr>
        <w:t>о</w:t>
      </w:r>
      <w:r w:rsidRPr="00925AE8">
        <w:rPr>
          <w:rFonts w:ascii="Times New Roman" w:hAnsi="Times New Roman" w:cs="Times New Roman"/>
          <w:sz w:val="28"/>
          <w:szCs w:val="28"/>
        </w:rPr>
        <w:t>вания и расчёту нормативных затрат на оказание муниципальных услуг в соответствии с бюд</w:t>
      </w:r>
      <w:r w:rsidR="00586208" w:rsidRPr="00925AE8">
        <w:rPr>
          <w:rFonts w:ascii="Times New Roman" w:hAnsi="Times New Roman" w:cs="Times New Roman"/>
          <w:sz w:val="28"/>
          <w:szCs w:val="28"/>
        </w:rPr>
        <w:t>ж</w:t>
      </w:r>
      <w:r w:rsidRPr="00925AE8">
        <w:rPr>
          <w:rFonts w:ascii="Times New Roman" w:hAnsi="Times New Roman" w:cs="Times New Roman"/>
          <w:sz w:val="28"/>
          <w:szCs w:val="28"/>
        </w:rPr>
        <w:t>етным кодексом Российской Федерации. З</w:t>
      </w:r>
      <w:r w:rsidR="00B34915" w:rsidRPr="00925AE8">
        <w:rPr>
          <w:rFonts w:ascii="Times New Roman" w:hAnsi="Times New Roman" w:cs="Times New Roman"/>
          <w:sz w:val="28"/>
          <w:szCs w:val="28"/>
        </w:rPr>
        <w:t>а счет средс</w:t>
      </w:r>
      <w:r w:rsidR="00BE3FD6">
        <w:rPr>
          <w:rFonts w:ascii="Times New Roman" w:hAnsi="Times New Roman" w:cs="Times New Roman"/>
          <w:sz w:val="28"/>
          <w:szCs w:val="28"/>
        </w:rPr>
        <w:t>тв муниципального бюджета в 2018</w:t>
      </w:r>
      <w:r w:rsidR="000F7D34" w:rsidRPr="00925AE8">
        <w:rPr>
          <w:rFonts w:ascii="Times New Roman" w:hAnsi="Times New Roman" w:cs="Times New Roman"/>
          <w:sz w:val="28"/>
          <w:szCs w:val="28"/>
        </w:rPr>
        <w:t xml:space="preserve"> году</w:t>
      </w:r>
      <w:r w:rsidR="00B34915" w:rsidRPr="00925AE8">
        <w:rPr>
          <w:rFonts w:ascii="Times New Roman" w:hAnsi="Times New Roman" w:cs="Times New Roman"/>
          <w:sz w:val="28"/>
          <w:szCs w:val="28"/>
        </w:rPr>
        <w:t xml:space="preserve"> ф</w:t>
      </w:r>
      <w:r w:rsidR="000F7D34" w:rsidRPr="00925AE8">
        <w:rPr>
          <w:rFonts w:ascii="Times New Roman" w:hAnsi="Times New Roman" w:cs="Times New Roman"/>
          <w:sz w:val="28"/>
          <w:szCs w:val="28"/>
        </w:rPr>
        <w:t>инансировались</w:t>
      </w:r>
      <w:r w:rsidR="00F622AC" w:rsidRPr="00925AE8">
        <w:rPr>
          <w:rFonts w:ascii="Times New Roman" w:hAnsi="Times New Roman" w:cs="Times New Roman"/>
          <w:sz w:val="28"/>
          <w:szCs w:val="28"/>
        </w:rPr>
        <w:t xml:space="preserve"> мероприятия по 1</w:t>
      </w:r>
      <w:r w:rsidR="00BE3FD6">
        <w:rPr>
          <w:rFonts w:ascii="Times New Roman" w:hAnsi="Times New Roman" w:cs="Times New Roman"/>
          <w:sz w:val="28"/>
          <w:szCs w:val="28"/>
        </w:rPr>
        <w:t>5</w:t>
      </w:r>
      <w:r w:rsidR="00B34915" w:rsidRPr="00925AE8">
        <w:rPr>
          <w:rFonts w:ascii="Times New Roman" w:hAnsi="Times New Roman" w:cs="Times New Roman"/>
          <w:sz w:val="28"/>
          <w:szCs w:val="28"/>
        </w:rPr>
        <w:t xml:space="preserve"> муниципальным </w:t>
      </w:r>
      <w:r w:rsidR="00D9724B" w:rsidRPr="00925AE8">
        <w:rPr>
          <w:rFonts w:ascii="Times New Roman" w:hAnsi="Times New Roman" w:cs="Times New Roman"/>
          <w:sz w:val="28"/>
          <w:szCs w:val="28"/>
        </w:rPr>
        <w:t xml:space="preserve"> программам на сумму </w:t>
      </w:r>
      <w:r w:rsidR="00E078D6" w:rsidRPr="00362815">
        <w:rPr>
          <w:rFonts w:ascii="Times New Roman" w:hAnsi="Times New Roman" w:cs="Times New Roman"/>
          <w:sz w:val="28"/>
          <w:szCs w:val="28"/>
        </w:rPr>
        <w:t>462355</w:t>
      </w:r>
      <w:r w:rsidR="00E078D6">
        <w:rPr>
          <w:rFonts w:ascii="Times New Roman" w:hAnsi="Times New Roman" w:cs="Times New Roman"/>
          <w:sz w:val="28"/>
          <w:szCs w:val="28"/>
        </w:rPr>
        <w:t xml:space="preserve"> тыс</w:t>
      </w:r>
      <w:r w:rsidR="00B34915" w:rsidRPr="00925AE8">
        <w:rPr>
          <w:rFonts w:ascii="Times New Roman" w:hAnsi="Times New Roman" w:cs="Times New Roman"/>
          <w:sz w:val="28"/>
          <w:szCs w:val="28"/>
        </w:rPr>
        <w:t>.</w:t>
      </w:r>
      <w:r w:rsidR="00E078D6">
        <w:rPr>
          <w:rFonts w:ascii="Times New Roman" w:hAnsi="Times New Roman" w:cs="Times New Roman"/>
          <w:sz w:val="28"/>
          <w:szCs w:val="28"/>
        </w:rPr>
        <w:t xml:space="preserve"> рублей или 86</w:t>
      </w:r>
      <w:r w:rsidR="000F7D34" w:rsidRPr="00925AE8">
        <w:rPr>
          <w:rFonts w:ascii="Times New Roman" w:hAnsi="Times New Roman" w:cs="Times New Roman"/>
          <w:sz w:val="28"/>
          <w:szCs w:val="28"/>
        </w:rPr>
        <w:t xml:space="preserve"> % от общего объёма расходов консолидированного бюджета Пий-</w:t>
      </w:r>
      <w:proofErr w:type="spellStart"/>
      <w:r w:rsidR="000F7D34" w:rsidRPr="00925AE8">
        <w:rPr>
          <w:rFonts w:ascii="Times New Roman" w:hAnsi="Times New Roman" w:cs="Times New Roman"/>
          <w:sz w:val="28"/>
          <w:szCs w:val="28"/>
        </w:rPr>
        <w:t>Хемского</w:t>
      </w:r>
      <w:proofErr w:type="spellEnd"/>
      <w:r w:rsidR="000F7D34" w:rsidRPr="00925AE8">
        <w:rPr>
          <w:rFonts w:ascii="Times New Roman" w:hAnsi="Times New Roman" w:cs="Times New Roman"/>
          <w:sz w:val="28"/>
          <w:szCs w:val="28"/>
        </w:rPr>
        <w:t xml:space="preserve"> </w:t>
      </w:r>
      <w:proofErr w:type="spellStart"/>
      <w:r w:rsidR="000F7D34" w:rsidRPr="00925AE8">
        <w:rPr>
          <w:rFonts w:ascii="Times New Roman" w:hAnsi="Times New Roman" w:cs="Times New Roman"/>
          <w:sz w:val="28"/>
          <w:szCs w:val="28"/>
        </w:rPr>
        <w:t>кожууна</w:t>
      </w:r>
      <w:proofErr w:type="spellEnd"/>
      <w:r w:rsidR="000F7D34" w:rsidRPr="00925AE8">
        <w:rPr>
          <w:rFonts w:ascii="Times New Roman" w:hAnsi="Times New Roman" w:cs="Times New Roman"/>
          <w:sz w:val="28"/>
          <w:szCs w:val="28"/>
        </w:rPr>
        <w:t>.</w:t>
      </w:r>
      <w:r w:rsidR="006F6CC8" w:rsidRPr="00925AE8">
        <w:rPr>
          <w:rFonts w:ascii="Times New Roman" w:hAnsi="Times New Roman" w:cs="Times New Roman"/>
          <w:sz w:val="28"/>
          <w:szCs w:val="28"/>
        </w:rPr>
        <w:t xml:space="preserve"> За счет средств муниципальных</w:t>
      </w:r>
      <w:r w:rsidR="00B34915" w:rsidRPr="00925AE8">
        <w:rPr>
          <w:rFonts w:ascii="Times New Roman" w:hAnsi="Times New Roman" w:cs="Times New Roman"/>
          <w:sz w:val="28"/>
          <w:szCs w:val="28"/>
        </w:rPr>
        <w:t xml:space="preserve"> программ будет осуществляться</w:t>
      </w:r>
      <w:r w:rsidR="006F6CC8" w:rsidRPr="00925AE8">
        <w:rPr>
          <w:rFonts w:ascii="Times New Roman" w:hAnsi="Times New Roman" w:cs="Times New Roman"/>
          <w:sz w:val="28"/>
          <w:szCs w:val="28"/>
        </w:rPr>
        <w:t xml:space="preserve">: создание благоприятных условий для устойчивого экономического развития </w:t>
      </w:r>
      <w:proofErr w:type="spellStart"/>
      <w:r w:rsidR="00586208" w:rsidRPr="00925AE8">
        <w:rPr>
          <w:rFonts w:ascii="Times New Roman" w:hAnsi="Times New Roman" w:cs="Times New Roman"/>
          <w:sz w:val="28"/>
          <w:szCs w:val="28"/>
        </w:rPr>
        <w:t>кожууна</w:t>
      </w:r>
      <w:proofErr w:type="spellEnd"/>
      <w:r w:rsidR="00586208" w:rsidRPr="00925AE8">
        <w:rPr>
          <w:rFonts w:ascii="Times New Roman" w:hAnsi="Times New Roman" w:cs="Times New Roman"/>
          <w:sz w:val="28"/>
          <w:szCs w:val="28"/>
        </w:rPr>
        <w:t xml:space="preserve">, </w:t>
      </w:r>
      <w:r w:rsidR="00B34915" w:rsidRPr="00925AE8">
        <w:rPr>
          <w:rFonts w:ascii="Times New Roman" w:hAnsi="Times New Roman" w:cs="Times New Roman"/>
          <w:sz w:val="28"/>
          <w:szCs w:val="28"/>
        </w:rPr>
        <w:t xml:space="preserve"> </w:t>
      </w:r>
      <w:r w:rsidR="006F6CC8" w:rsidRPr="00925AE8">
        <w:rPr>
          <w:rFonts w:ascii="Times New Roman" w:hAnsi="Times New Roman" w:cs="Times New Roman"/>
          <w:sz w:val="28"/>
          <w:szCs w:val="28"/>
        </w:rPr>
        <w:t>защита населения и терри</w:t>
      </w:r>
      <w:r w:rsidR="00E078D6">
        <w:rPr>
          <w:rFonts w:ascii="Times New Roman" w:hAnsi="Times New Roman" w:cs="Times New Roman"/>
          <w:sz w:val="28"/>
          <w:szCs w:val="28"/>
        </w:rPr>
        <w:t xml:space="preserve">тории от чрезвычайных ситуаций, поддержка </w:t>
      </w:r>
      <w:r w:rsidR="00B34915" w:rsidRPr="00925AE8">
        <w:rPr>
          <w:rFonts w:ascii="Times New Roman" w:hAnsi="Times New Roman" w:cs="Times New Roman"/>
          <w:sz w:val="28"/>
          <w:szCs w:val="28"/>
        </w:rPr>
        <w:t xml:space="preserve"> субъектов малого предпри</w:t>
      </w:r>
      <w:r w:rsidR="00E078D6">
        <w:rPr>
          <w:rFonts w:ascii="Times New Roman" w:hAnsi="Times New Roman" w:cs="Times New Roman"/>
          <w:sz w:val="28"/>
          <w:szCs w:val="28"/>
        </w:rPr>
        <w:t>нимательства, социальной сферы,</w:t>
      </w:r>
      <w:r w:rsidR="00B34915" w:rsidRPr="00925AE8">
        <w:rPr>
          <w:rFonts w:ascii="Times New Roman" w:hAnsi="Times New Roman" w:cs="Times New Roman"/>
          <w:sz w:val="28"/>
          <w:szCs w:val="28"/>
        </w:rPr>
        <w:t xml:space="preserve"> профилактика правонарушений и социально-значимых заболеваний.</w:t>
      </w:r>
    </w:p>
    <w:p w:rsidR="00B34915" w:rsidRDefault="00B34915" w:rsidP="002516EB">
      <w:pPr>
        <w:pStyle w:val="a4"/>
        <w:spacing w:line="276" w:lineRule="auto"/>
        <w:ind w:left="-284" w:firstLine="851"/>
        <w:contextualSpacing/>
        <w:jc w:val="both"/>
        <w:rPr>
          <w:rFonts w:ascii="Times New Roman" w:hAnsi="Times New Roman" w:cs="Times New Roman"/>
          <w:sz w:val="28"/>
          <w:szCs w:val="28"/>
        </w:rPr>
      </w:pPr>
      <w:r w:rsidRPr="00925AE8">
        <w:rPr>
          <w:rFonts w:ascii="Times New Roman" w:hAnsi="Times New Roman" w:cs="Times New Roman"/>
          <w:sz w:val="28"/>
          <w:szCs w:val="28"/>
        </w:rPr>
        <w:t xml:space="preserve">Основным документом, определяющим </w:t>
      </w:r>
      <w:r w:rsidR="006F6CC8" w:rsidRPr="00925AE8">
        <w:rPr>
          <w:rFonts w:ascii="Times New Roman" w:hAnsi="Times New Roman" w:cs="Times New Roman"/>
          <w:sz w:val="28"/>
          <w:szCs w:val="28"/>
        </w:rPr>
        <w:t xml:space="preserve">экономическое </w:t>
      </w:r>
      <w:r w:rsidRPr="00925AE8">
        <w:rPr>
          <w:rFonts w:ascii="Times New Roman" w:hAnsi="Times New Roman" w:cs="Times New Roman"/>
          <w:sz w:val="28"/>
          <w:szCs w:val="28"/>
        </w:rPr>
        <w:t>развитие Пий-</w:t>
      </w:r>
      <w:proofErr w:type="spellStart"/>
      <w:r w:rsidRPr="00925AE8">
        <w:rPr>
          <w:rFonts w:ascii="Times New Roman" w:hAnsi="Times New Roman" w:cs="Times New Roman"/>
          <w:sz w:val="28"/>
          <w:szCs w:val="28"/>
        </w:rPr>
        <w:t>Хемского</w:t>
      </w:r>
      <w:proofErr w:type="spellEnd"/>
      <w:r w:rsidRPr="00925AE8">
        <w:rPr>
          <w:rFonts w:ascii="Times New Roman" w:hAnsi="Times New Roman" w:cs="Times New Roman"/>
          <w:sz w:val="28"/>
          <w:szCs w:val="28"/>
        </w:rPr>
        <w:t xml:space="preserve"> </w:t>
      </w:r>
      <w:proofErr w:type="spellStart"/>
      <w:r w:rsidRPr="00925AE8">
        <w:rPr>
          <w:rFonts w:ascii="Times New Roman" w:hAnsi="Times New Roman" w:cs="Times New Roman"/>
          <w:sz w:val="28"/>
          <w:szCs w:val="28"/>
        </w:rPr>
        <w:t>кожууна</w:t>
      </w:r>
      <w:proofErr w:type="spellEnd"/>
      <w:r w:rsidRPr="00925AE8">
        <w:rPr>
          <w:rFonts w:ascii="Times New Roman" w:hAnsi="Times New Roman" w:cs="Times New Roman"/>
          <w:sz w:val="28"/>
          <w:szCs w:val="28"/>
        </w:rPr>
        <w:t xml:space="preserve"> на долгосрочную перспективу, является «Стратегия </w:t>
      </w:r>
      <w:r w:rsidR="00D676C8" w:rsidRPr="00925AE8">
        <w:rPr>
          <w:rFonts w:ascii="Times New Roman" w:hAnsi="Times New Roman" w:cs="Times New Roman"/>
          <w:sz w:val="28"/>
          <w:szCs w:val="28"/>
        </w:rPr>
        <w:t>социально-экономического развития Пий-</w:t>
      </w:r>
      <w:proofErr w:type="spellStart"/>
      <w:r w:rsidR="00D676C8" w:rsidRPr="00925AE8">
        <w:rPr>
          <w:rFonts w:ascii="Times New Roman" w:hAnsi="Times New Roman" w:cs="Times New Roman"/>
          <w:sz w:val="28"/>
          <w:szCs w:val="28"/>
        </w:rPr>
        <w:t>Хемского</w:t>
      </w:r>
      <w:proofErr w:type="spellEnd"/>
      <w:r w:rsidR="00D676C8" w:rsidRPr="00925AE8">
        <w:rPr>
          <w:rFonts w:ascii="Times New Roman" w:hAnsi="Times New Roman" w:cs="Times New Roman"/>
          <w:sz w:val="28"/>
          <w:szCs w:val="28"/>
        </w:rPr>
        <w:t xml:space="preserve"> </w:t>
      </w:r>
      <w:proofErr w:type="spellStart"/>
      <w:r w:rsidR="00D676C8" w:rsidRPr="00925AE8">
        <w:rPr>
          <w:rFonts w:ascii="Times New Roman" w:hAnsi="Times New Roman" w:cs="Times New Roman"/>
          <w:sz w:val="28"/>
          <w:szCs w:val="28"/>
        </w:rPr>
        <w:t>кожууна</w:t>
      </w:r>
      <w:proofErr w:type="spellEnd"/>
      <w:r w:rsidR="00D676C8" w:rsidRPr="00925AE8">
        <w:rPr>
          <w:rFonts w:ascii="Times New Roman" w:hAnsi="Times New Roman" w:cs="Times New Roman"/>
          <w:sz w:val="28"/>
          <w:szCs w:val="28"/>
        </w:rPr>
        <w:t xml:space="preserve">  до 203</w:t>
      </w:r>
      <w:r w:rsidR="00BE3FD6">
        <w:rPr>
          <w:rFonts w:ascii="Times New Roman" w:hAnsi="Times New Roman" w:cs="Times New Roman"/>
          <w:sz w:val="28"/>
          <w:szCs w:val="28"/>
        </w:rPr>
        <w:t>0 года».</w:t>
      </w:r>
    </w:p>
    <w:p w:rsidR="00C83852" w:rsidRDefault="00C83852" w:rsidP="002516EB">
      <w:pPr>
        <w:pStyle w:val="a4"/>
        <w:spacing w:line="276" w:lineRule="auto"/>
        <w:ind w:left="-284" w:firstLine="851"/>
        <w:contextualSpacing/>
        <w:jc w:val="both"/>
        <w:rPr>
          <w:rFonts w:ascii="Times New Roman" w:hAnsi="Times New Roman" w:cs="Times New Roman"/>
          <w:sz w:val="28"/>
          <w:szCs w:val="28"/>
        </w:rPr>
      </w:pPr>
    </w:p>
    <w:p w:rsidR="00C83852" w:rsidRDefault="00C83852" w:rsidP="00C83852">
      <w:pPr>
        <w:pStyle w:val="ac"/>
        <w:spacing w:before="0" w:beforeAutospacing="0" w:after="0" w:afterAutospacing="0"/>
        <w:jc w:val="center"/>
      </w:pPr>
      <w:r>
        <w:t>ПЕРЕЧЕНЬ</w:t>
      </w:r>
      <w:r w:rsidRPr="00E91B67">
        <w:t xml:space="preserve"> МУНИЦИПАЛЬНЫХ ПРОГРАММ</w:t>
      </w:r>
    </w:p>
    <w:p w:rsidR="00C83852" w:rsidRDefault="00C83852" w:rsidP="00C83852">
      <w:pPr>
        <w:pStyle w:val="ac"/>
        <w:spacing w:before="0" w:beforeAutospacing="0" w:after="0" w:afterAutospacing="0"/>
        <w:jc w:val="center"/>
      </w:pPr>
    </w:p>
    <w:p w:rsidR="00D8138A" w:rsidRPr="00E5257A" w:rsidRDefault="00D8138A" w:rsidP="00D8138A">
      <w:pPr>
        <w:pStyle w:val="ac"/>
        <w:numPr>
          <w:ilvl w:val="0"/>
          <w:numId w:val="31"/>
        </w:numPr>
        <w:spacing w:before="0" w:beforeAutospacing="0" w:after="0" w:afterAutospacing="0"/>
        <w:jc w:val="both"/>
        <w:rPr>
          <w:color w:val="000000"/>
          <w:sz w:val="26"/>
          <w:szCs w:val="26"/>
        </w:rPr>
      </w:pPr>
      <w:r w:rsidRPr="00E5257A">
        <w:rPr>
          <w:color w:val="000000"/>
          <w:sz w:val="26"/>
          <w:szCs w:val="26"/>
        </w:rPr>
        <w:t>Муниципальная программа «Развитие муниципальной службы Пий-</w:t>
      </w:r>
      <w:proofErr w:type="spellStart"/>
      <w:r w:rsidRPr="00E5257A">
        <w:rPr>
          <w:color w:val="000000"/>
          <w:sz w:val="26"/>
          <w:szCs w:val="26"/>
        </w:rPr>
        <w:t>Хемского</w:t>
      </w:r>
      <w:proofErr w:type="spellEnd"/>
      <w:r w:rsidRPr="00E5257A">
        <w:rPr>
          <w:color w:val="000000"/>
          <w:sz w:val="26"/>
          <w:szCs w:val="26"/>
        </w:rPr>
        <w:t xml:space="preserve"> </w:t>
      </w:r>
      <w:proofErr w:type="spellStart"/>
      <w:r w:rsidRPr="00E5257A">
        <w:rPr>
          <w:color w:val="000000"/>
          <w:sz w:val="26"/>
          <w:szCs w:val="26"/>
        </w:rPr>
        <w:t>кожууна</w:t>
      </w:r>
      <w:proofErr w:type="spellEnd"/>
      <w:r w:rsidRPr="00E5257A">
        <w:rPr>
          <w:color w:val="000000"/>
          <w:sz w:val="26"/>
          <w:szCs w:val="26"/>
        </w:rPr>
        <w:t xml:space="preserve"> Республики Тыва на 2018-2022"</w:t>
      </w:r>
    </w:p>
    <w:p w:rsidR="00D8138A" w:rsidRPr="00E5257A" w:rsidRDefault="00D8138A" w:rsidP="00D8138A">
      <w:pPr>
        <w:pStyle w:val="ac"/>
        <w:numPr>
          <w:ilvl w:val="0"/>
          <w:numId w:val="31"/>
        </w:numPr>
        <w:spacing w:before="0" w:beforeAutospacing="0" w:after="0" w:afterAutospacing="0"/>
        <w:jc w:val="both"/>
        <w:rPr>
          <w:sz w:val="26"/>
          <w:szCs w:val="26"/>
        </w:rPr>
      </w:pPr>
      <w:r w:rsidRPr="00E5257A">
        <w:rPr>
          <w:color w:val="000000"/>
          <w:sz w:val="26"/>
          <w:szCs w:val="26"/>
        </w:rPr>
        <w:t>Муниципальная программа «Управление финансами на 2018 и плановый период 2019-2020гг.»</w:t>
      </w:r>
    </w:p>
    <w:p w:rsidR="00D8138A" w:rsidRPr="00E5257A" w:rsidRDefault="00D8138A" w:rsidP="00D8138A">
      <w:pPr>
        <w:pStyle w:val="ac"/>
        <w:numPr>
          <w:ilvl w:val="0"/>
          <w:numId w:val="31"/>
        </w:numPr>
        <w:spacing w:before="0" w:beforeAutospacing="0" w:after="0" w:afterAutospacing="0"/>
        <w:jc w:val="both"/>
        <w:rPr>
          <w:sz w:val="26"/>
          <w:szCs w:val="26"/>
        </w:rPr>
      </w:pPr>
      <w:r w:rsidRPr="00E5257A">
        <w:rPr>
          <w:color w:val="000000"/>
          <w:sz w:val="26"/>
          <w:szCs w:val="26"/>
        </w:rPr>
        <w:t>Муниципальная программа «Обеспечение общественной безопасности и противодействие преступности  в  Пий-</w:t>
      </w:r>
      <w:proofErr w:type="spellStart"/>
      <w:r w:rsidRPr="00E5257A">
        <w:rPr>
          <w:color w:val="000000"/>
          <w:sz w:val="26"/>
          <w:szCs w:val="26"/>
        </w:rPr>
        <w:t>Хемском</w:t>
      </w:r>
      <w:proofErr w:type="spellEnd"/>
      <w:r w:rsidRPr="00E5257A">
        <w:rPr>
          <w:color w:val="000000"/>
          <w:sz w:val="26"/>
          <w:szCs w:val="26"/>
        </w:rPr>
        <w:t xml:space="preserve"> муниципальном районе на 2018-2020гг."</w:t>
      </w:r>
    </w:p>
    <w:p w:rsidR="00D8138A" w:rsidRPr="00E5257A" w:rsidRDefault="00D8138A" w:rsidP="00E5257A">
      <w:pPr>
        <w:spacing w:after="0" w:line="240" w:lineRule="auto"/>
        <w:jc w:val="both"/>
        <w:rPr>
          <w:rFonts w:ascii="Times New Roman" w:hAnsi="Times New Roman" w:cs="Times New Roman"/>
          <w:color w:val="000000"/>
          <w:sz w:val="26"/>
          <w:szCs w:val="26"/>
        </w:rPr>
      </w:pPr>
      <w:r w:rsidRPr="00E5257A">
        <w:rPr>
          <w:rFonts w:ascii="Times New Roman" w:hAnsi="Times New Roman" w:cs="Times New Roman"/>
          <w:i/>
          <w:color w:val="000000"/>
          <w:sz w:val="26"/>
          <w:szCs w:val="26"/>
        </w:rPr>
        <w:lastRenderedPageBreak/>
        <w:t xml:space="preserve">    Подпрограмма</w:t>
      </w:r>
      <w:r w:rsidRPr="00E5257A">
        <w:rPr>
          <w:rFonts w:ascii="Times New Roman" w:hAnsi="Times New Roman" w:cs="Times New Roman"/>
          <w:color w:val="000000"/>
          <w:sz w:val="26"/>
          <w:szCs w:val="26"/>
        </w:rPr>
        <w:t xml:space="preserve"> «Комплексные меры по профилактике правонарушений и преступлений в  муниципальном образовании "Пий-</w:t>
      </w:r>
      <w:proofErr w:type="spellStart"/>
      <w:r w:rsidRPr="00E5257A">
        <w:rPr>
          <w:rFonts w:ascii="Times New Roman" w:hAnsi="Times New Roman" w:cs="Times New Roman"/>
          <w:color w:val="000000"/>
          <w:sz w:val="26"/>
          <w:szCs w:val="26"/>
        </w:rPr>
        <w:t>Хемский</w:t>
      </w:r>
      <w:proofErr w:type="spellEnd"/>
      <w:r w:rsidRPr="00E5257A">
        <w:rPr>
          <w:rFonts w:ascii="Times New Roman" w:hAnsi="Times New Roman" w:cs="Times New Roman"/>
          <w:color w:val="000000"/>
          <w:sz w:val="26"/>
          <w:szCs w:val="26"/>
        </w:rPr>
        <w:t xml:space="preserve"> </w:t>
      </w:r>
      <w:proofErr w:type="spellStart"/>
      <w:r w:rsidRPr="00E5257A">
        <w:rPr>
          <w:rFonts w:ascii="Times New Roman" w:hAnsi="Times New Roman" w:cs="Times New Roman"/>
          <w:color w:val="000000"/>
          <w:sz w:val="26"/>
          <w:szCs w:val="26"/>
        </w:rPr>
        <w:t>кожуун</w:t>
      </w:r>
      <w:proofErr w:type="spellEnd"/>
      <w:r w:rsidRPr="00E5257A">
        <w:rPr>
          <w:rFonts w:ascii="Times New Roman" w:hAnsi="Times New Roman" w:cs="Times New Roman"/>
          <w:color w:val="000000"/>
          <w:sz w:val="26"/>
          <w:szCs w:val="26"/>
        </w:rPr>
        <w:t>" на 2018-2020г."</w:t>
      </w:r>
    </w:p>
    <w:p w:rsidR="00D8138A" w:rsidRPr="00E5257A" w:rsidRDefault="00D8138A" w:rsidP="00D8138A">
      <w:pPr>
        <w:pStyle w:val="ac"/>
        <w:spacing w:before="0" w:beforeAutospacing="0" w:after="0" w:afterAutospacing="0"/>
        <w:jc w:val="both"/>
        <w:rPr>
          <w:sz w:val="26"/>
          <w:szCs w:val="26"/>
        </w:rPr>
      </w:pPr>
      <w:r w:rsidRPr="00E5257A">
        <w:rPr>
          <w:i/>
          <w:color w:val="000000"/>
          <w:sz w:val="26"/>
          <w:szCs w:val="26"/>
        </w:rPr>
        <w:t xml:space="preserve">  Подпрограмма</w:t>
      </w:r>
      <w:r w:rsidRPr="00E5257A">
        <w:rPr>
          <w:color w:val="000000"/>
          <w:sz w:val="26"/>
          <w:szCs w:val="26"/>
        </w:rPr>
        <w:t xml:space="preserve"> «Комплексные меры противодействия злоупотреблению наркотиками и их незаконному обороту в муниципальном образовании "Пий-</w:t>
      </w:r>
      <w:proofErr w:type="spellStart"/>
      <w:r w:rsidRPr="00E5257A">
        <w:rPr>
          <w:color w:val="000000"/>
          <w:sz w:val="26"/>
          <w:szCs w:val="26"/>
        </w:rPr>
        <w:t>Хемский</w:t>
      </w:r>
      <w:proofErr w:type="spellEnd"/>
      <w:r w:rsidRPr="00E5257A">
        <w:rPr>
          <w:color w:val="000000"/>
          <w:sz w:val="26"/>
          <w:szCs w:val="26"/>
        </w:rPr>
        <w:t xml:space="preserve"> </w:t>
      </w:r>
      <w:proofErr w:type="spellStart"/>
      <w:r w:rsidRPr="00E5257A">
        <w:rPr>
          <w:color w:val="000000"/>
          <w:sz w:val="26"/>
          <w:szCs w:val="26"/>
        </w:rPr>
        <w:t>кожуун</w:t>
      </w:r>
      <w:proofErr w:type="spellEnd"/>
      <w:r w:rsidRPr="00E5257A">
        <w:rPr>
          <w:color w:val="000000"/>
          <w:sz w:val="26"/>
          <w:szCs w:val="26"/>
        </w:rPr>
        <w:t>" на 2018-2020г."</w:t>
      </w:r>
    </w:p>
    <w:p w:rsidR="00D8138A" w:rsidRPr="00E5257A" w:rsidRDefault="00D8138A" w:rsidP="00D8138A">
      <w:pPr>
        <w:pStyle w:val="ac"/>
        <w:spacing w:before="0" w:beforeAutospacing="0" w:after="0" w:afterAutospacing="0"/>
        <w:jc w:val="both"/>
        <w:rPr>
          <w:sz w:val="26"/>
          <w:szCs w:val="26"/>
        </w:rPr>
      </w:pPr>
      <w:r w:rsidRPr="00E5257A">
        <w:rPr>
          <w:i/>
          <w:color w:val="000000"/>
          <w:sz w:val="26"/>
          <w:szCs w:val="26"/>
        </w:rPr>
        <w:t xml:space="preserve">  Подпрограмма</w:t>
      </w:r>
      <w:r w:rsidRPr="00E5257A">
        <w:rPr>
          <w:color w:val="000000"/>
          <w:sz w:val="26"/>
          <w:szCs w:val="26"/>
        </w:rPr>
        <w:t xml:space="preserve"> «Профилактика терроризма и экстремизма в муниципальном образовании "Пий-</w:t>
      </w:r>
      <w:proofErr w:type="spellStart"/>
      <w:r w:rsidRPr="00E5257A">
        <w:rPr>
          <w:color w:val="000000"/>
          <w:sz w:val="26"/>
          <w:szCs w:val="26"/>
        </w:rPr>
        <w:t>Хемский</w:t>
      </w:r>
      <w:proofErr w:type="spellEnd"/>
      <w:r w:rsidRPr="00E5257A">
        <w:rPr>
          <w:color w:val="000000"/>
          <w:sz w:val="26"/>
          <w:szCs w:val="26"/>
        </w:rPr>
        <w:t xml:space="preserve"> </w:t>
      </w:r>
      <w:proofErr w:type="spellStart"/>
      <w:r w:rsidRPr="00E5257A">
        <w:rPr>
          <w:color w:val="000000"/>
          <w:sz w:val="26"/>
          <w:szCs w:val="26"/>
        </w:rPr>
        <w:t>кожуун</w:t>
      </w:r>
      <w:proofErr w:type="spellEnd"/>
      <w:r w:rsidRPr="00E5257A">
        <w:rPr>
          <w:color w:val="000000"/>
          <w:sz w:val="26"/>
          <w:szCs w:val="26"/>
        </w:rPr>
        <w:t>" на 2018-2020г</w:t>
      </w:r>
    </w:p>
    <w:p w:rsidR="00D8138A" w:rsidRPr="00E5257A" w:rsidRDefault="00D8138A" w:rsidP="00D8138A">
      <w:pPr>
        <w:pStyle w:val="ac"/>
        <w:spacing w:before="0" w:beforeAutospacing="0" w:after="0" w:afterAutospacing="0"/>
        <w:jc w:val="both"/>
        <w:rPr>
          <w:color w:val="000000"/>
          <w:sz w:val="26"/>
          <w:szCs w:val="26"/>
        </w:rPr>
      </w:pPr>
      <w:r w:rsidRPr="00E5257A">
        <w:rPr>
          <w:i/>
          <w:color w:val="000000"/>
          <w:sz w:val="26"/>
          <w:szCs w:val="26"/>
        </w:rPr>
        <w:t xml:space="preserve">  Подпрограмма</w:t>
      </w:r>
      <w:r w:rsidRPr="00E5257A">
        <w:rPr>
          <w:color w:val="000000"/>
          <w:sz w:val="26"/>
          <w:szCs w:val="26"/>
        </w:rPr>
        <w:t xml:space="preserve"> «Безопасность дорожного движения в муниципальном образовании "Пий-</w:t>
      </w:r>
      <w:proofErr w:type="spellStart"/>
      <w:r w:rsidRPr="00E5257A">
        <w:rPr>
          <w:color w:val="000000"/>
          <w:sz w:val="26"/>
          <w:szCs w:val="26"/>
        </w:rPr>
        <w:t>Хемский</w:t>
      </w:r>
      <w:proofErr w:type="spellEnd"/>
      <w:r w:rsidRPr="00E5257A">
        <w:rPr>
          <w:color w:val="000000"/>
          <w:sz w:val="26"/>
          <w:szCs w:val="26"/>
        </w:rPr>
        <w:t xml:space="preserve"> </w:t>
      </w:r>
      <w:proofErr w:type="spellStart"/>
      <w:r w:rsidRPr="00E5257A">
        <w:rPr>
          <w:color w:val="000000"/>
          <w:sz w:val="26"/>
          <w:szCs w:val="26"/>
        </w:rPr>
        <w:t>кожуун</w:t>
      </w:r>
      <w:proofErr w:type="spellEnd"/>
      <w:r w:rsidRPr="00E5257A">
        <w:rPr>
          <w:color w:val="000000"/>
          <w:sz w:val="26"/>
          <w:szCs w:val="26"/>
        </w:rPr>
        <w:t>" на 2018-2020г.»</w:t>
      </w:r>
    </w:p>
    <w:p w:rsidR="00D8138A" w:rsidRPr="00E5257A" w:rsidRDefault="00D8138A" w:rsidP="00D8138A">
      <w:pPr>
        <w:pStyle w:val="ac"/>
        <w:spacing w:before="0" w:beforeAutospacing="0" w:after="0" w:afterAutospacing="0"/>
        <w:jc w:val="both"/>
        <w:rPr>
          <w:color w:val="000000"/>
          <w:sz w:val="26"/>
          <w:szCs w:val="26"/>
        </w:rPr>
      </w:pPr>
    </w:p>
    <w:p w:rsidR="00D8138A" w:rsidRPr="00E5257A" w:rsidRDefault="00D8138A" w:rsidP="00D8138A">
      <w:pPr>
        <w:pStyle w:val="ac"/>
        <w:numPr>
          <w:ilvl w:val="0"/>
          <w:numId w:val="31"/>
        </w:numPr>
        <w:spacing w:before="0" w:beforeAutospacing="0" w:after="0" w:afterAutospacing="0"/>
        <w:rPr>
          <w:color w:val="000000"/>
          <w:sz w:val="26"/>
          <w:szCs w:val="26"/>
        </w:rPr>
      </w:pPr>
      <w:r w:rsidRPr="00E5257A">
        <w:rPr>
          <w:color w:val="000000"/>
          <w:sz w:val="26"/>
          <w:szCs w:val="26"/>
        </w:rPr>
        <w:t>Муниципальная программа «Защита населения и территории от чрезвычайных ситуаций природного и техногенного характера и обеспечение пожарной безопасности в Пий-</w:t>
      </w:r>
      <w:proofErr w:type="spellStart"/>
      <w:r w:rsidRPr="00E5257A">
        <w:rPr>
          <w:color w:val="000000"/>
          <w:sz w:val="26"/>
          <w:szCs w:val="26"/>
        </w:rPr>
        <w:t>Хемском</w:t>
      </w:r>
      <w:proofErr w:type="spellEnd"/>
      <w:r w:rsidRPr="00E5257A">
        <w:rPr>
          <w:color w:val="000000"/>
          <w:sz w:val="26"/>
          <w:szCs w:val="26"/>
        </w:rPr>
        <w:t xml:space="preserve"> </w:t>
      </w:r>
      <w:proofErr w:type="spellStart"/>
      <w:r w:rsidRPr="00E5257A">
        <w:rPr>
          <w:color w:val="000000"/>
          <w:sz w:val="26"/>
          <w:szCs w:val="26"/>
        </w:rPr>
        <w:t>кожууне</w:t>
      </w:r>
      <w:proofErr w:type="spellEnd"/>
      <w:r w:rsidRPr="00E5257A">
        <w:rPr>
          <w:color w:val="000000"/>
          <w:sz w:val="26"/>
          <w:szCs w:val="26"/>
        </w:rPr>
        <w:t xml:space="preserve"> на 2018- 2020гг»</w:t>
      </w:r>
    </w:p>
    <w:p w:rsidR="00D8138A" w:rsidRPr="00E5257A" w:rsidRDefault="00D8138A" w:rsidP="00D8138A">
      <w:pPr>
        <w:pStyle w:val="ac"/>
        <w:numPr>
          <w:ilvl w:val="0"/>
          <w:numId w:val="31"/>
        </w:numPr>
        <w:spacing w:before="0" w:beforeAutospacing="0" w:after="0" w:afterAutospacing="0"/>
        <w:rPr>
          <w:color w:val="000000"/>
          <w:sz w:val="26"/>
          <w:szCs w:val="26"/>
        </w:rPr>
      </w:pPr>
      <w:r w:rsidRPr="00E5257A">
        <w:rPr>
          <w:color w:val="000000"/>
          <w:sz w:val="26"/>
          <w:szCs w:val="26"/>
        </w:rPr>
        <w:t xml:space="preserve">Муниципальная программа «Благоустройство и охрана окружающей среды населённых пунктов и </w:t>
      </w:r>
      <w:proofErr w:type="spellStart"/>
      <w:r w:rsidRPr="00E5257A">
        <w:rPr>
          <w:color w:val="000000"/>
          <w:sz w:val="26"/>
          <w:szCs w:val="26"/>
        </w:rPr>
        <w:t>г</w:t>
      </w:r>
      <w:proofErr w:type="gramStart"/>
      <w:r w:rsidRPr="00E5257A">
        <w:rPr>
          <w:color w:val="000000"/>
          <w:sz w:val="26"/>
          <w:szCs w:val="26"/>
        </w:rPr>
        <w:t>.Т</w:t>
      </w:r>
      <w:proofErr w:type="gramEnd"/>
      <w:r w:rsidRPr="00E5257A">
        <w:rPr>
          <w:color w:val="000000"/>
          <w:sz w:val="26"/>
          <w:szCs w:val="26"/>
        </w:rPr>
        <w:t>урана</w:t>
      </w:r>
      <w:proofErr w:type="spellEnd"/>
      <w:r w:rsidRPr="00E5257A">
        <w:rPr>
          <w:color w:val="000000"/>
          <w:sz w:val="26"/>
          <w:szCs w:val="26"/>
        </w:rPr>
        <w:t xml:space="preserve"> в Пий-</w:t>
      </w:r>
      <w:proofErr w:type="spellStart"/>
      <w:r w:rsidRPr="00E5257A">
        <w:rPr>
          <w:color w:val="000000"/>
          <w:sz w:val="26"/>
          <w:szCs w:val="26"/>
        </w:rPr>
        <w:t>Хемском</w:t>
      </w:r>
      <w:proofErr w:type="spellEnd"/>
      <w:r w:rsidRPr="00E5257A">
        <w:rPr>
          <w:color w:val="000000"/>
          <w:sz w:val="26"/>
          <w:szCs w:val="26"/>
        </w:rPr>
        <w:t xml:space="preserve"> </w:t>
      </w:r>
      <w:proofErr w:type="spellStart"/>
      <w:r w:rsidRPr="00E5257A">
        <w:rPr>
          <w:color w:val="000000"/>
          <w:sz w:val="26"/>
          <w:szCs w:val="26"/>
        </w:rPr>
        <w:t>кожууне</w:t>
      </w:r>
      <w:proofErr w:type="spellEnd"/>
      <w:r w:rsidRPr="00E5257A">
        <w:rPr>
          <w:color w:val="000000"/>
          <w:sz w:val="26"/>
          <w:szCs w:val="26"/>
        </w:rPr>
        <w:t>»</w:t>
      </w:r>
    </w:p>
    <w:p w:rsidR="00D8138A" w:rsidRPr="00E5257A" w:rsidRDefault="00D8138A" w:rsidP="00D8138A">
      <w:pPr>
        <w:pStyle w:val="ac"/>
        <w:numPr>
          <w:ilvl w:val="0"/>
          <w:numId w:val="31"/>
        </w:numPr>
        <w:spacing w:before="0" w:beforeAutospacing="0" w:after="0" w:afterAutospacing="0"/>
        <w:rPr>
          <w:color w:val="000000"/>
          <w:sz w:val="26"/>
          <w:szCs w:val="26"/>
        </w:rPr>
      </w:pPr>
      <w:r w:rsidRPr="00E5257A">
        <w:rPr>
          <w:color w:val="000000"/>
          <w:sz w:val="26"/>
          <w:szCs w:val="26"/>
        </w:rPr>
        <w:t>Муниципальная  программа «Устойчивое развитие сельских территорий на 2018-2019 годы и на период до 2020 года»</w:t>
      </w:r>
    </w:p>
    <w:p w:rsidR="00D8138A" w:rsidRPr="00E5257A" w:rsidRDefault="00D8138A" w:rsidP="00D8138A">
      <w:pPr>
        <w:pStyle w:val="ac"/>
        <w:spacing w:before="0" w:beforeAutospacing="0" w:after="0" w:afterAutospacing="0"/>
        <w:ind w:left="360"/>
        <w:rPr>
          <w:color w:val="000000"/>
          <w:sz w:val="26"/>
          <w:szCs w:val="26"/>
        </w:rPr>
      </w:pPr>
      <w:r w:rsidRPr="00E5257A">
        <w:rPr>
          <w:i/>
          <w:color w:val="000000"/>
          <w:sz w:val="26"/>
          <w:szCs w:val="26"/>
        </w:rPr>
        <w:t>Подпрограмма</w:t>
      </w:r>
      <w:r w:rsidRPr="00E5257A">
        <w:rPr>
          <w:color w:val="000000"/>
          <w:sz w:val="26"/>
          <w:szCs w:val="26"/>
        </w:rPr>
        <w:t xml:space="preserve">  «Развитие отрасли животноводства, переработки и реализации продукции животноводства в Пий-</w:t>
      </w:r>
      <w:proofErr w:type="spellStart"/>
      <w:r w:rsidRPr="00E5257A">
        <w:rPr>
          <w:color w:val="000000"/>
          <w:sz w:val="26"/>
          <w:szCs w:val="26"/>
        </w:rPr>
        <w:t>Хемском</w:t>
      </w:r>
      <w:proofErr w:type="spellEnd"/>
      <w:r w:rsidRPr="00E5257A">
        <w:rPr>
          <w:color w:val="000000"/>
          <w:sz w:val="26"/>
          <w:szCs w:val="26"/>
        </w:rPr>
        <w:t xml:space="preserve">  </w:t>
      </w:r>
      <w:proofErr w:type="spellStart"/>
      <w:r w:rsidRPr="00E5257A">
        <w:rPr>
          <w:color w:val="000000"/>
          <w:sz w:val="26"/>
          <w:szCs w:val="26"/>
        </w:rPr>
        <w:t>кожууне</w:t>
      </w:r>
      <w:proofErr w:type="spellEnd"/>
      <w:r w:rsidRPr="00E5257A">
        <w:rPr>
          <w:color w:val="000000"/>
          <w:sz w:val="26"/>
          <w:szCs w:val="26"/>
        </w:rPr>
        <w:t xml:space="preserve"> на 2016-2020гг»</w:t>
      </w:r>
    </w:p>
    <w:p w:rsidR="00D8138A" w:rsidRPr="00E5257A" w:rsidRDefault="00D8138A" w:rsidP="00D8138A">
      <w:pPr>
        <w:pStyle w:val="ac"/>
        <w:numPr>
          <w:ilvl w:val="0"/>
          <w:numId w:val="31"/>
        </w:numPr>
        <w:spacing w:before="0" w:beforeAutospacing="0" w:after="0" w:afterAutospacing="0"/>
        <w:rPr>
          <w:color w:val="000000"/>
          <w:sz w:val="26"/>
          <w:szCs w:val="26"/>
        </w:rPr>
      </w:pPr>
      <w:r w:rsidRPr="00E5257A">
        <w:rPr>
          <w:color w:val="000000"/>
          <w:sz w:val="26"/>
          <w:szCs w:val="26"/>
        </w:rPr>
        <w:t>Муниципальная программа «Создание благоприятных условий для устойчивого экономического развития в Пий-</w:t>
      </w:r>
      <w:proofErr w:type="spellStart"/>
      <w:r w:rsidRPr="00E5257A">
        <w:rPr>
          <w:color w:val="000000"/>
          <w:sz w:val="26"/>
          <w:szCs w:val="26"/>
        </w:rPr>
        <w:t>Хемском</w:t>
      </w:r>
      <w:proofErr w:type="spellEnd"/>
      <w:r w:rsidRPr="00E5257A">
        <w:rPr>
          <w:color w:val="000000"/>
          <w:sz w:val="26"/>
          <w:szCs w:val="26"/>
        </w:rPr>
        <w:t xml:space="preserve"> </w:t>
      </w:r>
      <w:proofErr w:type="spellStart"/>
      <w:r w:rsidRPr="00E5257A">
        <w:rPr>
          <w:color w:val="000000"/>
          <w:sz w:val="26"/>
          <w:szCs w:val="26"/>
        </w:rPr>
        <w:t>кожууне</w:t>
      </w:r>
      <w:proofErr w:type="spellEnd"/>
      <w:r w:rsidRPr="00E5257A">
        <w:rPr>
          <w:color w:val="000000"/>
          <w:sz w:val="26"/>
          <w:szCs w:val="26"/>
        </w:rPr>
        <w:t xml:space="preserve"> на 2018-2020гг»</w:t>
      </w:r>
    </w:p>
    <w:p w:rsidR="00D8138A" w:rsidRPr="00E5257A" w:rsidRDefault="00D8138A" w:rsidP="00D8138A">
      <w:pPr>
        <w:pStyle w:val="ac"/>
        <w:spacing w:before="0" w:beforeAutospacing="0" w:after="0" w:afterAutospacing="0"/>
        <w:ind w:left="780"/>
        <w:rPr>
          <w:color w:val="000000"/>
          <w:sz w:val="26"/>
          <w:szCs w:val="26"/>
        </w:rPr>
      </w:pPr>
      <w:r w:rsidRPr="00E5257A">
        <w:rPr>
          <w:i/>
          <w:color w:val="000000"/>
          <w:sz w:val="26"/>
          <w:szCs w:val="26"/>
        </w:rPr>
        <w:t>Подпрограмма</w:t>
      </w:r>
      <w:r w:rsidRPr="00E5257A">
        <w:rPr>
          <w:color w:val="000000"/>
          <w:sz w:val="26"/>
          <w:szCs w:val="26"/>
        </w:rPr>
        <w:t xml:space="preserve">  «Поддержка и развитие малого и среднего предпринимательства в Пий-</w:t>
      </w:r>
      <w:proofErr w:type="spellStart"/>
      <w:r w:rsidRPr="00E5257A">
        <w:rPr>
          <w:color w:val="000000"/>
          <w:sz w:val="26"/>
          <w:szCs w:val="26"/>
        </w:rPr>
        <w:t>Хемском</w:t>
      </w:r>
      <w:proofErr w:type="spellEnd"/>
      <w:r w:rsidRPr="00E5257A">
        <w:rPr>
          <w:color w:val="000000"/>
          <w:sz w:val="26"/>
          <w:szCs w:val="26"/>
        </w:rPr>
        <w:t xml:space="preserve"> </w:t>
      </w:r>
      <w:proofErr w:type="spellStart"/>
      <w:r w:rsidRPr="00E5257A">
        <w:rPr>
          <w:color w:val="000000"/>
          <w:sz w:val="26"/>
          <w:szCs w:val="26"/>
        </w:rPr>
        <w:t>кожууне</w:t>
      </w:r>
      <w:proofErr w:type="spellEnd"/>
      <w:r w:rsidRPr="00E5257A">
        <w:rPr>
          <w:color w:val="000000"/>
          <w:sz w:val="26"/>
          <w:szCs w:val="26"/>
        </w:rPr>
        <w:t xml:space="preserve"> на 2018-2020гг.»</w:t>
      </w:r>
    </w:p>
    <w:p w:rsidR="00D8138A" w:rsidRPr="00E5257A" w:rsidRDefault="00D8138A" w:rsidP="00D8138A">
      <w:pPr>
        <w:pStyle w:val="ac"/>
        <w:numPr>
          <w:ilvl w:val="0"/>
          <w:numId w:val="31"/>
        </w:numPr>
        <w:spacing w:before="0" w:beforeAutospacing="0" w:after="0" w:afterAutospacing="0"/>
        <w:rPr>
          <w:color w:val="000000"/>
          <w:sz w:val="26"/>
          <w:szCs w:val="26"/>
        </w:rPr>
      </w:pPr>
      <w:r w:rsidRPr="00E5257A">
        <w:rPr>
          <w:color w:val="000000"/>
          <w:sz w:val="26"/>
          <w:szCs w:val="26"/>
        </w:rPr>
        <w:t>Муниципальная программа «Развитие образования и воспитания на  2018-2020 годы»</w:t>
      </w:r>
    </w:p>
    <w:p w:rsidR="00D8138A" w:rsidRPr="00E5257A" w:rsidRDefault="00D8138A" w:rsidP="00D8138A">
      <w:pPr>
        <w:pStyle w:val="ac"/>
        <w:spacing w:before="0" w:beforeAutospacing="0" w:after="0" w:afterAutospacing="0"/>
        <w:ind w:left="780"/>
        <w:rPr>
          <w:color w:val="000000"/>
          <w:sz w:val="26"/>
          <w:szCs w:val="26"/>
        </w:rPr>
      </w:pPr>
      <w:r w:rsidRPr="00E5257A">
        <w:rPr>
          <w:i/>
          <w:color w:val="000000"/>
          <w:sz w:val="26"/>
          <w:szCs w:val="26"/>
        </w:rPr>
        <w:t>Подпрограмма</w:t>
      </w:r>
      <w:r w:rsidRPr="00E5257A">
        <w:rPr>
          <w:color w:val="000000"/>
          <w:sz w:val="26"/>
          <w:szCs w:val="26"/>
        </w:rPr>
        <w:t xml:space="preserve"> «Развитие дошкольного образования»</w:t>
      </w:r>
    </w:p>
    <w:p w:rsidR="00D8138A" w:rsidRPr="00E5257A" w:rsidRDefault="00D8138A" w:rsidP="00D8138A">
      <w:pPr>
        <w:pStyle w:val="ac"/>
        <w:spacing w:before="0" w:beforeAutospacing="0" w:after="0" w:afterAutospacing="0"/>
        <w:ind w:left="780"/>
        <w:rPr>
          <w:color w:val="000000"/>
          <w:sz w:val="26"/>
          <w:szCs w:val="26"/>
        </w:rPr>
      </w:pPr>
      <w:r w:rsidRPr="00E5257A">
        <w:rPr>
          <w:i/>
          <w:color w:val="000000"/>
          <w:sz w:val="26"/>
          <w:szCs w:val="26"/>
        </w:rPr>
        <w:t>Подпрограмма</w:t>
      </w:r>
      <w:r w:rsidRPr="00E5257A">
        <w:rPr>
          <w:color w:val="000000"/>
          <w:sz w:val="26"/>
          <w:szCs w:val="26"/>
        </w:rPr>
        <w:t xml:space="preserve"> «Развитие общего образования "</w:t>
      </w:r>
    </w:p>
    <w:p w:rsidR="00D8138A" w:rsidRPr="00E5257A" w:rsidRDefault="00D8138A" w:rsidP="00D8138A">
      <w:pPr>
        <w:pStyle w:val="ac"/>
        <w:spacing w:before="0" w:beforeAutospacing="0" w:after="0" w:afterAutospacing="0"/>
        <w:ind w:left="780"/>
        <w:rPr>
          <w:color w:val="000000"/>
          <w:sz w:val="26"/>
          <w:szCs w:val="26"/>
        </w:rPr>
      </w:pPr>
      <w:r w:rsidRPr="00E5257A">
        <w:rPr>
          <w:i/>
          <w:color w:val="000000"/>
          <w:sz w:val="26"/>
          <w:szCs w:val="26"/>
        </w:rPr>
        <w:t>Подпрограмма</w:t>
      </w:r>
      <w:r w:rsidRPr="00E5257A">
        <w:rPr>
          <w:color w:val="000000"/>
          <w:sz w:val="26"/>
          <w:szCs w:val="26"/>
        </w:rPr>
        <w:t xml:space="preserve"> «Дополнительное  образование и воспитание детей»</w:t>
      </w:r>
    </w:p>
    <w:p w:rsidR="00D8138A" w:rsidRPr="00E5257A" w:rsidRDefault="00D8138A" w:rsidP="00D8138A">
      <w:pPr>
        <w:pStyle w:val="ac"/>
        <w:spacing w:before="0" w:beforeAutospacing="0" w:after="0" w:afterAutospacing="0"/>
        <w:ind w:left="780"/>
        <w:rPr>
          <w:color w:val="000000"/>
          <w:sz w:val="26"/>
          <w:szCs w:val="26"/>
        </w:rPr>
      </w:pPr>
      <w:r w:rsidRPr="00E5257A">
        <w:rPr>
          <w:i/>
          <w:color w:val="000000"/>
          <w:sz w:val="26"/>
          <w:szCs w:val="26"/>
        </w:rPr>
        <w:t>Подпрограмма</w:t>
      </w:r>
      <w:r w:rsidRPr="00E5257A">
        <w:rPr>
          <w:color w:val="000000"/>
          <w:sz w:val="26"/>
          <w:szCs w:val="26"/>
        </w:rPr>
        <w:t xml:space="preserve"> «Организация отдыха детей в каникулярное время»</w:t>
      </w:r>
    </w:p>
    <w:p w:rsidR="00D8138A" w:rsidRPr="00E5257A" w:rsidRDefault="00D8138A" w:rsidP="00D8138A">
      <w:pPr>
        <w:pStyle w:val="ac"/>
        <w:spacing w:before="0" w:beforeAutospacing="0" w:after="0" w:afterAutospacing="0"/>
        <w:ind w:left="780"/>
        <w:rPr>
          <w:color w:val="000000"/>
          <w:sz w:val="26"/>
          <w:szCs w:val="26"/>
        </w:rPr>
      </w:pPr>
      <w:r w:rsidRPr="00E5257A">
        <w:rPr>
          <w:i/>
          <w:color w:val="000000"/>
          <w:sz w:val="26"/>
          <w:szCs w:val="26"/>
        </w:rPr>
        <w:t>Подпрограмма</w:t>
      </w:r>
      <w:r w:rsidRPr="00E5257A">
        <w:rPr>
          <w:color w:val="000000"/>
          <w:sz w:val="26"/>
          <w:szCs w:val="26"/>
        </w:rPr>
        <w:t xml:space="preserve"> «Создание условий для реализации муниципальной программы»</w:t>
      </w:r>
    </w:p>
    <w:p w:rsidR="00D8138A" w:rsidRPr="00E5257A" w:rsidRDefault="00D8138A" w:rsidP="00D8138A">
      <w:pPr>
        <w:pStyle w:val="ac"/>
        <w:spacing w:before="0" w:beforeAutospacing="0" w:after="0" w:afterAutospacing="0"/>
        <w:ind w:left="780"/>
        <w:rPr>
          <w:color w:val="000000"/>
          <w:sz w:val="26"/>
          <w:szCs w:val="26"/>
        </w:rPr>
      </w:pPr>
    </w:p>
    <w:p w:rsidR="00D8138A" w:rsidRPr="00E5257A" w:rsidRDefault="00D8138A" w:rsidP="00E5257A">
      <w:pPr>
        <w:pStyle w:val="ac"/>
        <w:numPr>
          <w:ilvl w:val="0"/>
          <w:numId w:val="31"/>
        </w:numPr>
        <w:spacing w:before="0" w:beforeAutospacing="0" w:after="0" w:afterAutospacing="0"/>
        <w:rPr>
          <w:color w:val="000000"/>
          <w:sz w:val="26"/>
          <w:szCs w:val="26"/>
        </w:rPr>
      </w:pPr>
      <w:r w:rsidRPr="00E5257A">
        <w:rPr>
          <w:color w:val="000000"/>
          <w:sz w:val="26"/>
          <w:szCs w:val="26"/>
        </w:rPr>
        <w:t>Муниципальная программа "Развитие культуры в Пий-</w:t>
      </w:r>
      <w:proofErr w:type="spellStart"/>
      <w:r w:rsidRPr="00E5257A">
        <w:rPr>
          <w:color w:val="000000"/>
          <w:sz w:val="26"/>
          <w:szCs w:val="26"/>
        </w:rPr>
        <w:t>Хемском</w:t>
      </w:r>
      <w:proofErr w:type="spellEnd"/>
      <w:r w:rsidRPr="00E5257A">
        <w:rPr>
          <w:color w:val="000000"/>
          <w:sz w:val="26"/>
          <w:szCs w:val="26"/>
        </w:rPr>
        <w:t xml:space="preserve"> </w:t>
      </w:r>
      <w:proofErr w:type="spellStart"/>
      <w:r w:rsidRPr="00E5257A">
        <w:rPr>
          <w:color w:val="000000"/>
          <w:sz w:val="26"/>
          <w:szCs w:val="26"/>
        </w:rPr>
        <w:t>кожууне</w:t>
      </w:r>
      <w:proofErr w:type="spellEnd"/>
      <w:r w:rsidRPr="00E5257A">
        <w:rPr>
          <w:color w:val="000000"/>
          <w:sz w:val="26"/>
          <w:szCs w:val="26"/>
        </w:rPr>
        <w:t xml:space="preserve"> на  2018- 2020 годы"</w:t>
      </w:r>
    </w:p>
    <w:p w:rsidR="00D8138A" w:rsidRPr="00E5257A" w:rsidRDefault="00D8138A" w:rsidP="00D8138A">
      <w:pPr>
        <w:pStyle w:val="ac"/>
        <w:spacing w:before="0" w:beforeAutospacing="0" w:after="0" w:afterAutospacing="0"/>
        <w:rPr>
          <w:color w:val="000000"/>
          <w:sz w:val="26"/>
          <w:szCs w:val="26"/>
        </w:rPr>
      </w:pPr>
      <w:r w:rsidRPr="00E5257A">
        <w:rPr>
          <w:i/>
          <w:color w:val="000000"/>
          <w:sz w:val="26"/>
          <w:szCs w:val="26"/>
        </w:rPr>
        <w:t xml:space="preserve">        Подпрограмма</w:t>
      </w:r>
      <w:r w:rsidRPr="00E5257A">
        <w:rPr>
          <w:color w:val="000000"/>
          <w:sz w:val="26"/>
          <w:szCs w:val="26"/>
        </w:rPr>
        <w:t xml:space="preserve"> «Развитие библиотечного обслуживания населения Пи</w:t>
      </w:r>
      <w:proofErr w:type="gramStart"/>
      <w:r w:rsidRPr="00E5257A">
        <w:rPr>
          <w:color w:val="000000"/>
          <w:sz w:val="26"/>
          <w:szCs w:val="26"/>
        </w:rPr>
        <w:t>й-</w:t>
      </w:r>
      <w:proofErr w:type="gramEnd"/>
      <w:r w:rsidR="00E5257A">
        <w:rPr>
          <w:color w:val="000000"/>
          <w:sz w:val="26"/>
          <w:szCs w:val="26"/>
        </w:rPr>
        <w:t xml:space="preserve">  </w:t>
      </w:r>
      <w:proofErr w:type="spellStart"/>
      <w:r w:rsidRPr="00E5257A">
        <w:rPr>
          <w:color w:val="000000"/>
          <w:sz w:val="26"/>
          <w:szCs w:val="26"/>
        </w:rPr>
        <w:t>Хемского</w:t>
      </w:r>
      <w:proofErr w:type="spellEnd"/>
      <w:r w:rsidRPr="00E5257A">
        <w:rPr>
          <w:color w:val="000000"/>
          <w:sz w:val="26"/>
          <w:szCs w:val="26"/>
        </w:rPr>
        <w:t xml:space="preserve"> </w:t>
      </w:r>
      <w:proofErr w:type="spellStart"/>
      <w:r w:rsidRPr="00E5257A">
        <w:rPr>
          <w:color w:val="000000"/>
          <w:sz w:val="26"/>
          <w:szCs w:val="26"/>
        </w:rPr>
        <w:t>кожууна</w:t>
      </w:r>
      <w:proofErr w:type="spellEnd"/>
      <w:r w:rsidRPr="00E5257A">
        <w:rPr>
          <w:color w:val="000000"/>
          <w:sz w:val="26"/>
          <w:szCs w:val="26"/>
        </w:rPr>
        <w:t xml:space="preserve"> МБУК "ЦБС" Пий-</w:t>
      </w:r>
      <w:proofErr w:type="spellStart"/>
      <w:r w:rsidRPr="00E5257A">
        <w:rPr>
          <w:color w:val="000000"/>
          <w:sz w:val="26"/>
          <w:szCs w:val="26"/>
        </w:rPr>
        <w:t>Хемского</w:t>
      </w:r>
      <w:proofErr w:type="spellEnd"/>
      <w:r w:rsidRPr="00E5257A">
        <w:rPr>
          <w:color w:val="000000"/>
          <w:sz w:val="26"/>
          <w:szCs w:val="26"/>
        </w:rPr>
        <w:t xml:space="preserve"> </w:t>
      </w:r>
      <w:proofErr w:type="spellStart"/>
      <w:r w:rsidRPr="00E5257A">
        <w:rPr>
          <w:color w:val="000000"/>
          <w:sz w:val="26"/>
          <w:szCs w:val="26"/>
        </w:rPr>
        <w:t>кожууна</w:t>
      </w:r>
      <w:proofErr w:type="spellEnd"/>
      <w:r w:rsidRPr="00E5257A">
        <w:rPr>
          <w:color w:val="000000"/>
          <w:sz w:val="26"/>
          <w:szCs w:val="26"/>
        </w:rPr>
        <w:t xml:space="preserve"> РТ "</w:t>
      </w:r>
    </w:p>
    <w:p w:rsidR="00D8138A" w:rsidRPr="00E5257A" w:rsidRDefault="00D8138A" w:rsidP="00D8138A">
      <w:pPr>
        <w:pStyle w:val="ac"/>
        <w:spacing w:before="0" w:beforeAutospacing="0" w:after="0" w:afterAutospacing="0"/>
        <w:rPr>
          <w:color w:val="000000"/>
          <w:sz w:val="26"/>
          <w:szCs w:val="26"/>
        </w:rPr>
      </w:pPr>
      <w:r w:rsidRPr="00E5257A">
        <w:rPr>
          <w:i/>
          <w:color w:val="000000"/>
          <w:sz w:val="26"/>
          <w:szCs w:val="26"/>
        </w:rPr>
        <w:t xml:space="preserve">       Подпрограмма</w:t>
      </w:r>
      <w:r w:rsidRPr="00E5257A">
        <w:rPr>
          <w:color w:val="000000"/>
          <w:sz w:val="26"/>
          <w:szCs w:val="26"/>
        </w:rPr>
        <w:t xml:space="preserve"> «Организация досуга и предоставление услуг организаций культуры"</w:t>
      </w:r>
    </w:p>
    <w:p w:rsidR="00D8138A" w:rsidRPr="00E5257A" w:rsidRDefault="00D8138A" w:rsidP="00D8138A">
      <w:pPr>
        <w:pStyle w:val="ac"/>
        <w:spacing w:before="0" w:beforeAutospacing="0" w:after="0" w:afterAutospacing="0"/>
        <w:rPr>
          <w:color w:val="000000"/>
          <w:sz w:val="26"/>
          <w:szCs w:val="26"/>
        </w:rPr>
      </w:pPr>
    </w:p>
    <w:p w:rsidR="00D8138A" w:rsidRPr="00E5257A" w:rsidRDefault="00D8138A" w:rsidP="00D8138A">
      <w:pPr>
        <w:pStyle w:val="ac"/>
        <w:numPr>
          <w:ilvl w:val="0"/>
          <w:numId w:val="31"/>
        </w:numPr>
        <w:spacing w:before="0" w:beforeAutospacing="0" w:after="0" w:afterAutospacing="0"/>
        <w:rPr>
          <w:color w:val="000000"/>
          <w:sz w:val="26"/>
          <w:szCs w:val="26"/>
        </w:rPr>
      </w:pPr>
      <w:r w:rsidRPr="00E5257A">
        <w:rPr>
          <w:color w:val="000000"/>
          <w:sz w:val="26"/>
          <w:szCs w:val="26"/>
        </w:rPr>
        <w:t>Муниципальная программа «Комплексная программа модернизации систем коммунальной инфраструктуры Пий-</w:t>
      </w:r>
      <w:proofErr w:type="spellStart"/>
      <w:r w:rsidRPr="00E5257A">
        <w:rPr>
          <w:color w:val="000000"/>
          <w:sz w:val="26"/>
          <w:szCs w:val="26"/>
        </w:rPr>
        <w:t>Хемского</w:t>
      </w:r>
      <w:proofErr w:type="spellEnd"/>
      <w:r w:rsidRPr="00E5257A">
        <w:rPr>
          <w:color w:val="000000"/>
          <w:sz w:val="26"/>
          <w:szCs w:val="26"/>
        </w:rPr>
        <w:t xml:space="preserve"> </w:t>
      </w:r>
      <w:proofErr w:type="spellStart"/>
      <w:r w:rsidRPr="00E5257A">
        <w:rPr>
          <w:color w:val="000000"/>
          <w:sz w:val="26"/>
          <w:szCs w:val="26"/>
        </w:rPr>
        <w:t>кожууна</w:t>
      </w:r>
      <w:proofErr w:type="spellEnd"/>
      <w:r w:rsidRPr="00E5257A">
        <w:rPr>
          <w:color w:val="000000"/>
          <w:sz w:val="26"/>
          <w:szCs w:val="26"/>
        </w:rPr>
        <w:t xml:space="preserve"> на период 2012-2020 г."</w:t>
      </w:r>
    </w:p>
    <w:p w:rsidR="00D8138A" w:rsidRPr="00E5257A" w:rsidRDefault="00D8138A" w:rsidP="00D8138A">
      <w:pPr>
        <w:pStyle w:val="ac"/>
        <w:numPr>
          <w:ilvl w:val="0"/>
          <w:numId w:val="31"/>
        </w:numPr>
        <w:spacing w:before="0" w:beforeAutospacing="0" w:after="0" w:afterAutospacing="0"/>
        <w:rPr>
          <w:color w:val="000000"/>
          <w:sz w:val="26"/>
          <w:szCs w:val="26"/>
        </w:rPr>
      </w:pPr>
      <w:r w:rsidRPr="00E5257A">
        <w:rPr>
          <w:color w:val="000000"/>
          <w:sz w:val="26"/>
          <w:szCs w:val="26"/>
        </w:rPr>
        <w:t>Муниципальная  программа «Сохранение здоровья и формирование здорового образа жизни в  Пий-</w:t>
      </w:r>
      <w:proofErr w:type="spellStart"/>
      <w:r w:rsidRPr="00E5257A">
        <w:rPr>
          <w:color w:val="000000"/>
          <w:sz w:val="26"/>
          <w:szCs w:val="26"/>
        </w:rPr>
        <w:t>Хемском</w:t>
      </w:r>
      <w:proofErr w:type="spellEnd"/>
      <w:r w:rsidRPr="00E5257A">
        <w:rPr>
          <w:color w:val="000000"/>
          <w:sz w:val="26"/>
          <w:szCs w:val="26"/>
        </w:rPr>
        <w:t xml:space="preserve"> </w:t>
      </w:r>
      <w:proofErr w:type="spellStart"/>
      <w:r w:rsidRPr="00E5257A">
        <w:rPr>
          <w:color w:val="000000"/>
          <w:sz w:val="26"/>
          <w:szCs w:val="26"/>
        </w:rPr>
        <w:t>кожууне</w:t>
      </w:r>
      <w:proofErr w:type="spellEnd"/>
      <w:r w:rsidRPr="00E5257A">
        <w:rPr>
          <w:color w:val="000000"/>
          <w:sz w:val="26"/>
          <w:szCs w:val="26"/>
        </w:rPr>
        <w:t xml:space="preserve"> на 2018- 2020гг."</w:t>
      </w:r>
    </w:p>
    <w:p w:rsidR="00D8138A" w:rsidRPr="00E5257A" w:rsidRDefault="00D8138A" w:rsidP="00D8138A">
      <w:pPr>
        <w:pStyle w:val="ac"/>
        <w:spacing w:before="0" w:beforeAutospacing="0" w:after="0" w:afterAutospacing="0"/>
        <w:rPr>
          <w:color w:val="000000"/>
          <w:sz w:val="26"/>
          <w:szCs w:val="26"/>
        </w:rPr>
      </w:pPr>
      <w:r w:rsidRPr="00E5257A">
        <w:rPr>
          <w:i/>
          <w:color w:val="000000"/>
          <w:sz w:val="26"/>
          <w:szCs w:val="26"/>
        </w:rPr>
        <w:lastRenderedPageBreak/>
        <w:t xml:space="preserve">      Подпрограмма </w:t>
      </w:r>
      <w:r w:rsidRPr="00E5257A">
        <w:rPr>
          <w:color w:val="000000"/>
          <w:sz w:val="26"/>
          <w:szCs w:val="26"/>
        </w:rPr>
        <w:t xml:space="preserve"> «Профилактика туберкулеза в Пий-</w:t>
      </w:r>
      <w:proofErr w:type="spellStart"/>
      <w:r w:rsidRPr="00E5257A">
        <w:rPr>
          <w:color w:val="000000"/>
          <w:sz w:val="26"/>
          <w:szCs w:val="26"/>
        </w:rPr>
        <w:t>Хемском</w:t>
      </w:r>
      <w:proofErr w:type="spellEnd"/>
      <w:r w:rsidRPr="00E5257A">
        <w:rPr>
          <w:color w:val="000000"/>
          <w:sz w:val="26"/>
          <w:szCs w:val="26"/>
        </w:rPr>
        <w:t xml:space="preserve"> </w:t>
      </w:r>
      <w:proofErr w:type="spellStart"/>
      <w:r w:rsidRPr="00E5257A">
        <w:rPr>
          <w:color w:val="000000"/>
          <w:sz w:val="26"/>
          <w:szCs w:val="26"/>
        </w:rPr>
        <w:t>кожууне</w:t>
      </w:r>
      <w:proofErr w:type="spellEnd"/>
      <w:r w:rsidRPr="00E5257A">
        <w:rPr>
          <w:color w:val="000000"/>
          <w:sz w:val="26"/>
          <w:szCs w:val="26"/>
        </w:rPr>
        <w:t xml:space="preserve"> на 2015-2017гг.»</w:t>
      </w:r>
    </w:p>
    <w:p w:rsidR="00D8138A" w:rsidRPr="00E5257A" w:rsidRDefault="00D8138A" w:rsidP="00D8138A">
      <w:pPr>
        <w:pStyle w:val="ac"/>
        <w:spacing w:before="0" w:beforeAutospacing="0" w:after="0" w:afterAutospacing="0"/>
        <w:rPr>
          <w:color w:val="000000"/>
          <w:sz w:val="26"/>
          <w:szCs w:val="26"/>
        </w:rPr>
      </w:pPr>
      <w:r w:rsidRPr="00E5257A">
        <w:rPr>
          <w:i/>
          <w:color w:val="000000"/>
          <w:sz w:val="26"/>
          <w:szCs w:val="26"/>
        </w:rPr>
        <w:t>Подпрограмма</w:t>
      </w:r>
      <w:r w:rsidRPr="00E5257A">
        <w:rPr>
          <w:color w:val="000000"/>
          <w:sz w:val="26"/>
          <w:szCs w:val="26"/>
        </w:rPr>
        <w:t xml:space="preserve"> «Развитие физической культуры и спорта в Пий-</w:t>
      </w:r>
      <w:proofErr w:type="spellStart"/>
      <w:r w:rsidRPr="00E5257A">
        <w:rPr>
          <w:color w:val="000000"/>
          <w:sz w:val="26"/>
          <w:szCs w:val="26"/>
        </w:rPr>
        <w:t>Хемском</w:t>
      </w:r>
      <w:proofErr w:type="spellEnd"/>
      <w:r w:rsidRPr="00E5257A">
        <w:rPr>
          <w:color w:val="000000"/>
          <w:sz w:val="26"/>
          <w:szCs w:val="26"/>
        </w:rPr>
        <w:t xml:space="preserve"> </w:t>
      </w:r>
      <w:proofErr w:type="spellStart"/>
      <w:r w:rsidRPr="00E5257A">
        <w:rPr>
          <w:color w:val="000000"/>
          <w:sz w:val="26"/>
          <w:szCs w:val="26"/>
        </w:rPr>
        <w:t>кожууне</w:t>
      </w:r>
      <w:proofErr w:type="spellEnd"/>
      <w:r w:rsidRPr="00E5257A">
        <w:rPr>
          <w:color w:val="000000"/>
          <w:sz w:val="26"/>
          <w:szCs w:val="26"/>
        </w:rPr>
        <w:t>»</w:t>
      </w:r>
    </w:p>
    <w:p w:rsidR="00D8138A" w:rsidRPr="00E5257A" w:rsidRDefault="00D8138A" w:rsidP="00D8138A">
      <w:pPr>
        <w:pStyle w:val="ac"/>
        <w:spacing w:before="0" w:beforeAutospacing="0" w:after="0" w:afterAutospacing="0"/>
        <w:rPr>
          <w:color w:val="000000"/>
          <w:sz w:val="26"/>
          <w:szCs w:val="26"/>
        </w:rPr>
      </w:pPr>
    </w:p>
    <w:p w:rsidR="00D8138A" w:rsidRPr="00E5257A" w:rsidRDefault="00D8138A" w:rsidP="00E5257A">
      <w:pPr>
        <w:pStyle w:val="ac"/>
        <w:numPr>
          <w:ilvl w:val="0"/>
          <w:numId w:val="31"/>
        </w:numPr>
        <w:spacing w:before="0" w:beforeAutospacing="0" w:after="0" w:afterAutospacing="0"/>
        <w:rPr>
          <w:color w:val="000000"/>
          <w:sz w:val="26"/>
          <w:szCs w:val="26"/>
        </w:rPr>
      </w:pPr>
      <w:r w:rsidRPr="00E5257A">
        <w:rPr>
          <w:color w:val="000000"/>
          <w:sz w:val="26"/>
          <w:szCs w:val="26"/>
        </w:rPr>
        <w:t>Муниципальная программа  «Социальная поддержка населения в Пий-</w:t>
      </w:r>
      <w:proofErr w:type="spellStart"/>
      <w:r w:rsidRPr="00E5257A">
        <w:rPr>
          <w:color w:val="000000"/>
          <w:sz w:val="26"/>
          <w:szCs w:val="26"/>
        </w:rPr>
        <w:t>Хемском</w:t>
      </w:r>
      <w:proofErr w:type="spellEnd"/>
      <w:r w:rsidRPr="00E5257A">
        <w:rPr>
          <w:color w:val="000000"/>
          <w:sz w:val="26"/>
          <w:szCs w:val="26"/>
        </w:rPr>
        <w:t xml:space="preserve"> </w:t>
      </w:r>
      <w:proofErr w:type="spellStart"/>
      <w:r w:rsidRPr="00E5257A">
        <w:rPr>
          <w:color w:val="000000"/>
          <w:sz w:val="26"/>
          <w:szCs w:val="26"/>
        </w:rPr>
        <w:t>кожууне</w:t>
      </w:r>
      <w:proofErr w:type="spellEnd"/>
      <w:r w:rsidRPr="00E5257A">
        <w:rPr>
          <w:color w:val="000000"/>
          <w:sz w:val="26"/>
          <w:szCs w:val="26"/>
        </w:rPr>
        <w:t xml:space="preserve"> на 2018-2020гг»</w:t>
      </w:r>
    </w:p>
    <w:p w:rsidR="00E5257A" w:rsidRPr="00E5257A" w:rsidRDefault="00E5257A" w:rsidP="00E5257A">
      <w:pPr>
        <w:pStyle w:val="ac"/>
        <w:numPr>
          <w:ilvl w:val="0"/>
          <w:numId w:val="31"/>
        </w:numPr>
        <w:spacing w:before="0" w:beforeAutospacing="0" w:after="0" w:afterAutospacing="0"/>
        <w:rPr>
          <w:color w:val="000000"/>
          <w:sz w:val="26"/>
          <w:szCs w:val="26"/>
        </w:rPr>
      </w:pPr>
      <w:r w:rsidRPr="00E5257A">
        <w:rPr>
          <w:color w:val="000000"/>
          <w:sz w:val="26"/>
          <w:szCs w:val="26"/>
        </w:rPr>
        <w:t>Муниципальная программа «Обеспечение жильём молодых семей в Пий-</w:t>
      </w:r>
      <w:proofErr w:type="spellStart"/>
      <w:r w:rsidRPr="00E5257A">
        <w:rPr>
          <w:color w:val="000000"/>
          <w:sz w:val="26"/>
          <w:szCs w:val="26"/>
        </w:rPr>
        <w:t>Хемском</w:t>
      </w:r>
      <w:proofErr w:type="spellEnd"/>
      <w:r w:rsidRPr="00E5257A">
        <w:rPr>
          <w:color w:val="000000"/>
          <w:sz w:val="26"/>
          <w:szCs w:val="26"/>
        </w:rPr>
        <w:t xml:space="preserve"> </w:t>
      </w:r>
      <w:proofErr w:type="spellStart"/>
      <w:r w:rsidRPr="00E5257A">
        <w:rPr>
          <w:color w:val="000000"/>
          <w:sz w:val="26"/>
          <w:szCs w:val="26"/>
        </w:rPr>
        <w:t>кожууне</w:t>
      </w:r>
      <w:proofErr w:type="spellEnd"/>
      <w:r w:rsidRPr="00E5257A">
        <w:rPr>
          <w:color w:val="000000"/>
          <w:sz w:val="26"/>
          <w:szCs w:val="26"/>
        </w:rPr>
        <w:t xml:space="preserve"> на 2018-2020гг»</w:t>
      </w:r>
    </w:p>
    <w:p w:rsidR="00E5257A" w:rsidRPr="00E5257A" w:rsidRDefault="00E5257A" w:rsidP="00E5257A">
      <w:pPr>
        <w:pStyle w:val="ac"/>
        <w:numPr>
          <w:ilvl w:val="0"/>
          <w:numId w:val="31"/>
        </w:numPr>
        <w:spacing w:before="0" w:beforeAutospacing="0" w:after="0" w:afterAutospacing="0"/>
        <w:rPr>
          <w:color w:val="000000"/>
          <w:sz w:val="26"/>
          <w:szCs w:val="26"/>
        </w:rPr>
      </w:pPr>
      <w:r w:rsidRPr="00E5257A">
        <w:rPr>
          <w:color w:val="000000"/>
          <w:sz w:val="26"/>
          <w:szCs w:val="26"/>
        </w:rPr>
        <w:t xml:space="preserve">Муниципальная программа «Повышение </w:t>
      </w:r>
      <w:proofErr w:type="spellStart"/>
      <w:r w:rsidRPr="00E5257A">
        <w:rPr>
          <w:color w:val="000000"/>
          <w:sz w:val="26"/>
          <w:szCs w:val="26"/>
        </w:rPr>
        <w:t>энергоэффективности</w:t>
      </w:r>
      <w:proofErr w:type="spellEnd"/>
      <w:r w:rsidRPr="00E5257A">
        <w:rPr>
          <w:color w:val="000000"/>
          <w:sz w:val="26"/>
          <w:szCs w:val="26"/>
        </w:rPr>
        <w:t xml:space="preserve"> муниципального образования «Пий-</w:t>
      </w:r>
      <w:proofErr w:type="spellStart"/>
      <w:r w:rsidRPr="00E5257A">
        <w:rPr>
          <w:color w:val="000000"/>
          <w:sz w:val="26"/>
          <w:szCs w:val="26"/>
        </w:rPr>
        <w:t>Хемский</w:t>
      </w:r>
      <w:proofErr w:type="spellEnd"/>
      <w:r w:rsidRPr="00E5257A">
        <w:rPr>
          <w:color w:val="000000"/>
          <w:sz w:val="26"/>
          <w:szCs w:val="26"/>
        </w:rPr>
        <w:t xml:space="preserve"> </w:t>
      </w:r>
      <w:proofErr w:type="spellStart"/>
      <w:r w:rsidRPr="00E5257A">
        <w:rPr>
          <w:color w:val="000000"/>
          <w:sz w:val="26"/>
          <w:szCs w:val="26"/>
        </w:rPr>
        <w:t>кожуун</w:t>
      </w:r>
      <w:proofErr w:type="spellEnd"/>
      <w:r w:rsidRPr="00E5257A">
        <w:rPr>
          <w:color w:val="000000"/>
          <w:sz w:val="26"/>
          <w:szCs w:val="26"/>
        </w:rPr>
        <w:t xml:space="preserve"> РТ» на 2018-2020гг»</w:t>
      </w:r>
    </w:p>
    <w:p w:rsidR="00B93569" w:rsidRDefault="00E5257A" w:rsidP="00503CCE">
      <w:pPr>
        <w:pStyle w:val="ac"/>
        <w:numPr>
          <w:ilvl w:val="0"/>
          <w:numId w:val="31"/>
        </w:numPr>
        <w:spacing w:before="0" w:beforeAutospacing="0" w:after="0" w:afterAutospacing="0"/>
        <w:rPr>
          <w:color w:val="000000"/>
          <w:sz w:val="26"/>
          <w:szCs w:val="26"/>
        </w:rPr>
      </w:pPr>
      <w:r w:rsidRPr="00E5257A">
        <w:rPr>
          <w:color w:val="000000"/>
          <w:sz w:val="26"/>
          <w:szCs w:val="26"/>
        </w:rPr>
        <w:t>Муниципальная программа «Утилизация и переработка бытовых отходов на территории Пий-</w:t>
      </w:r>
      <w:proofErr w:type="spellStart"/>
      <w:r w:rsidRPr="00E5257A">
        <w:rPr>
          <w:color w:val="000000"/>
          <w:sz w:val="26"/>
          <w:szCs w:val="26"/>
        </w:rPr>
        <w:t>Хемского</w:t>
      </w:r>
      <w:proofErr w:type="spellEnd"/>
      <w:r w:rsidRPr="00E5257A">
        <w:rPr>
          <w:color w:val="000000"/>
          <w:sz w:val="26"/>
          <w:szCs w:val="26"/>
        </w:rPr>
        <w:t xml:space="preserve"> </w:t>
      </w:r>
      <w:proofErr w:type="spellStart"/>
      <w:r w:rsidRPr="00E5257A">
        <w:rPr>
          <w:color w:val="000000"/>
          <w:sz w:val="26"/>
          <w:szCs w:val="26"/>
        </w:rPr>
        <w:t>кожуун</w:t>
      </w:r>
      <w:proofErr w:type="spellEnd"/>
      <w:r w:rsidRPr="00E5257A">
        <w:rPr>
          <w:color w:val="000000"/>
          <w:sz w:val="26"/>
          <w:szCs w:val="26"/>
        </w:rPr>
        <w:t xml:space="preserve"> на период 2018-2020гг»</w:t>
      </w:r>
    </w:p>
    <w:p w:rsidR="00503CCE" w:rsidRPr="00503CCE" w:rsidRDefault="00503CCE" w:rsidP="00FB4978">
      <w:pPr>
        <w:pStyle w:val="ac"/>
        <w:spacing w:before="0" w:beforeAutospacing="0" w:after="0" w:afterAutospacing="0"/>
        <w:ind w:left="780"/>
        <w:rPr>
          <w:color w:val="000000"/>
          <w:sz w:val="26"/>
          <w:szCs w:val="26"/>
        </w:rPr>
      </w:pPr>
    </w:p>
    <w:p w:rsidR="00B93569" w:rsidRPr="00E14739" w:rsidRDefault="00B93569" w:rsidP="00B93569">
      <w:pPr>
        <w:pStyle w:val="a4"/>
        <w:ind w:left="-284" w:firstLine="851"/>
        <w:contextualSpacing/>
        <w:jc w:val="both"/>
        <w:rPr>
          <w:rFonts w:ascii="Times New Roman" w:hAnsi="Times New Roman"/>
          <w:b/>
          <w:sz w:val="28"/>
          <w:szCs w:val="28"/>
        </w:rPr>
      </w:pPr>
      <w:r w:rsidRPr="00E14739">
        <w:rPr>
          <w:rFonts w:ascii="Times New Roman" w:hAnsi="Times New Roman"/>
          <w:b/>
          <w:sz w:val="28"/>
          <w:szCs w:val="28"/>
        </w:rPr>
        <w:t>2.3. Основные характеристики бюджета муниципального образования.</w:t>
      </w:r>
    </w:p>
    <w:p w:rsidR="00B93569" w:rsidRPr="00E14739" w:rsidRDefault="00B93569" w:rsidP="00B93569">
      <w:pPr>
        <w:pStyle w:val="a4"/>
        <w:ind w:left="-284" w:firstLine="851"/>
        <w:contextualSpacing/>
        <w:jc w:val="center"/>
        <w:rPr>
          <w:rFonts w:ascii="Times New Roman" w:hAnsi="Times New Roman"/>
          <w:b/>
          <w:sz w:val="28"/>
          <w:szCs w:val="28"/>
        </w:rPr>
      </w:pPr>
      <w:r w:rsidRPr="00E14739">
        <w:rPr>
          <w:rFonts w:ascii="Times New Roman" w:hAnsi="Times New Roman"/>
          <w:b/>
          <w:sz w:val="28"/>
          <w:szCs w:val="28"/>
        </w:rPr>
        <w:t>Доходы бюджета</w:t>
      </w:r>
    </w:p>
    <w:p w:rsidR="00B93569" w:rsidRPr="00E14739" w:rsidRDefault="00B93569" w:rsidP="00B93569">
      <w:pPr>
        <w:spacing w:after="0" w:line="240" w:lineRule="auto"/>
        <w:ind w:left="-284" w:firstLine="851"/>
        <w:contextualSpacing/>
        <w:jc w:val="both"/>
        <w:rPr>
          <w:rFonts w:ascii="Times New Roman" w:hAnsi="Times New Roman"/>
          <w:sz w:val="28"/>
          <w:szCs w:val="28"/>
        </w:rPr>
      </w:pPr>
      <w:r w:rsidRPr="00E14739">
        <w:rPr>
          <w:rFonts w:ascii="Times New Roman" w:hAnsi="Times New Roman"/>
          <w:sz w:val="28"/>
          <w:szCs w:val="28"/>
        </w:rPr>
        <w:t>За 201</w:t>
      </w:r>
      <w:r>
        <w:rPr>
          <w:rFonts w:ascii="Times New Roman" w:hAnsi="Times New Roman"/>
          <w:sz w:val="28"/>
          <w:szCs w:val="28"/>
        </w:rPr>
        <w:t xml:space="preserve">8 год </w:t>
      </w:r>
      <w:r w:rsidRPr="00E14739">
        <w:rPr>
          <w:rFonts w:ascii="Times New Roman" w:hAnsi="Times New Roman"/>
          <w:sz w:val="28"/>
          <w:szCs w:val="28"/>
        </w:rPr>
        <w:t xml:space="preserve"> консолидированный бюджет муниципального района «Пий-</w:t>
      </w:r>
      <w:proofErr w:type="spellStart"/>
      <w:r w:rsidRPr="00E14739">
        <w:rPr>
          <w:rFonts w:ascii="Times New Roman" w:hAnsi="Times New Roman"/>
          <w:sz w:val="28"/>
          <w:szCs w:val="28"/>
        </w:rPr>
        <w:t>Хемский</w:t>
      </w:r>
      <w:proofErr w:type="spellEnd"/>
      <w:r w:rsidRPr="00E14739">
        <w:rPr>
          <w:rFonts w:ascii="Times New Roman" w:hAnsi="Times New Roman"/>
          <w:sz w:val="28"/>
          <w:szCs w:val="28"/>
        </w:rPr>
        <w:t xml:space="preserve"> </w:t>
      </w:r>
      <w:proofErr w:type="spellStart"/>
      <w:r w:rsidRPr="00E14739">
        <w:rPr>
          <w:rFonts w:ascii="Times New Roman" w:hAnsi="Times New Roman"/>
          <w:sz w:val="28"/>
          <w:szCs w:val="28"/>
        </w:rPr>
        <w:t>кожуун</w:t>
      </w:r>
      <w:proofErr w:type="spellEnd"/>
      <w:r w:rsidRPr="00E14739">
        <w:rPr>
          <w:rFonts w:ascii="Times New Roman" w:hAnsi="Times New Roman"/>
          <w:sz w:val="28"/>
          <w:szCs w:val="28"/>
        </w:rPr>
        <w:t xml:space="preserve">» Республики Тыва исполнен по доходам в сумме </w:t>
      </w:r>
      <w:r>
        <w:rPr>
          <w:rFonts w:ascii="Times New Roman" w:eastAsia="Times New Roman" w:hAnsi="Times New Roman" w:cs="Times New Roman"/>
          <w:sz w:val="28"/>
          <w:szCs w:val="28"/>
        </w:rPr>
        <w:t>536 207</w:t>
      </w:r>
      <w:r w:rsidRPr="00FC4611">
        <w:rPr>
          <w:rFonts w:ascii="Times New Roman" w:eastAsia="Times New Roman" w:hAnsi="Times New Roman" w:cs="Times New Roman"/>
          <w:sz w:val="28"/>
          <w:szCs w:val="28"/>
        </w:rPr>
        <w:t xml:space="preserve">  </w:t>
      </w:r>
      <w:r w:rsidRPr="00E14739">
        <w:rPr>
          <w:rFonts w:ascii="Times New Roman" w:hAnsi="Times New Roman"/>
          <w:sz w:val="28"/>
          <w:szCs w:val="28"/>
        </w:rPr>
        <w:t>тысяч рублей.</w:t>
      </w:r>
    </w:p>
    <w:p w:rsidR="00B93569" w:rsidRPr="00E14739" w:rsidRDefault="00B93569" w:rsidP="00B93569">
      <w:pPr>
        <w:spacing w:after="0" w:line="240" w:lineRule="auto"/>
        <w:ind w:left="-284" w:firstLine="851"/>
        <w:contextualSpacing/>
        <w:jc w:val="both"/>
        <w:rPr>
          <w:rFonts w:ascii="Times New Roman" w:hAnsi="Times New Roman"/>
          <w:sz w:val="28"/>
          <w:szCs w:val="28"/>
        </w:rPr>
      </w:pPr>
      <w:r w:rsidRPr="00E14739">
        <w:rPr>
          <w:rFonts w:ascii="Times New Roman" w:hAnsi="Times New Roman"/>
          <w:sz w:val="28"/>
          <w:szCs w:val="28"/>
        </w:rPr>
        <w:t>За отчетный период налоговых и неналоговых доходов консолидированного бюджета Пий-</w:t>
      </w:r>
      <w:proofErr w:type="spellStart"/>
      <w:r w:rsidRPr="00E14739">
        <w:rPr>
          <w:rFonts w:ascii="Times New Roman" w:hAnsi="Times New Roman"/>
          <w:sz w:val="28"/>
          <w:szCs w:val="28"/>
        </w:rPr>
        <w:t>Хемского</w:t>
      </w:r>
      <w:proofErr w:type="spellEnd"/>
      <w:r w:rsidRPr="00E14739">
        <w:rPr>
          <w:rFonts w:ascii="Times New Roman" w:hAnsi="Times New Roman"/>
          <w:sz w:val="28"/>
          <w:szCs w:val="28"/>
        </w:rPr>
        <w:t xml:space="preserve"> </w:t>
      </w:r>
      <w:proofErr w:type="spellStart"/>
      <w:r w:rsidRPr="00E14739">
        <w:rPr>
          <w:rFonts w:ascii="Times New Roman" w:hAnsi="Times New Roman"/>
          <w:sz w:val="28"/>
          <w:szCs w:val="28"/>
        </w:rPr>
        <w:t>кожууна</w:t>
      </w:r>
      <w:proofErr w:type="spellEnd"/>
      <w:r w:rsidRPr="00E14739">
        <w:rPr>
          <w:rFonts w:ascii="Times New Roman" w:hAnsi="Times New Roman"/>
          <w:sz w:val="28"/>
          <w:szCs w:val="28"/>
        </w:rPr>
        <w:t xml:space="preserve"> поступили </w:t>
      </w:r>
      <w:r>
        <w:rPr>
          <w:rFonts w:ascii="Times New Roman" w:eastAsia="Times New Roman" w:hAnsi="Times New Roman" w:cs="Times New Roman"/>
          <w:sz w:val="28"/>
          <w:szCs w:val="28"/>
        </w:rPr>
        <w:t>57 897,5</w:t>
      </w:r>
      <w:r w:rsidRPr="00FC4611">
        <w:rPr>
          <w:rFonts w:ascii="Times New Roman" w:eastAsia="Times New Roman" w:hAnsi="Times New Roman" w:cs="Times New Roman"/>
          <w:sz w:val="28"/>
          <w:szCs w:val="28"/>
        </w:rPr>
        <w:t xml:space="preserve"> </w:t>
      </w:r>
      <w:r w:rsidRPr="00E14739">
        <w:rPr>
          <w:rFonts w:ascii="Times New Roman" w:hAnsi="Times New Roman"/>
          <w:sz w:val="28"/>
          <w:szCs w:val="28"/>
        </w:rPr>
        <w:t xml:space="preserve">тысяч рублей при уточненном плане </w:t>
      </w:r>
      <w:r>
        <w:rPr>
          <w:rFonts w:ascii="Times New Roman" w:eastAsia="Times New Roman" w:hAnsi="Times New Roman" w:cs="Times New Roman"/>
          <w:sz w:val="28"/>
          <w:szCs w:val="28"/>
        </w:rPr>
        <w:t>57 898,9</w:t>
      </w:r>
      <w:r w:rsidRPr="00FC4611">
        <w:rPr>
          <w:rFonts w:ascii="Times New Roman" w:eastAsia="Times New Roman" w:hAnsi="Times New Roman" w:cs="Times New Roman"/>
          <w:sz w:val="28"/>
          <w:szCs w:val="28"/>
        </w:rPr>
        <w:t xml:space="preserve"> </w:t>
      </w:r>
      <w:r w:rsidRPr="00E14739">
        <w:rPr>
          <w:rFonts w:ascii="Times New Roman" w:hAnsi="Times New Roman"/>
          <w:sz w:val="28"/>
          <w:szCs w:val="28"/>
        </w:rPr>
        <w:t xml:space="preserve">тысяч рублей, что составило </w:t>
      </w:r>
      <w:r>
        <w:rPr>
          <w:rFonts w:ascii="Times New Roman" w:eastAsia="Times New Roman" w:hAnsi="Times New Roman" w:cs="Times New Roman"/>
          <w:sz w:val="28"/>
          <w:szCs w:val="28"/>
        </w:rPr>
        <w:t>100</w:t>
      </w:r>
      <w:r w:rsidRPr="00E14739">
        <w:rPr>
          <w:rFonts w:ascii="Times New Roman" w:hAnsi="Times New Roman"/>
          <w:sz w:val="28"/>
          <w:szCs w:val="28"/>
        </w:rPr>
        <w:t>% плановых годовых заданий. По сравнени</w:t>
      </w:r>
      <w:r>
        <w:rPr>
          <w:rFonts w:ascii="Times New Roman" w:hAnsi="Times New Roman"/>
          <w:sz w:val="28"/>
          <w:szCs w:val="28"/>
        </w:rPr>
        <w:t>ю</w:t>
      </w:r>
      <w:r w:rsidRPr="00E14739">
        <w:rPr>
          <w:rFonts w:ascii="Times New Roman" w:hAnsi="Times New Roman"/>
          <w:sz w:val="28"/>
          <w:szCs w:val="28"/>
        </w:rPr>
        <w:t xml:space="preserve"> с аналогичным периодом прошлого года доходы </w:t>
      </w:r>
      <w:r>
        <w:rPr>
          <w:rFonts w:ascii="Times New Roman" w:hAnsi="Times New Roman"/>
          <w:sz w:val="28"/>
          <w:szCs w:val="28"/>
        </w:rPr>
        <w:t>увеличились</w:t>
      </w:r>
      <w:r w:rsidRPr="00E14739">
        <w:rPr>
          <w:rFonts w:ascii="Times New Roman" w:hAnsi="Times New Roman"/>
          <w:sz w:val="28"/>
          <w:szCs w:val="28"/>
        </w:rPr>
        <w:t xml:space="preserve"> на </w:t>
      </w:r>
      <w:r>
        <w:rPr>
          <w:rFonts w:ascii="Times New Roman" w:hAnsi="Times New Roman"/>
          <w:sz w:val="28"/>
          <w:szCs w:val="28"/>
        </w:rPr>
        <w:t>15%</w:t>
      </w:r>
      <w:r w:rsidRPr="00E14739">
        <w:rPr>
          <w:rFonts w:ascii="Times New Roman" w:hAnsi="Times New Roman"/>
          <w:sz w:val="28"/>
          <w:szCs w:val="28"/>
        </w:rPr>
        <w:t xml:space="preserve"> или </w:t>
      </w:r>
      <w:r>
        <w:rPr>
          <w:rFonts w:ascii="Times New Roman" w:hAnsi="Times New Roman"/>
          <w:sz w:val="28"/>
          <w:szCs w:val="28"/>
        </w:rPr>
        <w:t>7358,5</w:t>
      </w:r>
      <w:r w:rsidRPr="00E14739">
        <w:rPr>
          <w:rFonts w:ascii="Times New Roman" w:hAnsi="Times New Roman"/>
          <w:sz w:val="28"/>
          <w:szCs w:val="28"/>
        </w:rPr>
        <w:t xml:space="preserve"> тысяч рублей. Доля налоговых и неналоговых доходов в общем объеме доходов составила </w:t>
      </w:r>
      <w:r>
        <w:rPr>
          <w:rFonts w:ascii="Times New Roman" w:hAnsi="Times New Roman"/>
          <w:sz w:val="28"/>
          <w:szCs w:val="28"/>
        </w:rPr>
        <w:t>10,8</w:t>
      </w:r>
      <w:r w:rsidRPr="00E14739">
        <w:rPr>
          <w:rFonts w:ascii="Times New Roman" w:hAnsi="Times New Roman"/>
          <w:sz w:val="28"/>
          <w:szCs w:val="28"/>
        </w:rPr>
        <w:t xml:space="preserve"> %.</w:t>
      </w:r>
    </w:p>
    <w:p w:rsidR="00B93569" w:rsidRPr="00E14739" w:rsidRDefault="00B93569" w:rsidP="00B93569">
      <w:pPr>
        <w:spacing w:after="0" w:line="240" w:lineRule="auto"/>
        <w:ind w:left="-284" w:firstLine="851"/>
        <w:contextualSpacing/>
        <w:jc w:val="both"/>
        <w:rPr>
          <w:rFonts w:ascii="Times New Roman" w:hAnsi="Times New Roman"/>
          <w:sz w:val="28"/>
          <w:szCs w:val="28"/>
        </w:rPr>
      </w:pPr>
      <w:r w:rsidRPr="00E14739">
        <w:rPr>
          <w:rFonts w:ascii="Times New Roman" w:hAnsi="Times New Roman"/>
          <w:sz w:val="28"/>
          <w:szCs w:val="28"/>
        </w:rPr>
        <w:t xml:space="preserve">В части налоговых доходов отмечается незначительное перевыполнение плановых показателей </w:t>
      </w:r>
      <w:r>
        <w:rPr>
          <w:rFonts w:ascii="Times New Roman" w:hAnsi="Times New Roman"/>
          <w:sz w:val="28"/>
          <w:szCs w:val="28"/>
        </w:rPr>
        <w:t xml:space="preserve">по земельному налогу. </w:t>
      </w:r>
      <w:proofErr w:type="gramStart"/>
      <w:r>
        <w:rPr>
          <w:rFonts w:ascii="Times New Roman" w:hAnsi="Times New Roman"/>
          <w:sz w:val="28"/>
          <w:szCs w:val="28"/>
        </w:rPr>
        <w:t>П</w:t>
      </w:r>
      <w:r w:rsidRPr="00E14739">
        <w:rPr>
          <w:rFonts w:ascii="Times New Roman" w:hAnsi="Times New Roman"/>
          <w:sz w:val="28"/>
          <w:szCs w:val="28"/>
        </w:rPr>
        <w:t xml:space="preserve">ри плане </w:t>
      </w:r>
      <w:r>
        <w:rPr>
          <w:rFonts w:ascii="Times New Roman" w:hAnsi="Times New Roman"/>
          <w:sz w:val="28"/>
          <w:szCs w:val="28"/>
        </w:rPr>
        <w:t>4647,6</w:t>
      </w:r>
      <w:r w:rsidRPr="00E14739">
        <w:rPr>
          <w:rFonts w:ascii="Times New Roman" w:hAnsi="Times New Roman"/>
          <w:sz w:val="28"/>
          <w:szCs w:val="28"/>
        </w:rPr>
        <w:t xml:space="preserve"> тысяч рублей поступило </w:t>
      </w:r>
      <w:r>
        <w:rPr>
          <w:rFonts w:ascii="Times New Roman" w:hAnsi="Times New Roman"/>
          <w:sz w:val="28"/>
          <w:szCs w:val="28"/>
        </w:rPr>
        <w:t>4690,6 тысяч рублей или 101</w:t>
      </w:r>
      <w:r w:rsidRPr="00E14739">
        <w:rPr>
          <w:rFonts w:ascii="Times New Roman" w:hAnsi="Times New Roman"/>
          <w:sz w:val="28"/>
          <w:szCs w:val="28"/>
        </w:rPr>
        <w:t xml:space="preserve"> % к плану), которое согласно информации МРИ ФНС № 2 по РТ обусловлено исполнением обязательств по уплате недоимки прошлых лет в большем объеме, чем планировалось.</w:t>
      </w:r>
      <w:proofErr w:type="gramEnd"/>
    </w:p>
    <w:p w:rsidR="00B93569" w:rsidRPr="00E14739" w:rsidRDefault="00B93569" w:rsidP="00B93569">
      <w:pPr>
        <w:spacing w:after="0" w:line="240" w:lineRule="auto"/>
        <w:ind w:left="-284" w:firstLine="851"/>
        <w:contextualSpacing/>
        <w:jc w:val="both"/>
        <w:rPr>
          <w:rFonts w:ascii="Times New Roman" w:hAnsi="Times New Roman"/>
          <w:sz w:val="28"/>
          <w:szCs w:val="28"/>
        </w:rPr>
      </w:pPr>
      <w:r w:rsidRPr="00E14739">
        <w:rPr>
          <w:rFonts w:ascii="Times New Roman" w:hAnsi="Times New Roman"/>
          <w:sz w:val="28"/>
          <w:szCs w:val="28"/>
        </w:rPr>
        <w:t>Полномочия финансового органа в области контроля собираемости налогов существенно ограничены, однако в 201</w:t>
      </w:r>
      <w:r>
        <w:rPr>
          <w:rFonts w:ascii="Times New Roman" w:hAnsi="Times New Roman"/>
          <w:sz w:val="28"/>
          <w:szCs w:val="28"/>
        </w:rPr>
        <w:t>8</w:t>
      </w:r>
      <w:r w:rsidRPr="00E14739">
        <w:rPr>
          <w:rFonts w:ascii="Times New Roman" w:hAnsi="Times New Roman"/>
          <w:sz w:val="28"/>
          <w:szCs w:val="28"/>
        </w:rPr>
        <w:t xml:space="preserve"> году органом, координирующим работу в данном направлении, оставалась комиссия по недоимке. </w:t>
      </w:r>
      <w:r>
        <w:rPr>
          <w:rFonts w:ascii="Times New Roman" w:hAnsi="Times New Roman"/>
          <w:sz w:val="28"/>
          <w:szCs w:val="28"/>
        </w:rPr>
        <w:t>Проводилась</w:t>
      </w:r>
      <w:r w:rsidRPr="00E14739">
        <w:rPr>
          <w:rFonts w:ascii="Times New Roman" w:hAnsi="Times New Roman"/>
          <w:sz w:val="28"/>
          <w:szCs w:val="28"/>
        </w:rPr>
        <w:t xml:space="preserve"> совместн</w:t>
      </w:r>
      <w:r>
        <w:rPr>
          <w:rFonts w:ascii="Times New Roman" w:hAnsi="Times New Roman"/>
          <w:sz w:val="28"/>
          <w:szCs w:val="28"/>
        </w:rPr>
        <w:t>ая</w:t>
      </w:r>
      <w:r w:rsidRPr="00E14739">
        <w:rPr>
          <w:rFonts w:ascii="Times New Roman" w:hAnsi="Times New Roman"/>
          <w:sz w:val="28"/>
          <w:szCs w:val="28"/>
        </w:rPr>
        <w:t xml:space="preserve"> работ</w:t>
      </w:r>
      <w:r>
        <w:rPr>
          <w:rFonts w:ascii="Times New Roman" w:hAnsi="Times New Roman"/>
          <w:sz w:val="28"/>
          <w:szCs w:val="28"/>
        </w:rPr>
        <w:t>а</w:t>
      </w:r>
      <w:r w:rsidRPr="00E14739">
        <w:rPr>
          <w:rFonts w:ascii="Times New Roman" w:hAnsi="Times New Roman"/>
          <w:sz w:val="28"/>
          <w:szCs w:val="28"/>
        </w:rPr>
        <w:t xml:space="preserve"> с организациями и учреждениями, имеющими задолженность по налогам в бюджет и стра</w:t>
      </w:r>
      <w:r>
        <w:rPr>
          <w:rFonts w:ascii="Times New Roman" w:hAnsi="Times New Roman"/>
          <w:sz w:val="28"/>
          <w:szCs w:val="28"/>
        </w:rPr>
        <w:t>ховым взносам в пенсионный фонд.</w:t>
      </w:r>
      <w:r w:rsidRPr="00E14739">
        <w:rPr>
          <w:rFonts w:ascii="Times New Roman" w:hAnsi="Times New Roman"/>
          <w:sz w:val="28"/>
          <w:szCs w:val="28"/>
        </w:rPr>
        <w:t xml:space="preserve"> </w:t>
      </w:r>
    </w:p>
    <w:p w:rsidR="00B93569" w:rsidRPr="00E14739" w:rsidRDefault="00B93569" w:rsidP="00B93569">
      <w:pPr>
        <w:spacing w:after="0" w:line="240" w:lineRule="auto"/>
        <w:ind w:left="-284" w:firstLine="851"/>
        <w:contextualSpacing/>
        <w:jc w:val="both"/>
        <w:rPr>
          <w:rFonts w:ascii="Times New Roman" w:hAnsi="Times New Roman"/>
          <w:sz w:val="28"/>
          <w:szCs w:val="28"/>
        </w:rPr>
      </w:pPr>
      <w:r w:rsidRPr="00E14739">
        <w:rPr>
          <w:rFonts w:ascii="Times New Roman" w:hAnsi="Times New Roman"/>
          <w:sz w:val="28"/>
          <w:szCs w:val="28"/>
        </w:rPr>
        <w:t>Неналоговые доходы поступили на</w:t>
      </w:r>
      <w:r>
        <w:rPr>
          <w:rFonts w:ascii="Times New Roman" w:hAnsi="Times New Roman"/>
          <w:sz w:val="28"/>
          <w:szCs w:val="28"/>
        </w:rPr>
        <w:t xml:space="preserve"> 0,8</w:t>
      </w:r>
      <w:r w:rsidRPr="00E14739">
        <w:rPr>
          <w:rFonts w:ascii="Times New Roman" w:hAnsi="Times New Roman"/>
          <w:sz w:val="28"/>
          <w:szCs w:val="28"/>
        </w:rPr>
        <w:t xml:space="preserve"> тысяч рублей </w:t>
      </w:r>
      <w:r>
        <w:rPr>
          <w:rFonts w:ascii="Times New Roman" w:hAnsi="Times New Roman"/>
          <w:sz w:val="28"/>
          <w:szCs w:val="28"/>
        </w:rPr>
        <w:t>ниже</w:t>
      </w:r>
      <w:r w:rsidRPr="00E14739">
        <w:rPr>
          <w:rFonts w:ascii="Times New Roman" w:hAnsi="Times New Roman"/>
          <w:sz w:val="28"/>
          <w:szCs w:val="28"/>
        </w:rPr>
        <w:t xml:space="preserve"> плана. При плане </w:t>
      </w:r>
      <w:r>
        <w:rPr>
          <w:rFonts w:ascii="Times New Roman" w:hAnsi="Times New Roman"/>
          <w:sz w:val="28"/>
          <w:szCs w:val="28"/>
        </w:rPr>
        <w:t>4729,5</w:t>
      </w:r>
      <w:r w:rsidRPr="00E14739">
        <w:rPr>
          <w:rFonts w:ascii="Times New Roman" w:hAnsi="Times New Roman"/>
          <w:sz w:val="28"/>
          <w:szCs w:val="28"/>
        </w:rPr>
        <w:t xml:space="preserve"> тысяч рублей поступило </w:t>
      </w:r>
      <w:r>
        <w:rPr>
          <w:rFonts w:ascii="Times New Roman" w:hAnsi="Times New Roman"/>
          <w:sz w:val="28"/>
          <w:szCs w:val="28"/>
        </w:rPr>
        <w:t>4729</w:t>
      </w:r>
      <w:r w:rsidRPr="00E14739">
        <w:rPr>
          <w:rFonts w:ascii="Times New Roman" w:hAnsi="Times New Roman"/>
          <w:sz w:val="28"/>
          <w:szCs w:val="28"/>
        </w:rPr>
        <w:t xml:space="preserve"> тысяч рублей. В разрезе неналоговых источников отмечается значительный рост к уровню прошлого года по поступлению </w:t>
      </w:r>
      <w:r>
        <w:rPr>
          <w:rFonts w:ascii="Times New Roman" w:hAnsi="Times New Roman"/>
          <w:sz w:val="28"/>
          <w:szCs w:val="28"/>
        </w:rPr>
        <w:t xml:space="preserve">средств самообложения граждан на 52% или на 28,4 </w:t>
      </w:r>
      <w:proofErr w:type="spellStart"/>
      <w:r>
        <w:rPr>
          <w:rFonts w:ascii="Times New Roman" w:hAnsi="Times New Roman"/>
          <w:sz w:val="28"/>
          <w:szCs w:val="28"/>
        </w:rPr>
        <w:t>т.р</w:t>
      </w:r>
      <w:proofErr w:type="spellEnd"/>
      <w:proofErr w:type="gramStart"/>
      <w:r>
        <w:rPr>
          <w:rFonts w:ascii="Times New Roman" w:hAnsi="Times New Roman"/>
          <w:sz w:val="28"/>
          <w:szCs w:val="28"/>
        </w:rPr>
        <w:t>..</w:t>
      </w:r>
      <w:r w:rsidRPr="00E14739">
        <w:rPr>
          <w:rFonts w:ascii="Times New Roman" w:hAnsi="Times New Roman"/>
          <w:sz w:val="28"/>
          <w:szCs w:val="28"/>
        </w:rPr>
        <w:t xml:space="preserve"> </w:t>
      </w:r>
      <w:proofErr w:type="gramEnd"/>
    </w:p>
    <w:p w:rsidR="00B93569" w:rsidRDefault="00B93569" w:rsidP="00B93569">
      <w:pPr>
        <w:pStyle w:val="a9"/>
        <w:spacing w:line="240" w:lineRule="auto"/>
        <w:ind w:left="-284" w:firstLine="851"/>
        <w:jc w:val="both"/>
        <w:rPr>
          <w:rFonts w:ascii="Times New Roman" w:hAnsi="Times New Roman"/>
          <w:sz w:val="28"/>
          <w:szCs w:val="28"/>
        </w:rPr>
      </w:pPr>
      <w:r w:rsidRPr="00E14739">
        <w:rPr>
          <w:rFonts w:ascii="Times New Roman" w:hAnsi="Times New Roman"/>
          <w:sz w:val="28"/>
          <w:szCs w:val="28"/>
        </w:rPr>
        <w:t xml:space="preserve">Безвозмездные поступления составили </w:t>
      </w:r>
      <w:r>
        <w:rPr>
          <w:rFonts w:ascii="Times New Roman" w:hAnsi="Times New Roman"/>
          <w:sz w:val="28"/>
          <w:szCs w:val="28"/>
        </w:rPr>
        <w:t>478 310</w:t>
      </w:r>
      <w:r w:rsidRPr="00E14739">
        <w:rPr>
          <w:rFonts w:ascii="Times New Roman" w:hAnsi="Times New Roman"/>
          <w:sz w:val="28"/>
          <w:szCs w:val="28"/>
        </w:rPr>
        <w:t xml:space="preserve"> тысяч рублей при </w:t>
      </w:r>
      <w:r>
        <w:rPr>
          <w:rFonts w:ascii="Times New Roman" w:hAnsi="Times New Roman"/>
          <w:sz w:val="28"/>
          <w:szCs w:val="28"/>
        </w:rPr>
        <w:t>п</w:t>
      </w:r>
      <w:r w:rsidRPr="00E14739">
        <w:rPr>
          <w:rFonts w:ascii="Times New Roman" w:hAnsi="Times New Roman"/>
          <w:sz w:val="28"/>
          <w:szCs w:val="28"/>
        </w:rPr>
        <w:t xml:space="preserve">лане </w:t>
      </w:r>
      <w:r>
        <w:rPr>
          <w:rFonts w:ascii="Times New Roman" w:hAnsi="Times New Roman"/>
          <w:sz w:val="28"/>
          <w:szCs w:val="28"/>
        </w:rPr>
        <w:t>478 745 тысяч рублей или 100</w:t>
      </w:r>
      <w:r w:rsidRPr="00E14739">
        <w:rPr>
          <w:rFonts w:ascii="Times New Roman" w:hAnsi="Times New Roman"/>
          <w:sz w:val="28"/>
          <w:szCs w:val="28"/>
        </w:rPr>
        <w:t xml:space="preserve"> % выполнения. Из них </w:t>
      </w:r>
      <w:r>
        <w:rPr>
          <w:rFonts w:ascii="Times New Roman" w:hAnsi="Times New Roman"/>
          <w:sz w:val="28"/>
          <w:szCs w:val="28"/>
        </w:rPr>
        <w:t>152 331,4</w:t>
      </w:r>
      <w:r w:rsidRPr="00E14739">
        <w:rPr>
          <w:rFonts w:ascii="Times New Roman" w:hAnsi="Times New Roman"/>
          <w:sz w:val="28"/>
          <w:szCs w:val="28"/>
        </w:rPr>
        <w:t xml:space="preserve"> тысяч рублей – дотации, </w:t>
      </w:r>
      <w:r>
        <w:rPr>
          <w:rFonts w:ascii="Times New Roman" w:hAnsi="Times New Roman"/>
          <w:sz w:val="28"/>
          <w:szCs w:val="28"/>
        </w:rPr>
        <w:t>37 272,4</w:t>
      </w:r>
      <w:r w:rsidRPr="00E14739">
        <w:rPr>
          <w:rFonts w:ascii="Times New Roman" w:hAnsi="Times New Roman"/>
          <w:sz w:val="28"/>
          <w:szCs w:val="28"/>
        </w:rPr>
        <w:t xml:space="preserve"> тысяч рублей – субсидии, </w:t>
      </w:r>
      <w:r>
        <w:rPr>
          <w:rFonts w:ascii="Times New Roman" w:hAnsi="Times New Roman"/>
          <w:sz w:val="28"/>
          <w:szCs w:val="28"/>
        </w:rPr>
        <w:t xml:space="preserve">288 712,8 тысяч рублей – субвенции. </w:t>
      </w:r>
    </w:p>
    <w:p w:rsidR="00B93569" w:rsidRDefault="00B93569" w:rsidP="00B93569">
      <w:pPr>
        <w:pStyle w:val="a9"/>
        <w:spacing w:line="240" w:lineRule="auto"/>
        <w:ind w:left="-284" w:firstLine="851"/>
        <w:rPr>
          <w:rFonts w:ascii="Times New Roman" w:hAnsi="Times New Roman"/>
          <w:sz w:val="28"/>
          <w:szCs w:val="28"/>
        </w:rPr>
      </w:pPr>
    </w:p>
    <w:p w:rsidR="00B93569" w:rsidRPr="00E14739" w:rsidRDefault="00B93569" w:rsidP="00B93569">
      <w:pPr>
        <w:pStyle w:val="a9"/>
        <w:spacing w:line="240" w:lineRule="auto"/>
        <w:ind w:left="-284" w:firstLine="851"/>
        <w:rPr>
          <w:rFonts w:ascii="Times New Roman" w:hAnsi="Times New Roman"/>
          <w:sz w:val="28"/>
          <w:szCs w:val="28"/>
        </w:rPr>
      </w:pPr>
      <w:r w:rsidRPr="00E14739">
        <w:rPr>
          <w:rFonts w:ascii="Times New Roman" w:hAnsi="Times New Roman"/>
          <w:b/>
          <w:sz w:val="28"/>
          <w:szCs w:val="28"/>
        </w:rPr>
        <w:lastRenderedPageBreak/>
        <w:t xml:space="preserve">Расходы </w:t>
      </w:r>
      <w:r w:rsidRPr="00993FF8">
        <w:rPr>
          <w:rFonts w:ascii="Times New Roman" w:hAnsi="Times New Roman"/>
          <w:b/>
          <w:sz w:val="28"/>
          <w:szCs w:val="28"/>
        </w:rPr>
        <w:t>консолидированного</w:t>
      </w:r>
      <w:r w:rsidRPr="00E14739">
        <w:rPr>
          <w:rFonts w:ascii="Times New Roman" w:hAnsi="Times New Roman"/>
          <w:b/>
          <w:sz w:val="28"/>
          <w:szCs w:val="28"/>
        </w:rPr>
        <w:t xml:space="preserve">  бюджета Пий-</w:t>
      </w:r>
      <w:proofErr w:type="spellStart"/>
      <w:r w:rsidRPr="00E14739">
        <w:rPr>
          <w:rFonts w:ascii="Times New Roman" w:hAnsi="Times New Roman"/>
          <w:b/>
          <w:sz w:val="28"/>
          <w:szCs w:val="28"/>
        </w:rPr>
        <w:t>Хемского</w:t>
      </w:r>
      <w:proofErr w:type="spellEnd"/>
      <w:r w:rsidRPr="00E14739">
        <w:rPr>
          <w:rFonts w:ascii="Times New Roman" w:hAnsi="Times New Roman"/>
          <w:b/>
          <w:sz w:val="28"/>
          <w:szCs w:val="28"/>
        </w:rPr>
        <w:t xml:space="preserve"> </w:t>
      </w:r>
      <w:proofErr w:type="spellStart"/>
      <w:r w:rsidRPr="00E14739">
        <w:rPr>
          <w:rFonts w:ascii="Times New Roman" w:hAnsi="Times New Roman"/>
          <w:b/>
          <w:sz w:val="28"/>
          <w:szCs w:val="28"/>
        </w:rPr>
        <w:t>кожууна</w:t>
      </w:r>
      <w:proofErr w:type="spellEnd"/>
      <w:r w:rsidRPr="00E14739">
        <w:rPr>
          <w:rFonts w:ascii="Times New Roman" w:hAnsi="Times New Roman"/>
          <w:b/>
          <w:sz w:val="28"/>
          <w:szCs w:val="28"/>
        </w:rPr>
        <w:t xml:space="preserve"> за 201</w:t>
      </w:r>
      <w:r>
        <w:rPr>
          <w:rFonts w:ascii="Times New Roman" w:hAnsi="Times New Roman"/>
          <w:b/>
          <w:sz w:val="28"/>
          <w:szCs w:val="28"/>
        </w:rPr>
        <w:t xml:space="preserve">8 </w:t>
      </w:r>
      <w:r w:rsidRPr="00E14739">
        <w:rPr>
          <w:rFonts w:ascii="Times New Roman" w:hAnsi="Times New Roman"/>
          <w:b/>
          <w:sz w:val="28"/>
          <w:szCs w:val="28"/>
        </w:rPr>
        <w:t xml:space="preserve"> год</w:t>
      </w:r>
      <w:r w:rsidRPr="00E14739">
        <w:rPr>
          <w:rFonts w:ascii="Times New Roman" w:hAnsi="Times New Roman"/>
          <w:sz w:val="28"/>
          <w:szCs w:val="28"/>
        </w:rPr>
        <w:t xml:space="preserve"> составили </w:t>
      </w:r>
      <w:r>
        <w:rPr>
          <w:rFonts w:ascii="Times New Roman" w:hAnsi="Times New Roman"/>
          <w:sz w:val="28"/>
          <w:szCs w:val="28"/>
        </w:rPr>
        <w:t>390861,9</w:t>
      </w:r>
      <w:r w:rsidRPr="00E14739">
        <w:rPr>
          <w:rFonts w:ascii="Times New Roman" w:hAnsi="Times New Roman"/>
          <w:sz w:val="28"/>
          <w:szCs w:val="28"/>
        </w:rPr>
        <w:t xml:space="preserve"> тысяч рублей, при годовом плане </w:t>
      </w:r>
      <w:r>
        <w:rPr>
          <w:rFonts w:ascii="Times New Roman" w:hAnsi="Times New Roman"/>
          <w:sz w:val="28"/>
          <w:szCs w:val="28"/>
        </w:rPr>
        <w:t>395267,3</w:t>
      </w:r>
      <w:r w:rsidRPr="00E14739">
        <w:rPr>
          <w:rFonts w:ascii="Times New Roman" w:hAnsi="Times New Roman"/>
          <w:sz w:val="28"/>
          <w:szCs w:val="28"/>
        </w:rPr>
        <w:t xml:space="preserve"> тысяч рублей, т. е. на </w:t>
      </w:r>
      <w:r>
        <w:rPr>
          <w:rFonts w:ascii="Times New Roman" w:hAnsi="Times New Roman"/>
          <w:sz w:val="28"/>
          <w:szCs w:val="28"/>
        </w:rPr>
        <w:t>98,9</w:t>
      </w:r>
      <w:r w:rsidRPr="00E14739">
        <w:rPr>
          <w:rFonts w:ascii="Times New Roman" w:hAnsi="Times New Roman"/>
          <w:sz w:val="28"/>
          <w:szCs w:val="28"/>
        </w:rPr>
        <w:t xml:space="preserve"> %.</w:t>
      </w:r>
    </w:p>
    <w:p w:rsidR="00B93569" w:rsidRPr="00E14739" w:rsidRDefault="00B93569" w:rsidP="00B93569">
      <w:pPr>
        <w:spacing w:after="0" w:line="240" w:lineRule="auto"/>
        <w:ind w:left="-284" w:firstLine="851"/>
        <w:contextualSpacing/>
        <w:jc w:val="both"/>
        <w:rPr>
          <w:rFonts w:ascii="Times New Roman" w:hAnsi="Times New Roman"/>
          <w:sz w:val="28"/>
          <w:szCs w:val="28"/>
        </w:rPr>
      </w:pPr>
      <w:r>
        <w:rPr>
          <w:rFonts w:ascii="Times New Roman" w:hAnsi="Times New Roman"/>
          <w:sz w:val="28"/>
          <w:szCs w:val="28"/>
        </w:rPr>
        <w:t xml:space="preserve">Расходы </w:t>
      </w:r>
      <w:r w:rsidRPr="00993FF8">
        <w:rPr>
          <w:rFonts w:ascii="Times New Roman" w:hAnsi="Times New Roman"/>
          <w:sz w:val="28"/>
          <w:szCs w:val="28"/>
        </w:rPr>
        <w:t xml:space="preserve"> </w:t>
      </w:r>
      <w:r w:rsidRPr="00E14739">
        <w:rPr>
          <w:rFonts w:ascii="Times New Roman" w:hAnsi="Times New Roman"/>
          <w:sz w:val="28"/>
          <w:szCs w:val="28"/>
        </w:rPr>
        <w:t>консолидированн</w:t>
      </w:r>
      <w:r>
        <w:rPr>
          <w:rFonts w:ascii="Times New Roman" w:hAnsi="Times New Roman"/>
          <w:sz w:val="28"/>
          <w:szCs w:val="28"/>
        </w:rPr>
        <w:t>ого</w:t>
      </w:r>
      <w:r w:rsidRPr="00E14739">
        <w:rPr>
          <w:rFonts w:ascii="Times New Roman" w:hAnsi="Times New Roman"/>
          <w:sz w:val="28"/>
          <w:szCs w:val="28"/>
        </w:rPr>
        <w:t xml:space="preserve"> бюджета на оплату труда с начислениями составили </w:t>
      </w:r>
      <w:r>
        <w:rPr>
          <w:rFonts w:ascii="Times New Roman" w:hAnsi="Times New Roman"/>
          <w:sz w:val="28"/>
          <w:szCs w:val="28"/>
        </w:rPr>
        <w:t>268644,4</w:t>
      </w:r>
      <w:r w:rsidRPr="00E14739">
        <w:rPr>
          <w:rFonts w:ascii="Times New Roman" w:hAnsi="Times New Roman"/>
          <w:sz w:val="28"/>
          <w:szCs w:val="28"/>
        </w:rPr>
        <w:t xml:space="preserve"> тысяч рублей, что составляет </w:t>
      </w:r>
      <w:r>
        <w:rPr>
          <w:rFonts w:ascii="Times New Roman" w:hAnsi="Times New Roman"/>
          <w:sz w:val="28"/>
          <w:szCs w:val="28"/>
        </w:rPr>
        <w:t>68,7</w:t>
      </w:r>
      <w:r w:rsidRPr="00E14739">
        <w:rPr>
          <w:rFonts w:ascii="Times New Roman" w:hAnsi="Times New Roman"/>
          <w:sz w:val="28"/>
          <w:szCs w:val="28"/>
        </w:rPr>
        <w:t xml:space="preserve"> % от общего объема расходов за 201</w:t>
      </w:r>
      <w:r>
        <w:rPr>
          <w:rFonts w:ascii="Times New Roman" w:hAnsi="Times New Roman"/>
          <w:sz w:val="28"/>
          <w:szCs w:val="28"/>
        </w:rPr>
        <w:t>8 год или увеличение на 109% к уровню прошлого года.</w:t>
      </w:r>
    </w:p>
    <w:p w:rsidR="00B93569" w:rsidRPr="00E14739" w:rsidRDefault="00B93569" w:rsidP="00B93569">
      <w:pPr>
        <w:spacing w:after="0" w:line="240" w:lineRule="auto"/>
        <w:ind w:left="-284" w:firstLine="851"/>
        <w:contextualSpacing/>
        <w:jc w:val="both"/>
        <w:rPr>
          <w:rFonts w:ascii="Times New Roman" w:hAnsi="Times New Roman"/>
          <w:sz w:val="28"/>
          <w:szCs w:val="28"/>
        </w:rPr>
      </w:pPr>
      <w:r w:rsidRPr="00E14739">
        <w:rPr>
          <w:rFonts w:ascii="Times New Roman" w:hAnsi="Times New Roman"/>
          <w:sz w:val="28"/>
          <w:szCs w:val="28"/>
        </w:rPr>
        <w:t xml:space="preserve">На оплату коммунальных услуг бюджетных учреждений направлено </w:t>
      </w:r>
      <w:r>
        <w:rPr>
          <w:rFonts w:ascii="Times New Roman" w:hAnsi="Times New Roman"/>
          <w:sz w:val="28"/>
          <w:szCs w:val="28"/>
        </w:rPr>
        <w:t>22788,6</w:t>
      </w:r>
      <w:r w:rsidRPr="00E14739">
        <w:rPr>
          <w:rFonts w:ascii="Times New Roman" w:hAnsi="Times New Roman"/>
          <w:sz w:val="28"/>
          <w:szCs w:val="28"/>
        </w:rPr>
        <w:t xml:space="preserve"> тысяч рублей, что составляет </w:t>
      </w:r>
      <w:r>
        <w:rPr>
          <w:rFonts w:ascii="Times New Roman" w:hAnsi="Times New Roman"/>
          <w:sz w:val="28"/>
          <w:szCs w:val="28"/>
        </w:rPr>
        <w:t>5,8</w:t>
      </w:r>
      <w:r w:rsidRPr="00E14739">
        <w:rPr>
          <w:rFonts w:ascii="Times New Roman" w:hAnsi="Times New Roman"/>
          <w:sz w:val="28"/>
          <w:szCs w:val="28"/>
        </w:rPr>
        <w:t xml:space="preserve"> % от общего объема расходов за 201</w:t>
      </w:r>
      <w:r>
        <w:rPr>
          <w:rFonts w:ascii="Times New Roman" w:hAnsi="Times New Roman"/>
          <w:sz w:val="28"/>
          <w:szCs w:val="28"/>
        </w:rPr>
        <w:t>8 год.</w:t>
      </w:r>
    </w:p>
    <w:p w:rsidR="00E413E1" w:rsidRDefault="00B93569" w:rsidP="00E5257A">
      <w:pPr>
        <w:spacing w:after="0" w:line="240" w:lineRule="auto"/>
        <w:ind w:left="-284" w:firstLine="851"/>
        <w:contextualSpacing/>
        <w:jc w:val="both"/>
        <w:rPr>
          <w:rFonts w:ascii="Times New Roman" w:hAnsi="Times New Roman"/>
          <w:sz w:val="28"/>
          <w:szCs w:val="28"/>
        </w:rPr>
      </w:pPr>
      <w:r w:rsidRPr="00E14739">
        <w:rPr>
          <w:rFonts w:ascii="Times New Roman" w:hAnsi="Times New Roman"/>
          <w:sz w:val="28"/>
          <w:szCs w:val="28"/>
        </w:rPr>
        <w:t>Расходы на выплаты социальной политики за 201</w:t>
      </w:r>
      <w:r>
        <w:rPr>
          <w:rFonts w:ascii="Times New Roman" w:hAnsi="Times New Roman"/>
          <w:sz w:val="28"/>
          <w:szCs w:val="28"/>
        </w:rPr>
        <w:t>8</w:t>
      </w:r>
      <w:r w:rsidRPr="00E14739">
        <w:rPr>
          <w:rFonts w:ascii="Times New Roman" w:hAnsi="Times New Roman"/>
          <w:sz w:val="28"/>
          <w:szCs w:val="28"/>
        </w:rPr>
        <w:t xml:space="preserve"> год составили </w:t>
      </w:r>
      <w:r>
        <w:rPr>
          <w:rFonts w:ascii="Times New Roman" w:hAnsi="Times New Roman"/>
          <w:sz w:val="28"/>
          <w:szCs w:val="28"/>
        </w:rPr>
        <w:t>44916,8 тысяч рублей,</w:t>
      </w:r>
      <w:r w:rsidRPr="00993FF8">
        <w:rPr>
          <w:rFonts w:ascii="Times New Roman" w:hAnsi="Times New Roman"/>
          <w:sz w:val="28"/>
          <w:szCs w:val="28"/>
        </w:rPr>
        <w:t xml:space="preserve"> </w:t>
      </w:r>
      <w:r w:rsidRPr="00E14739">
        <w:rPr>
          <w:rFonts w:ascii="Times New Roman" w:hAnsi="Times New Roman"/>
          <w:sz w:val="28"/>
          <w:szCs w:val="28"/>
        </w:rPr>
        <w:t xml:space="preserve">что составляет </w:t>
      </w:r>
      <w:r>
        <w:rPr>
          <w:rFonts w:ascii="Times New Roman" w:hAnsi="Times New Roman"/>
          <w:sz w:val="28"/>
          <w:szCs w:val="28"/>
        </w:rPr>
        <w:t>11,5</w:t>
      </w:r>
      <w:r w:rsidRPr="00E14739">
        <w:rPr>
          <w:rFonts w:ascii="Times New Roman" w:hAnsi="Times New Roman"/>
          <w:sz w:val="28"/>
          <w:szCs w:val="28"/>
        </w:rPr>
        <w:t xml:space="preserve"> % от общего объема расходов за 201</w:t>
      </w:r>
      <w:r>
        <w:rPr>
          <w:rFonts w:ascii="Times New Roman" w:hAnsi="Times New Roman"/>
          <w:sz w:val="28"/>
          <w:szCs w:val="28"/>
        </w:rPr>
        <w:t>8 год.</w:t>
      </w:r>
    </w:p>
    <w:p w:rsidR="00503CCE" w:rsidRPr="00925AE8" w:rsidRDefault="00503CCE" w:rsidP="00E5257A">
      <w:pPr>
        <w:spacing w:after="0" w:line="240" w:lineRule="auto"/>
        <w:ind w:left="-284" w:firstLine="851"/>
        <w:contextualSpacing/>
        <w:jc w:val="both"/>
        <w:rPr>
          <w:rFonts w:ascii="Times New Roman" w:hAnsi="Times New Roman"/>
          <w:sz w:val="28"/>
          <w:szCs w:val="28"/>
        </w:rPr>
      </w:pPr>
    </w:p>
    <w:p w:rsidR="00C52EAF" w:rsidRPr="00925AE8" w:rsidRDefault="00C52EAF" w:rsidP="001C1B2D">
      <w:pPr>
        <w:pStyle w:val="a4"/>
        <w:ind w:left="-284" w:firstLine="851"/>
        <w:contextualSpacing/>
        <w:jc w:val="center"/>
        <w:rPr>
          <w:rFonts w:ascii="Times New Roman" w:hAnsi="Times New Roman" w:cs="Times New Roman"/>
          <w:b/>
          <w:sz w:val="28"/>
          <w:szCs w:val="28"/>
        </w:rPr>
      </w:pPr>
      <w:r w:rsidRPr="0039330C">
        <w:rPr>
          <w:rFonts w:ascii="Times New Roman" w:hAnsi="Times New Roman" w:cs="Times New Roman"/>
          <w:b/>
          <w:sz w:val="28"/>
          <w:szCs w:val="28"/>
        </w:rPr>
        <w:t xml:space="preserve">Раздел 3. Показатели </w:t>
      </w:r>
      <w:proofErr w:type="gramStart"/>
      <w:r w:rsidRPr="0039330C">
        <w:rPr>
          <w:rFonts w:ascii="Times New Roman" w:hAnsi="Times New Roman" w:cs="Times New Roman"/>
          <w:b/>
          <w:sz w:val="28"/>
          <w:szCs w:val="28"/>
        </w:rPr>
        <w:t xml:space="preserve">оценки эффективности </w:t>
      </w:r>
      <w:r w:rsidR="00F3030D" w:rsidRPr="0039330C">
        <w:rPr>
          <w:rFonts w:ascii="Times New Roman" w:hAnsi="Times New Roman" w:cs="Times New Roman"/>
          <w:b/>
          <w:sz w:val="28"/>
          <w:szCs w:val="28"/>
        </w:rPr>
        <w:t>деятельности органов местного самоуправле</w:t>
      </w:r>
      <w:r w:rsidR="008B2E8F" w:rsidRPr="0039330C">
        <w:rPr>
          <w:rFonts w:ascii="Times New Roman" w:hAnsi="Times New Roman" w:cs="Times New Roman"/>
          <w:b/>
          <w:sz w:val="28"/>
          <w:szCs w:val="28"/>
        </w:rPr>
        <w:t>ния</w:t>
      </w:r>
      <w:proofErr w:type="gramEnd"/>
      <w:r w:rsidR="008B2E8F" w:rsidRPr="0039330C">
        <w:rPr>
          <w:rFonts w:ascii="Times New Roman" w:hAnsi="Times New Roman" w:cs="Times New Roman"/>
          <w:b/>
          <w:sz w:val="28"/>
          <w:szCs w:val="28"/>
        </w:rPr>
        <w:t xml:space="preserve"> Пий-</w:t>
      </w:r>
      <w:proofErr w:type="spellStart"/>
      <w:r w:rsidR="008B2E8F" w:rsidRPr="0039330C">
        <w:rPr>
          <w:rFonts w:ascii="Times New Roman" w:hAnsi="Times New Roman" w:cs="Times New Roman"/>
          <w:b/>
          <w:sz w:val="28"/>
          <w:szCs w:val="28"/>
        </w:rPr>
        <w:t>Хемского</w:t>
      </w:r>
      <w:proofErr w:type="spellEnd"/>
      <w:r w:rsidR="008B2E8F" w:rsidRPr="0039330C">
        <w:rPr>
          <w:rFonts w:ascii="Times New Roman" w:hAnsi="Times New Roman" w:cs="Times New Roman"/>
          <w:b/>
          <w:sz w:val="28"/>
          <w:szCs w:val="28"/>
        </w:rPr>
        <w:t xml:space="preserve"> </w:t>
      </w:r>
      <w:proofErr w:type="spellStart"/>
      <w:r w:rsidR="003B0FCA">
        <w:rPr>
          <w:rFonts w:ascii="Times New Roman" w:hAnsi="Times New Roman" w:cs="Times New Roman"/>
          <w:b/>
          <w:sz w:val="28"/>
          <w:szCs w:val="28"/>
        </w:rPr>
        <w:t>кожууна</w:t>
      </w:r>
      <w:proofErr w:type="spellEnd"/>
      <w:r w:rsidR="003B0FCA">
        <w:rPr>
          <w:rFonts w:ascii="Times New Roman" w:hAnsi="Times New Roman" w:cs="Times New Roman"/>
          <w:b/>
          <w:sz w:val="28"/>
          <w:szCs w:val="28"/>
        </w:rPr>
        <w:t xml:space="preserve"> за 2018</w:t>
      </w:r>
      <w:r w:rsidR="00F3030D" w:rsidRPr="0039330C">
        <w:rPr>
          <w:rFonts w:ascii="Times New Roman" w:hAnsi="Times New Roman" w:cs="Times New Roman"/>
          <w:b/>
          <w:sz w:val="28"/>
          <w:szCs w:val="28"/>
        </w:rPr>
        <w:t xml:space="preserve"> год</w:t>
      </w:r>
    </w:p>
    <w:p w:rsidR="00503CCE" w:rsidRDefault="00503CCE" w:rsidP="007111B6">
      <w:pPr>
        <w:pStyle w:val="a4"/>
        <w:ind w:left="-284" w:firstLine="851"/>
        <w:contextualSpacing/>
        <w:jc w:val="center"/>
        <w:rPr>
          <w:rFonts w:ascii="Times New Roman" w:hAnsi="Times New Roman" w:cs="Times New Roman"/>
          <w:b/>
          <w:i/>
          <w:sz w:val="28"/>
          <w:szCs w:val="28"/>
          <w:u w:val="single"/>
        </w:rPr>
      </w:pPr>
    </w:p>
    <w:p w:rsidR="007111B6" w:rsidRPr="000A6C55" w:rsidRDefault="007111B6" w:rsidP="007111B6">
      <w:pPr>
        <w:pStyle w:val="a4"/>
        <w:ind w:left="-284" w:firstLine="851"/>
        <w:contextualSpacing/>
        <w:jc w:val="center"/>
        <w:rPr>
          <w:rFonts w:ascii="Times New Roman" w:hAnsi="Times New Roman" w:cs="Times New Roman"/>
          <w:b/>
          <w:i/>
          <w:sz w:val="28"/>
          <w:szCs w:val="28"/>
          <w:u w:val="single"/>
        </w:rPr>
      </w:pPr>
      <w:r w:rsidRPr="000A6C55">
        <w:rPr>
          <w:rFonts w:ascii="Times New Roman" w:hAnsi="Times New Roman" w:cs="Times New Roman"/>
          <w:b/>
          <w:i/>
          <w:sz w:val="28"/>
          <w:szCs w:val="28"/>
          <w:u w:val="single"/>
        </w:rPr>
        <w:t>Развитие предпринимательства.</w:t>
      </w:r>
    </w:p>
    <w:p w:rsidR="007111B6" w:rsidRPr="000A6C55" w:rsidRDefault="007111B6" w:rsidP="007111B6">
      <w:pPr>
        <w:pStyle w:val="a4"/>
        <w:ind w:left="-284" w:firstLine="851"/>
        <w:contextualSpacing/>
        <w:rPr>
          <w:rFonts w:ascii="Times New Roman" w:hAnsi="Times New Roman" w:cs="Times New Roman"/>
          <w:i/>
          <w:sz w:val="28"/>
          <w:szCs w:val="28"/>
          <w:u w:val="single"/>
        </w:rPr>
      </w:pPr>
    </w:p>
    <w:p w:rsidR="003B0FCA" w:rsidRPr="000A6C55" w:rsidRDefault="003B0FCA" w:rsidP="003B0FCA">
      <w:pPr>
        <w:pStyle w:val="a4"/>
        <w:ind w:left="-284" w:firstLine="851"/>
        <w:contextualSpacing/>
        <w:jc w:val="both"/>
        <w:rPr>
          <w:rFonts w:ascii="Times New Roman" w:hAnsi="Times New Roman" w:cs="Times New Roman"/>
          <w:sz w:val="28"/>
          <w:szCs w:val="28"/>
        </w:rPr>
      </w:pPr>
      <w:r w:rsidRPr="000A6C55">
        <w:rPr>
          <w:rFonts w:ascii="Times New Roman" w:hAnsi="Times New Roman" w:cs="Times New Roman"/>
          <w:sz w:val="28"/>
          <w:szCs w:val="28"/>
        </w:rPr>
        <w:t>На 1 января 2019</w:t>
      </w:r>
      <w:r w:rsidR="007111B6" w:rsidRPr="000A6C55">
        <w:rPr>
          <w:rFonts w:ascii="Times New Roman" w:hAnsi="Times New Roman" w:cs="Times New Roman"/>
          <w:sz w:val="28"/>
          <w:szCs w:val="28"/>
        </w:rPr>
        <w:t xml:space="preserve"> года число субъектов ма</w:t>
      </w:r>
      <w:r w:rsidRPr="000A6C55">
        <w:rPr>
          <w:rFonts w:ascii="Times New Roman" w:hAnsi="Times New Roman" w:cs="Times New Roman"/>
          <w:sz w:val="28"/>
          <w:szCs w:val="28"/>
        </w:rPr>
        <w:t>лого п</w:t>
      </w:r>
      <w:r w:rsidR="000A6C55" w:rsidRPr="000A6C55">
        <w:rPr>
          <w:rFonts w:ascii="Times New Roman" w:hAnsi="Times New Roman" w:cs="Times New Roman"/>
          <w:sz w:val="28"/>
          <w:szCs w:val="28"/>
        </w:rPr>
        <w:t>редпринимательства составило 150</w:t>
      </w:r>
      <w:r w:rsidR="007111B6" w:rsidRPr="000A6C55">
        <w:rPr>
          <w:rFonts w:ascii="Times New Roman" w:hAnsi="Times New Roman" w:cs="Times New Roman"/>
          <w:sz w:val="28"/>
          <w:szCs w:val="28"/>
        </w:rPr>
        <w:t xml:space="preserve"> единиц</w:t>
      </w:r>
      <w:r w:rsidRPr="000A6C55">
        <w:rPr>
          <w:rFonts w:ascii="Times New Roman" w:hAnsi="Times New Roman" w:cs="Times New Roman"/>
          <w:sz w:val="28"/>
          <w:szCs w:val="28"/>
        </w:rPr>
        <w:t xml:space="preserve">ы, что </w:t>
      </w:r>
      <w:r w:rsidR="000A6C55" w:rsidRPr="000A6C55">
        <w:rPr>
          <w:rFonts w:ascii="Times New Roman" w:hAnsi="Times New Roman" w:cs="Times New Roman"/>
          <w:sz w:val="28"/>
          <w:szCs w:val="28"/>
        </w:rPr>
        <w:t xml:space="preserve"> ниже уровня  2017 года на 3,2%. П</w:t>
      </w:r>
      <w:r w:rsidRPr="000A6C55">
        <w:rPr>
          <w:rFonts w:ascii="Times New Roman" w:hAnsi="Times New Roman" w:cs="Times New Roman"/>
          <w:sz w:val="28"/>
          <w:szCs w:val="28"/>
        </w:rPr>
        <w:t xml:space="preserve">о видам деятельности в сфере торговли - 71 </w:t>
      </w:r>
      <w:proofErr w:type="spellStart"/>
      <w:proofErr w:type="gramStart"/>
      <w:r w:rsidRPr="000A6C55">
        <w:rPr>
          <w:rFonts w:ascii="Times New Roman" w:hAnsi="Times New Roman" w:cs="Times New Roman"/>
          <w:sz w:val="28"/>
          <w:szCs w:val="28"/>
        </w:rPr>
        <w:t>ед</w:t>
      </w:r>
      <w:proofErr w:type="spellEnd"/>
      <w:proofErr w:type="gramEnd"/>
      <w:r w:rsidRPr="000A6C55">
        <w:rPr>
          <w:rFonts w:ascii="Times New Roman" w:hAnsi="Times New Roman" w:cs="Times New Roman"/>
          <w:sz w:val="28"/>
          <w:szCs w:val="28"/>
        </w:rPr>
        <w:t>, в сельском хозяйстве 57 ед., обрабатывающих производств 18 ед., транспортные услуги 15 ед. и прочих услуг 21 ед. В сфере сельского хозяйства, производственной деятельности и потребительского рынка создано за отчетный год 31 новых рабочих места. Всего занятых в малом бизнесе 350 человек, включая самих субъектов предпринимательства.</w:t>
      </w:r>
    </w:p>
    <w:p w:rsidR="003B0FCA" w:rsidRPr="000A6C55" w:rsidRDefault="003B0FCA" w:rsidP="00503CCE">
      <w:pPr>
        <w:spacing w:line="240" w:lineRule="auto"/>
        <w:ind w:firstLine="142"/>
        <w:jc w:val="both"/>
        <w:rPr>
          <w:rFonts w:ascii="Times New Roman" w:hAnsi="Times New Roman" w:cs="Times New Roman"/>
          <w:sz w:val="28"/>
          <w:szCs w:val="28"/>
        </w:rPr>
      </w:pPr>
      <w:r w:rsidRPr="000A6C55">
        <w:rPr>
          <w:rFonts w:ascii="Times New Roman" w:hAnsi="Times New Roman" w:cs="Times New Roman"/>
          <w:sz w:val="28"/>
          <w:szCs w:val="28"/>
        </w:rPr>
        <w:t xml:space="preserve">      Доля оборота малого бизнеса в о</w:t>
      </w:r>
      <w:r w:rsidR="000A6C55">
        <w:rPr>
          <w:rFonts w:ascii="Times New Roman" w:hAnsi="Times New Roman" w:cs="Times New Roman"/>
          <w:sz w:val="28"/>
          <w:szCs w:val="28"/>
        </w:rPr>
        <w:t xml:space="preserve">бщем обороте розничной торговли </w:t>
      </w:r>
      <w:r w:rsidRPr="000A6C55">
        <w:rPr>
          <w:rFonts w:ascii="Times New Roman" w:hAnsi="Times New Roman" w:cs="Times New Roman"/>
          <w:sz w:val="28"/>
          <w:szCs w:val="28"/>
        </w:rPr>
        <w:t xml:space="preserve">составляет 95%  или 512 </w:t>
      </w:r>
      <w:proofErr w:type="spellStart"/>
      <w:r w:rsidRPr="000A6C55">
        <w:rPr>
          <w:rFonts w:ascii="Times New Roman" w:hAnsi="Times New Roman" w:cs="Times New Roman"/>
          <w:sz w:val="28"/>
          <w:szCs w:val="28"/>
        </w:rPr>
        <w:t>млн</w:t>
      </w:r>
      <w:proofErr w:type="gramStart"/>
      <w:r w:rsidRPr="000A6C55">
        <w:rPr>
          <w:rFonts w:ascii="Times New Roman" w:hAnsi="Times New Roman" w:cs="Times New Roman"/>
          <w:sz w:val="28"/>
          <w:szCs w:val="28"/>
        </w:rPr>
        <w:t>.р</w:t>
      </w:r>
      <w:proofErr w:type="gramEnd"/>
      <w:r w:rsidRPr="000A6C55">
        <w:rPr>
          <w:rFonts w:ascii="Times New Roman" w:hAnsi="Times New Roman" w:cs="Times New Roman"/>
          <w:sz w:val="28"/>
          <w:szCs w:val="28"/>
        </w:rPr>
        <w:t>ублей</w:t>
      </w:r>
      <w:proofErr w:type="spellEnd"/>
      <w:r w:rsidRPr="000A6C55">
        <w:rPr>
          <w:rFonts w:ascii="Times New Roman" w:hAnsi="Times New Roman" w:cs="Times New Roman"/>
          <w:sz w:val="28"/>
          <w:szCs w:val="28"/>
        </w:rPr>
        <w:t xml:space="preserve">.   </w:t>
      </w:r>
    </w:p>
    <w:p w:rsidR="00322662" w:rsidRPr="000A6C55" w:rsidRDefault="003B0FCA" w:rsidP="00322662">
      <w:pPr>
        <w:pStyle w:val="a4"/>
        <w:jc w:val="both"/>
        <w:rPr>
          <w:rFonts w:ascii="Times New Roman" w:hAnsi="Times New Roman" w:cs="Times New Roman"/>
          <w:sz w:val="28"/>
          <w:szCs w:val="28"/>
        </w:rPr>
      </w:pPr>
      <w:r w:rsidRPr="000A6C55">
        <w:rPr>
          <w:rFonts w:ascii="Times New Roman" w:hAnsi="Times New Roman" w:cs="Times New Roman"/>
          <w:sz w:val="28"/>
          <w:szCs w:val="28"/>
        </w:rPr>
        <w:t xml:space="preserve">     </w:t>
      </w:r>
      <w:r w:rsidR="007111B6" w:rsidRPr="000A6C55">
        <w:rPr>
          <w:rFonts w:ascii="Times New Roman" w:hAnsi="Times New Roman" w:cs="Times New Roman"/>
          <w:sz w:val="28"/>
          <w:szCs w:val="28"/>
        </w:rPr>
        <w:t>Уровень официально зарегистрированной безработицы</w:t>
      </w:r>
      <w:r w:rsidR="00322662" w:rsidRPr="000A6C55">
        <w:rPr>
          <w:rFonts w:ascii="Times New Roman" w:hAnsi="Times New Roman" w:cs="Times New Roman"/>
          <w:sz w:val="28"/>
          <w:szCs w:val="28"/>
        </w:rPr>
        <w:t xml:space="preserve"> на 01.01.2018 года составил 3,4</w:t>
      </w:r>
      <w:r w:rsidR="007111B6" w:rsidRPr="000A6C55">
        <w:rPr>
          <w:rFonts w:ascii="Times New Roman" w:hAnsi="Times New Roman" w:cs="Times New Roman"/>
          <w:sz w:val="28"/>
          <w:szCs w:val="28"/>
        </w:rPr>
        <w:t xml:space="preserve"> %, за соответствующий период прошлого года </w:t>
      </w:r>
      <w:r w:rsidR="00322662" w:rsidRPr="000A6C55">
        <w:rPr>
          <w:rFonts w:ascii="Times New Roman" w:hAnsi="Times New Roman" w:cs="Times New Roman"/>
          <w:sz w:val="28"/>
          <w:szCs w:val="28"/>
        </w:rPr>
        <w:t>2,5</w:t>
      </w:r>
      <w:r w:rsidR="007111B6" w:rsidRPr="000A6C55">
        <w:rPr>
          <w:rFonts w:ascii="Times New Roman" w:hAnsi="Times New Roman" w:cs="Times New Roman"/>
          <w:sz w:val="28"/>
          <w:szCs w:val="28"/>
        </w:rPr>
        <w:t xml:space="preserve"> %. </w:t>
      </w:r>
    </w:p>
    <w:p w:rsidR="000A6C55" w:rsidRPr="000A6C55" w:rsidRDefault="00322662" w:rsidP="00E5257A">
      <w:pPr>
        <w:pStyle w:val="a4"/>
        <w:ind w:left="-284"/>
        <w:contextualSpacing/>
        <w:jc w:val="both"/>
        <w:rPr>
          <w:rFonts w:ascii="Times New Roman" w:hAnsi="Times New Roman" w:cs="Times New Roman"/>
          <w:sz w:val="28"/>
          <w:szCs w:val="28"/>
        </w:rPr>
      </w:pPr>
      <w:r w:rsidRPr="000A6C55">
        <w:rPr>
          <w:rFonts w:ascii="Times New Roman" w:hAnsi="Times New Roman" w:cs="Times New Roman"/>
          <w:sz w:val="28"/>
          <w:szCs w:val="28"/>
        </w:rPr>
        <w:t xml:space="preserve">         </w:t>
      </w:r>
      <w:r w:rsidR="007111B6" w:rsidRPr="000A6C55">
        <w:rPr>
          <w:rFonts w:ascii="Times New Roman" w:hAnsi="Times New Roman" w:cs="Times New Roman"/>
          <w:sz w:val="28"/>
          <w:szCs w:val="28"/>
        </w:rPr>
        <w:t xml:space="preserve">Доля работников малых  и средних предприятий, в общей </w:t>
      </w:r>
      <w:proofErr w:type="gramStart"/>
      <w:r w:rsidR="007111B6" w:rsidRPr="000A6C55">
        <w:rPr>
          <w:rFonts w:ascii="Times New Roman" w:hAnsi="Times New Roman" w:cs="Times New Roman"/>
          <w:sz w:val="28"/>
          <w:szCs w:val="28"/>
        </w:rPr>
        <w:t>численности</w:t>
      </w:r>
      <w:proofErr w:type="gramEnd"/>
      <w:r w:rsidR="007111B6" w:rsidRPr="000A6C55">
        <w:rPr>
          <w:rFonts w:ascii="Times New Roman" w:hAnsi="Times New Roman" w:cs="Times New Roman"/>
          <w:sz w:val="28"/>
          <w:szCs w:val="28"/>
        </w:rPr>
        <w:t xml:space="preserve"> работающих</w:t>
      </w:r>
      <w:r w:rsidRPr="000A6C55">
        <w:rPr>
          <w:rFonts w:ascii="Times New Roman" w:hAnsi="Times New Roman" w:cs="Times New Roman"/>
          <w:sz w:val="28"/>
          <w:szCs w:val="28"/>
        </w:rPr>
        <w:t xml:space="preserve"> в крупных и средних предприятиях </w:t>
      </w:r>
      <w:proofErr w:type="spellStart"/>
      <w:r w:rsidRPr="000A6C55">
        <w:rPr>
          <w:rFonts w:ascii="Times New Roman" w:hAnsi="Times New Roman" w:cs="Times New Roman"/>
          <w:sz w:val="28"/>
          <w:szCs w:val="28"/>
        </w:rPr>
        <w:t>кожууна</w:t>
      </w:r>
      <w:proofErr w:type="spellEnd"/>
      <w:r w:rsidRPr="000A6C55">
        <w:rPr>
          <w:rFonts w:ascii="Times New Roman" w:hAnsi="Times New Roman" w:cs="Times New Roman"/>
          <w:sz w:val="28"/>
          <w:szCs w:val="28"/>
        </w:rPr>
        <w:t xml:space="preserve"> составила 22,8</w:t>
      </w:r>
      <w:r w:rsidR="00ED01AD">
        <w:rPr>
          <w:rFonts w:ascii="Times New Roman" w:hAnsi="Times New Roman" w:cs="Times New Roman"/>
          <w:sz w:val="28"/>
          <w:szCs w:val="28"/>
        </w:rPr>
        <w:t>%,</w:t>
      </w:r>
      <w:r w:rsidR="007111B6" w:rsidRPr="000A6C55">
        <w:rPr>
          <w:rFonts w:ascii="Times New Roman" w:hAnsi="Times New Roman" w:cs="Times New Roman"/>
          <w:sz w:val="28"/>
          <w:szCs w:val="28"/>
        </w:rPr>
        <w:t xml:space="preserve"> по сравнению с  201</w:t>
      </w:r>
      <w:r w:rsidRPr="000A6C55">
        <w:rPr>
          <w:rFonts w:ascii="Times New Roman" w:hAnsi="Times New Roman" w:cs="Times New Roman"/>
          <w:sz w:val="28"/>
          <w:szCs w:val="28"/>
        </w:rPr>
        <w:t>7</w:t>
      </w:r>
      <w:r w:rsidR="007111B6" w:rsidRPr="000A6C55">
        <w:rPr>
          <w:rFonts w:ascii="Times New Roman" w:hAnsi="Times New Roman" w:cs="Times New Roman"/>
          <w:sz w:val="28"/>
          <w:szCs w:val="28"/>
        </w:rPr>
        <w:t xml:space="preserve"> годом вы</w:t>
      </w:r>
      <w:r w:rsidRPr="000A6C55">
        <w:rPr>
          <w:rFonts w:ascii="Times New Roman" w:hAnsi="Times New Roman" w:cs="Times New Roman"/>
          <w:sz w:val="28"/>
          <w:szCs w:val="28"/>
        </w:rPr>
        <w:t>ше на 3</w:t>
      </w:r>
      <w:r w:rsidR="007111B6" w:rsidRPr="000A6C55">
        <w:rPr>
          <w:rFonts w:ascii="Times New Roman" w:hAnsi="Times New Roman" w:cs="Times New Roman"/>
          <w:sz w:val="28"/>
          <w:szCs w:val="28"/>
        </w:rPr>
        <w:t>,2%.</w:t>
      </w:r>
    </w:p>
    <w:p w:rsidR="0073352C" w:rsidRDefault="0073352C" w:rsidP="007111B6">
      <w:pPr>
        <w:pStyle w:val="a4"/>
        <w:ind w:left="-284" w:firstLine="851"/>
        <w:contextualSpacing/>
        <w:jc w:val="center"/>
        <w:rPr>
          <w:rFonts w:ascii="Times New Roman" w:hAnsi="Times New Roman" w:cs="Times New Roman"/>
          <w:b/>
          <w:i/>
          <w:sz w:val="28"/>
          <w:szCs w:val="28"/>
          <w:u w:val="single"/>
        </w:rPr>
      </w:pPr>
    </w:p>
    <w:p w:rsidR="007111B6" w:rsidRPr="00ED01AD" w:rsidRDefault="007111B6" w:rsidP="007111B6">
      <w:pPr>
        <w:pStyle w:val="a4"/>
        <w:ind w:left="-284" w:firstLine="851"/>
        <w:contextualSpacing/>
        <w:jc w:val="center"/>
        <w:rPr>
          <w:rFonts w:ascii="Times New Roman" w:hAnsi="Times New Roman" w:cs="Times New Roman"/>
          <w:b/>
          <w:i/>
          <w:sz w:val="28"/>
          <w:szCs w:val="28"/>
          <w:u w:val="single"/>
        </w:rPr>
      </w:pPr>
      <w:r w:rsidRPr="00ED01AD">
        <w:rPr>
          <w:rFonts w:ascii="Times New Roman" w:hAnsi="Times New Roman" w:cs="Times New Roman"/>
          <w:b/>
          <w:i/>
          <w:sz w:val="28"/>
          <w:szCs w:val="28"/>
          <w:u w:val="single"/>
        </w:rPr>
        <w:t>Улучшение инвестиционной привлекательности</w:t>
      </w:r>
    </w:p>
    <w:p w:rsidR="007111B6" w:rsidRPr="00ED01AD" w:rsidRDefault="007111B6" w:rsidP="007111B6">
      <w:pPr>
        <w:pStyle w:val="a4"/>
        <w:ind w:left="-284" w:firstLine="851"/>
        <w:contextualSpacing/>
        <w:jc w:val="center"/>
        <w:rPr>
          <w:rFonts w:ascii="Times New Roman" w:hAnsi="Times New Roman" w:cs="Times New Roman"/>
          <w:b/>
          <w:i/>
          <w:sz w:val="28"/>
          <w:szCs w:val="28"/>
          <w:u w:val="single"/>
        </w:rPr>
      </w:pPr>
    </w:p>
    <w:p w:rsidR="007111B6" w:rsidRPr="00ED01AD" w:rsidRDefault="007111B6" w:rsidP="007111B6">
      <w:pPr>
        <w:pStyle w:val="a4"/>
        <w:ind w:left="-284" w:firstLine="851"/>
        <w:contextualSpacing/>
        <w:jc w:val="both"/>
        <w:rPr>
          <w:rFonts w:ascii="Times New Roman" w:hAnsi="Times New Roman" w:cs="Times New Roman"/>
          <w:sz w:val="28"/>
          <w:szCs w:val="28"/>
        </w:rPr>
      </w:pPr>
      <w:r w:rsidRPr="00ED01AD">
        <w:rPr>
          <w:rFonts w:ascii="Times New Roman" w:hAnsi="Times New Roman" w:cs="Times New Roman"/>
          <w:sz w:val="28"/>
          <w:szCs w:val="28"/>
        </w:rPr>
        <w:t xml:space="preserve"> Объем инвестиций в основной капитал (за исключением бюджетных средств), в расч</w:t>
      </w:r>
      <w:r w:rsidR="007C095B" w:rsidRPr="00ED01AD">
        <w:rPr>
          <w:rFonts w:ascii="Times New Roman" w:hAnsi="Times New Roman" w:cs="Times New Roman"/>
          <w:sz w:val="28"/>
          <w:szCs w:val="28"/>
        </w:rPr>
        <w:t>ете на 1 жителя и составил 157</w:t>
      </w:r>
      <w:r w:rsidRPr="00ED01AD">
        <w:rPr>
          <w:rFonts w:ascii="Times New Roman" w:hAnsi="Times New Roman" w:cs="Times New Roman"/>
          <w:sz w:val="28"/>
          <w:szCs w:val="28"/>
        </w:rPr>
        <w:t xml:space="preserve"> рублей, что по сравнению с 201</w:t>
      </w:r>
      <w:r w:rsidR="007C095B" w:rsidRPr="00ED01AD">
        <w:rPr>
          <w:rFonts w:ascii="Times New Roman" w:hAnsi="Times New Roman" w:cs="Times New Roman"/>
          <w:sz w:val="28"/>
          <w:szCs w:val="28"/>
        </w:rPr>
        <w:t>7 годом  ниже  на  62%.</w:t>
      </w:r>
    </w:p>
    <w:p w:rsidR="007111B6" w:rsidRPr="00ED01AD" w:rsidRDefault="007111B6" w:rsidP="006D7CB9">
      <w:pPr>
        <w:spacing w:after="0"/>
        <w:ind w:firstLine="709"/>
        <w:jc w:val="both"/>
        <w:rPr>
          <w:rFonts w:ascii="Times New Roman" w:hAnsi="Times New Roman" w:cs="Times New Roman"/>
          <w:sz w:val="28"/>
          <w:szCs w:val="28"/>
        </w:rPr>
      </w:pPr>
      <w:r w:rsidRPr="00ED01AD">
        <w:rPr>
          <w:rFonts w:ascii="Times New Roman" w:hAnsi="Times New Roman" w:cs="Times New Roman"/>
          <w:sz w:val="28"/>
          <w:szCs w:val="28"/>
        </w:rPr>
        <w:t xml:space="preserve">Доля земельных участков, являющихся объектами налогообложения земельным налогом, в общей площади территории муниципального </w:t>
      </w:r>
      <w:proofErr w:type="spellStart"/>
      <w:r w:rsidRPr="00ED01AD">
        <w:rPr>
          <w:rFonts w:ascii="Times New Roman" w:hAnsi="Times New Roman" w:cs="Times New Roman"/>
          <w:sz w:val="28"/>
          <w:szCs w:val="28"/>
        </w:rPr>
        <w:t>кожуу</w:t>
      </w:r>
      <w:r w:rsidR="007C095B" w:rsidRPr="00ED01AD">
        <w:rPr>
          <w:rFonts w:ascii="Times New Roman" w:hAnsi="Times New Roman" w:cs="Times New Roman"/>
          <w:sz w:val="28"/>
          <w:szCs w:val="28"/>
        </w:rPr>
        <w:t>на</w:t>
      </w:r>
      <w:proofErr w:type="spellEnd"/>
      <w:r w:rsidR="007C095B" w:rsidRPr="00ED01AD">
        <w:rPr>
          <w:rFonts w:ascii="Times New Roman" w:hAnsi="Times New Roman" w:cs="Times New Roman"/>
          <w:sz w:val="28"/>
          <w:szCs w:val="28"/>
        </w:rPr>
        <w:t xml:space="preserve">  в 2017 году составила – </w:t>
      </w:r>
      <w:proofErr w:type="gramStart"/>
      <w:r w:rsidR="007C095B" w:rsidRPr="00ED01AD">
        <w:rPr>
          <w:rFonts w:ascii="Times New Roman" w:hAnsi="Times New Roman" w:cs="Times New Roman"/>
          <w:sz w:val="28"/>
          <w:szCs w:val="28"/>
        </w:rPr>
        <w:t>73,6</w:t>
      </w:r>
      <w:proofErr w:type="gramEnd"/>
      <w:r w:rsidR="007C095B" w:rsidRPr="00ED01AD">
        <w:rPr>
          <w:rFonts w:ascii="Times New Roman" w:hAnsi="Times New Roman" w:cs="Times New Roman"/>
          <w:sz w:val="28"/>
          <w:szCs w:val="28"/>
        </w:rPr>
        <w:t>% что по сравнению с 2017 годом  выше на 0</w:t>
      </w:r>
      <w:r w:rsidRPr="00ED01AD">
        <w:rPr>
          <w:rFonts w:ascii="Times New Roman" w:hAnsi="Times New Roman" w:cs="Times New Roman"/>
          <w:sz w:val="28"/>
          <w:szCs w:val="28"/>
        </w:rPr>
        <w:t>,</w:t>
      </w:r>
      <w:r w:rsidR="007C095B" w:rsidRPr="00ED01AD">
        <w:rPr>
          <w:rFonts w:ascii="Times New Roman" w:hAnsi="Times New Roman" w:cs="Times New Roman"/>
          <w:sz w:val="28"/>
          <w:szCs w:val="28"/>
        </w:rPr>
        <w:t>8% (2017г-73</w:t>
      </w:r>
      <w:r w:rsidRPr="00ED01AD">
        <w:rPr>
          <w:rFonts w:ascii="Times New Roman" w:hAnsi="Times New Roman" w:cs="Times New Roman"/>
          <w:sz w:val="28"/>
          <w:szCs w:val="28"/>
        </w:rPr>
        <w:t xml:space="preserve">,0 %). </w:t>
      </w:r>
    </w:p>
    <w:p w:rsidR="007111B6" w:rsidRPr="00ED01AD" w:rsidRDefault="007111B6" w:rsidP="006D7CB9">
      <w:pPr>
        <w:spacing w:after="0"/>
        <w:jc w:val="both"/>
        <w:rPr>
          <w:rFonts w:ascii="Times New Roman" w:hAnsi="Times New Roman" w:cs="Times New Roman"/>
          <w:sz w:val="28"/>
          <w:szCs w:val="28"/>
        </w:rPr>
      </w:pPr>
      <w:r w:rsidRPr="00ED01AD">
        <w:rPr>
          <w:rFonts w:ascii="Times New Roman" w:hAnsi="Times New Roman" w:cs="Times New Roman"/>
          <w:sz w:val="28"/>
          <w:szCs w:val="28"/>
        </w:rPr>
        <w:lastRenderedPageBreak/>
        <w:t>Ежегодному росту данного показателя также способствует:</w:t>
      </w:r>
    </w:p>
    <w:p w:rsidR="007111B6" w:rsidRPr="00ED01AD" w:rsidRDefault="007111B6" w:rsidP="00362815">
      <w:pPr>
        <w:spacing w:after="0" w:line="240" w:lineRule="auto"/>
        <w:ind w:firstLine="709"/>
        <w:jc w:val="both"/>
        <w:rPr>
          <w:rFonts w:ascii="Times New Roman" w:hAnsi="Times New Roman" w:cs="Times New Roman"/>
          <w:sz w:val="28"/>
          <w:szCs w:val="28"/>
        </w:rPr>
      </w:pPr>
      <w:r w:rsidRPr="00ED01AD">
        <w:rPr>
          <w:rFonts w:ascii="Times New Roman" w:hAnsi="Times New Roman" w:cs="Times New Roman"/>
          <w:sz w:val="28"/>
          <w:szCs w:val="28"/>
        </w:rPr>
        <w:t>- работа с населением по оформлению прав собственности на земельные участки под жилыми домами, предоставление земельных участков в собственность посредством проведения торгов, предоставление земельных участков в собственность льготным катего</w:t>
      </w:r>
      <w:r w:rsidR="007C095B" w:rsidRPr="00ED01AD">
        <w:rPr>
          <w:rFonts w:ascii="Times New Roman" w:hAnsi="Times New Roman" w:cs="Times New Roman"/>
          <w:sz w:val="28"/>
          <w:szCs w:val="28"/>
        </w:rPr>
        <w:t>риям граждан бесплатно;</w:t>
      </w:r>
    </w:p>
    <w:p w:rsidR="007111B6" w:rsidRPr="00ED01AD" w:rsidRDefault="007111B6" w:rsidP="00362815">
      <w:pPr>
        <w:spacing w:after="0" w:line="240" w:lineRule="auto"/>
        <w:ind w:firstLine="709"/>
        <w:jc w:val="both"/>
        <w:rPr>
          <w:rFonts w:ascii="Times New Roman" w:hAnsi="Times New Roman" w:cs="Times New Roman"/>
          <w:sz w:val="28"/>
          <w:szCs w:val="28"/>
        </w:rPr>
      </w:pPr>
      <w:r w:rsidRPr="00ED01AD">
        <w:rPr>
          <w:rFonts w:ascii="Times New Roman" w:hAnsi="Times New Roman" w:cs="Times New Roman"/>
          <w:sz w:val="28"/>
          <w:szCs w:val="28"/>
        </w:rPr>
        <w:t>- в результате инвентаризации земельных участков доля площади земельных участков, являющихся объектами налогообложения земельным налогом, в общей площади территории муниципального района увеличилась на 1,2 %;</w:t>
      </w:r>
    </w:p>
    <w:p w:rsidR="007111B6" w:rsidRPr="00ED01AD" w:rsidRDefault="007111B6" w:rsidP="006D7CB9">
      <w:pPr>
        <w:spacing w:after="100" w:afterAutospacing="1" w:line="240" w:lineRule="auto"/>
        <w:ind w:firstLine="709"/>
        <w:jc w:val="both"/>
        <w:rPr>
          <w:rFonts w:ascii="Times New Roman" w:hAnsi="Times New Roman" w:cs="Times New Roman"/>
          <w:sz w:val="28"/>
          <w:szCs w:val="28"/>
        </w:rPr>
      </w:pPr>
      <w:r w:rsidRPr="00ED01AD">
        <w:rPr>
          <w:rFonts w:ascii="Times New Roman" w:hAnsi="Times New Roman" w:cs="Times New Roman"/>
          <w:sz w:val="28"/>
          <w:szCs w:val="28"/>
        </w:rPr>
        <w:t xml:space="preserve">- средняя продолжительность периода </w:t>
      </w:r>
      <w:proofErr w:type="gramStart"/>
      <w:r w:rsidRPr="00ED01AD">
        <w:rPr>
          <w:rFonts w:ascii="Times New Roman" w:hAnsi="Times New Roman" w:cs="Times New Roman"/>
          <w:sz w:val="28"/>
          <w:szCs w:val="28"/>
        </w:rPr>
        <w:t>с даты подачи</w:t>
      </w:r>
      <w:proofErr w:type="gramEnd"/>
      <w:r w:rsidRPr="00ED01AD">
        <w:rPr>
          <w:rFonts w:ascii="Times New Roman" w:hAnsi="Times New Roman" w:cs="Times New Roman"/>
          <w:sz w:val="28"/>
          <w:szCs w:val="28"/>
        </w:rPr>
        <w:t xml:space="preserve"> заявления на получение разрешен</w:t>
      </w:r>
      <w:r w:rsidR="007C095B" w:rsidRPr="00ED01AD">
        <w:rPr>
          <w:rFonts w:ascii="Times New Roman" w:hAnsi="Times New Roman" w:cs="Times New Roman"/>
          <w:sz w:val="28"/>
          <w:szCs w:val="28"/>
        </w:rPr>
        <w:t>ия на строительство составляет 3 дня</w:t>
      </w:r>
      <w:r w:rsidRPr="00ED01AD">
        <w:rPr>
          <w:rFonts w:ascii="Times New Roman" w:hAnsi="Times New Roman" w:cs="Times New Roman"/>
          <w:sz w:val="28"/>
          <w:szCs w:val="28"/>
        </w:rPr>
        <w:t>.</w:t>
      </w:r>
    </w:p>
    <w:p w:rsidR="007111B6" w:rsidRPr="00E5257A" w:rsidRDefault="00E5257A" w:rsidP="00E5257A">
      <w:pPr>
        <w:pStyle w:val="a4"/>
        <w:ind w:left="-284" w:firstLine="851"/>
        <w:contextualSpacing/>
        <w:jc w:val="center"/>
        <w:rPr>
          <w:rFonts w:ascii="Times New Roman" w:hAnsi="Times New Roman" w:cs="Times New Roman"/>
          <w:b/>
          <w:i/>
          <w:sz w:val="28"/>
          <w:szCs w:val="28"/>
          <w:u w:val="single"/>
        </w:rPr>
      </w:pPr>
      <w:r>
        <w:rPr>
          <w:rFonts w:ascii="Times New Roman" w:hAnsi="Times New Roman" w:cs="Times New Roman"/>
          <w:b/>
          <w:i/>
          <w:sz w:val="28"/>
          <w:szCs w:val="28"/>
          <w:u w:val="single"/>
        </w:rPr>
        <w:t>Сельское хозяйство.</w:t>
      </w:r>
    </w:p>
    <w:p w:rsidR="007111B6" w:rsidRPr="00ED01AD" w:rsidRDefault="006D7CB9" w:rsidP="006D7CB9">
      <w:pPr>
        <w:spacing w:after="0" w:line="240" w:lineRule="auto"/>
        <w:jc w:val="both"/>
        <w:rPr>
          <w:rFonts w:ascii="Times New Roman" w:hAnsi="Times New Roman" w:cs="Times New Roman"/>
          <w:sz w:val="28"/>
          <w:szCs w:val="28"/>
        </w:rPr>
      </w:pPr>
      <w:r w:rsidRPr="00ED01AD">
        <w:rPr>
          <w:rFonts w:ascii="Times New Roman" w:hAnsi="Times New Roman" w:cs="Times New Roman"/>
          <w:sz w:val="28"/>
          <w:szCs w:val="28"/>
        </w:rPr>
        <w:t xml:space="preserve">        </w:t>
      </w:r>
      <w:r w:rsidR="007111B6" w:rsidRPr="00ED01AD">
        <w:rPr>
          <w:rFonts w:ascii="Times New Roman" w:hAnsi="Times New Roman" w:cs="Times New Roman"/>
          <w:sz w:val="28"/>
          <w:szCs w:val="28"/>
        </w:rPr>
        <w:t>Н</w:t>
      </w:r>
      <w:r w:rsidR="007C095B" w:rsidRPr="00ED01AD">
        <w:rPr>
          <w:rFonts w:ascii="Times New Roman" w:hAnsi="Times New Roman" w:cs="Times New Roman"/>
          <w:sz w:val="28"/>
          <w:szCs w:val="28"/>
        </w:rPr>
        <w:t xml:space="preserve">а территории </w:t>
      </w:r>
      <w:proofErr w:type="spellStart"/>
      <w:r w:rsidR="007C095B" w:rsidRPr="00ED01AD">
        <w:rPr>
          <w:rFonts w:ascii="Times New Roman" w:hAnsi="Times New Roman" w:cs="Times New Roman"/>
          <w:sz w:val="28"/>
          <w:szCs w:val="28"/>
        </w:rPr>
        <w:t>кожууна</w:t>
      </w:r>
      <w:proofErr w:type="spellEnd"/>
      <w:r w:rsidR="007C095B" w:rsidRPr="00ED01AD">
        <w:rPr>
          <w:rFonts w:ascii="Times New Roman" w:hAnsi="Times New Roman" w:cs="Times New Roman"/>
          <w:sz w:val="28"/>
          <w:szCs w:val="28"/>
        </w:rPr>
        <w:t xml:space="preserve"> действуют 4</w:t>
      </w:r>
      <w:r w:rsidR="007111B6" w:rsidRPr="00ED01AD">
        <w:rPr>
          <w:rFonts w:ascii="Times New Roman" w:hAnsi="Times New Roman" w:cs="Times New Roman"/>
          <w:sz w:val="28"/>
          <w:szCs w:val="28"/>
        </w:rPr>
        <w:t xml:space="preserve"> сельскохозяйственные организации: ГУП «Мараловодческое хозяйство Туран», ООО «</w:t>
      </w:r>
      <w:proofErr w:type="spellStart"/>
      <w:r w:rsidR="007111B6" w:rsidRPr="00ED01AD">
        <w:rPr>
          <w:rFonts w:ascii="Times New Roman" w:hAnsi="Times New Roman" w:cs="Times New Roman"/>
          <w:sz w:val="28"/>
          <w:szCs w:val="28"/>
        </w:rPr>
        <w:t>Туранское</w:t>
      </w:r>
      <w:proofErr w:type="spellEnd"/>
      <w:r w:rsidR="007111B6" w:rsidRPr="00ED01AD">
        <w:rPr>
          <w:rFonts w:ascii="Times New Roman" w:hAnsi="Times New Roman" w:cs="Times New Roman"/>
          <w:sz w:val="28"/>
          <w:szCs w:val="28"/>
        </w:rPr>
        <w:t>», ООО «Л</w:t>
      </w:r>
      <w:r w:rsidR="007C095B" w:rsidRPr="00ED01AD">
        <w:rPr>
          <w:rFonts w:ascii="Times New Roman" w:hAnsi="Times New Roman" w:cs="Times New Roman"/>
          <w:sz w:val="28"/>
          <w:szCs w:val="28"/>
        </w:rPr>
        <w:t xml:space="preserve">идер-М», </w:t>
      </w:r>
      <w:proofErr w:type="spellStart"/>
      <w:r w:rsidR="007C095B" w:rsidRPr="00ED01AD">
        <w:rPr>
          <w:rFonts w:ascii="Times New Roman" w:hAnsi="Times New Roman" w:cs="Times New Roman"/>
          <w:sz w:val="28"/>
          <w:szCs w:val="28"/>
        </w:rPr>
        <w:t>СПоК</w:t>
      </w:r>
      <w:proofErr w:type="spellEnd"/>
      <w:r w:rsidR="007C095B" w:rsidRPr="00ED01AD">
        <w:rPr>
          <w:rFonts w:ascii="Times New Roman" w:hAnsi="Times New Roman" w:cs="Times New Roman"/>
          <w:sz w:val="28"/>
          <w:szCs w:val="28"/>
        </w:rPr>
        <w:t xml:space="preserve"> «</w:t>
      </w:r>
      <w:proofErr w:type="spellStart"/>
      <w:r w:rsidR="007C095B" w:rsidRPr="00ED01AD">
        <w:rPr>
          <w:rFonts w:ascii="Times New Roman" w:hAnsi="Times New Roman" w:cs="Times New Roman"/>
          <w:sz w:val="28"/>
          <w:szCs w:val="28"/>
        </w:rPr>
        <w:t>Аржаан</w:t>
      </w:r>
      <w:proofErr w:type="spellEnd"/>
      <w:r w:rsidR="007C095B" w:rsidRPr="00ED01AD">
        <w:rPr>
          <w:rFonts w:ascii="Times New Roman" w:hAnsi="Times New Roman" w:cs="Times New Roman"/>
          <w:sz w:val="28"/>
          <w:szCs w:val="28"/>
        </w:rPr>
        <w:t xml:space="preserve">». </w:t>
      </w:r>
      <w:r w:rsidR="007111B6" w:rsidRPr="00ED01AD">
        <w:rPr>
          <w:rFonts w:ascii="Times New Roman" w:hAnsi="Times New Roman" w:cs="Times New Roman"/>
          <w:sz w:val="28"/>
          <w:szCs w:val="28"/>
        </w:rPr>
        <w:t>Сальдированный финансовый результат сформировался следующим образом:</w:t>
      </w:r>
    </w:p>
    <w:p w:rsidR="007111B6" w:rsidRPr="00ED01AD" w:rsidRDefault="007C095B" w:rsidP="006D7CB9">
      <w:pPr>
        <w:spacing w:after="0" w:line="240" w:lineRule="auto"/>
        <w:jc w:val="both"/>
        <w:rPr>
          <w:rFonts w:ascii="Times New Roman" w:hAnsi="Times New Roman" w:cs="Times New Roman"/>
          <w:sz w:val="28"/>
          <w:szCs w:val="28"/>
        </w:rPr>
      </w:pPr>
      <w:r w:rsidRPr="00ED01AD">
        <w:rPr>
          <w:rFonts w:ascii="Times New Roman" w:hAnsi="Times New Roman" w:cs="Times New Roman"/>
          <w:sz w:val="28"/>
          <w:szCs w:val="28"/>
        </w:rPr>
        <w:t xml:space="preserve">- ООО «Лидер-М» - прибыль </w:t>
      </w:r>
      <w:r w:rsidRPr="00C673F0">
        <w:rPr>
          <w:rFonts w:ascii="Times New Roman" w:hAnsi="Times New Roman" w:cs="Times New Roman"/>
          <w:sz w:val="28"/>
          <w:szCs w:val="28"/>
        </w:rPr>
        <w:t>50</w:t>
      </w:r>
      <w:r w:rsidR="007111B6" w:rsidRPr="00ED01AD">
        <w:rPr>
          <w:rFonts w:ascii="Times New Roman" w:hAnsi="Times New Roman" w:cs="Times New Roman"/>
          <w:sz w:val="28"/>
          <w:szCs w:val="28"/>
        </w:rPr>
        <w:t xml:space="preserve"> тыс. руб.</w:t>
      </w:r>
    </w:p>
    <w:p w:rsidR="007111B6" w:rsidRPr="00ED01AD" w:rsidRDefault="007111B6" w:rsidP="006D7CB9">
      <w:pPr>
        <w:spacing w:after="0" w:line="240" w:lineRule="auto"/>
        <w:jc w:val="both"/>
        <w:rPr>
          <w:rFonts w:ascii="Times New Roman" w:hAnsi="Times New Roman" w:cs="Times New Roman"/>
          <w:sz w:val="28"/>
          <w:szCs w:val="28"/>
        </w:rPr>
      </w:pPr>
      <w:r w:rsidRPr="00ED01AD">
        <w:rPr>
          <w:rFonts w:ascii="Times New Roman" w:hAnsi="Times New Roman" w:cs="Times New Roman"/>
          <w:sz w:val="28"/>
          <w:szCs w:val="28"/>
        </w:rPr>
        <w:t>- ГУП «Мараловодческо</w:t>
      </w:r>
      <w:r w:rsidR="007C095B" w:rsidRPr="00ED01AD">
        <w:rPr>
          <w:rFonts w:ascii="Times New Roman" w:hAnsi="Times New Roman" w:cs="Times New Roman"/>
          <w:sz w:val="28"/>
          <w:szCs w:val="28"/>
        </w:rPr>
        <w:t>е хозяйство Туран» -</w:t>
      </w:r>
      <w:r w:rsidR="00C673F0">
        <w:rPr>
          <w:rFonts w:ascii="Times New Roman" w:hAnsi="Times New Roman" w:cs="Times New Roman"/>
          <w:sz w:val="28"/>
          <w:szCs w:val="28"/>
        </w:rPr>
        <w:t xml:space="preserve"> </w:t>
      </w:r>
      <w:r w:rsidR="00C0340B">
        <w:rPr>
          <w:rFonts w:ascii="Times New Roman" w:hAnsi="Times New Roman" w:cs="Times New Roman"/>
          <w:sz w:val="28"/>
          <w:szCs w:val="28"/>
        </w:rPr>
        <w:t>прибыль</w:t>
      </w:r>
      <w:r w:rsidR="007C095B" w:rsidRPr="00ED01AD">
        <w:rPr>
          <w:rFonts w:ascii="Times New Roman" w:hAnsi="Times New Roman" w:cs="Times New Roman"/>
          <w:sz w:val="28"/>
          <w:szCs w:val="28"/>
        </w:rPr>
        <w:t xml:space="preserve"> </w:t>
      </w:r>
      <w:r w:rsidR="00C0340B" w:rsidRPr="00C0340B">
        <w:rPr>
          <w:rFonts w:ascii="Times New Roman" w:hAnsi="Times New Roman" w:cs="Times New Roman"/>
          <w:sz w:val="28"/>
          <w:szCs w:val="28"/>
        </w:rPr>
        <w:t>80</w:t>
      </w:r>
      <w:r w:rsidRPr="00ED01AD">
        <w:rPr>
          <w:rFonts w:ascii="Times New Roman" w:hAnsi="Times New Roman" w:cs="Times New Roman"/>
          <w:sz w:val="28"/>
          <w:szCs w:val="28"/>
        </w:rPr>
        <w:t xml:space="preserve"> тыс. руб.</w:t>
      </w:r>
    </w:p>
    <w:p w:rsidR="007111B6" w:rsidRPr="00ED01AD" w:rsidRDefault="007111B6" w:rsidP="006D7CB9">
      <w:pPr>
        <w:spacing w:after="0" w:line="240" w:lineRule="auto"/>
        <w:jc w:val="both"/>
        <w:rPr>
          <w:rFonts w:ascii="Times New Roman" w:hAnsi="Times New Roman" w:cs="Times New Roman"/>
          <w:sz w:val="28"/>
          <w:szCs w:val="28"/>
        </w:rPr>
      </w:pPr>
      <w:r w:rsidRPr="00ED01AD">
        <w:rPr>
          <w:rFonts w:ascii="Times New Roman" w:hAnsi="Times New Roman" w:cs="Times New Roman"/>
          <w:sz w:val="28"/>
          <w:szCs w:val="28"/>
        </w:rPr>
        <w:t>- ООО «</w:t>
      </w:r>
      <w:proofErr w:type="spellStart"/>
      <w:r w:rsidRPr="00ED01AD">
        <w:rPr>
          <w:rFonts w:ascii="Times New Roman" w:hAnsi="Times New Roman" w:cs="Times New Roman"/>
          <w:sz w:val="28"/>
          <w:szCs w:val="28"/>
        </w:rPr>
        <w:t>Туранское</w:t>
      </w:r>
      <w:proofErr w:type="spellEnd"/>
      <w:r w:rsidRPr="00ED01AD">
        <w:rPr>
          <w:rFonts w:ascii="Times New Roman" w:hAnsi="Times New Roman" w:cs="Times New Roman"/>
          <w:sz w:val="28"/>
          <w:szCs w:val="28"/>
        </w:rPr>
        <w:t xml:space="preserve">» - прибыль </w:t>
      </w:r>
      <w:r w:rsidR="00C673F0" w:rsidRPr="00C673F0">
        <w:rPr>
          <w:rFonts w:ascii="Times New Roman" w:hAnsi="Times New Roman" w:cs="Times New Roman"/>
          <w:sz w:val="28"/>
          <w:szCs w:val="28"/>
        </w:rPr>
        <w:t>1490</w:t>
      </w:r>
      <w:r w:rsidRPr="00C673F0">
        <w:rPr>
          <w:rFonts w:ascii="Times New Roman" w:hAnsi="Times New Roman" w:cs="Times New Roman"/>
          <w:sz w:val="28"/>
          <w:szCs w:val="28"/>
        </w:rPr>
        <w:t xml:space="preserve"> </w:t>
      </w:r>
      <w:r w:rsidRPr="00ED01AD">
        <w:rPr>
          <w:rFonts w:ascii="Times New Roman" w:hAnsi="Times New Roman" w:cs="Times New Roman"/>
          <w:sz w:val="28"/>
          <w:szCs w:val="28"/>
        </w:rPr>
        <w:t>тыс. руб.</w:t>
      </w:r>
    </w:p>
    <w:p w:rsidR="007C095B" w:rsidRPr="00ED01AD" w:rsidRDefault="00C673F0" w:rsidP="006D7C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СПоК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Аржаан</w:t>
      </w:r>
      <w:proofErr w:type="spellEnd"/>
      <w:r>
        <w:rPr>
          <w:rFonts w:ascii="Times New Roman" w:hAnsi="Times New Roman" w:cs="Times New Roman"/>
          <w:sz w:val="28"/>
          <w:szCs w:val="28"/>
        </w:rPr>
        <w:t xml:space="preserve">» - прибыль </w:t>
      </w:r>
      <w:r w:rsidR="00C0340B">
        <w:rPr>
          <w:rFonts w:ascii="Times New Roman" w:hAnsi="Times New Roman" w:cs="Times New Roman"/>
          <w:sz w:val="28"/>
          <w:szCs w:val="28"/>
        </w:rPr>
        <w:t>35</w:t>
      </w:r>
      <w:r w:rsidR="007C095B" w:rsidRPr="00ED01AD">
        <w:rPr>
          <w:rFonts w:ascii="Times New Roman" w:hAnsi="Times New Roman" w:cs="Times New Roman"/>
          <w:sz w:val="28"/>
          <w:szCs w:val="28"/>
        </w:rPr>
        <w:t xml:space="preserve"> </w:t>
      </w:r>
      <w:proofErr w:type="spellStart"/>
      <w:r w:rsidR="007C095B" w:rsidRPr="00ED01AD">
        <w:rPr>
          <w:rFonts w:ascii="Times New Roman" w:hAnsi="Times New Roman" w:cs="Times New Roman"/>
          <w:sz w:val="28"/>
          <w:szCs w:val="28"/>
        </w:rPr>
        <w:t>тыс</w:t>
      </w:r>
      <w:proofErr w:type="gramStart"/>
      <w:r w:rsidR="007C095B" w:rsidRPr="00ED01AD">
        <w:rPr>
          <w:rFonts w:ascii="Times New Roman" w:hAnsi="Times New Roman" w:cs="Times New Roman"/>
          <w:sz w:val="28"/>
          <w:szCs w:val="28"/>
        </w:rPr>
        <w:t>.р</w:t>
      </w:r>
      <w:proofErr w:type="gramEnd"/>
      <w:r w:rsidR="007C095B" w:rsidRPr="00ED01AD">
        <w:rPr>
          <w:rFonts w:ascii="Times New Roman" w:hAnsi="Times New Roman" w:cs="Times New Roman"/>
          <w:sz w:val="28"/>
          <w:szCs w:val="28"/>
        </w:rPr>
        <w:t>уб</w:t>
      </w:r>
      <w:proofErr w:type="spellEnd"/>
      <w:r>
        <w:rPr>
          <w:rFonts w:ascii="Times New Roman" w:hAnsi="Times New Roman" w:cs="Times New Roman"/>
          <w:sz w:val="28"/>
          <w:szCs w:val="28"/>
        </w:rPr>
        <w:t>.</w:t>
      </w:r>
    </w:p>
    <w:p w:rsidR="007111B6" w:rsidRPr="00ED01AD" w:rsidRDefault="006D7CB9" w:rsidP="006D7CB9">
      <w:pPr>
        <w:pStyle w:val="a4"/>
        <w:contextualSpacing/>
        <w:jc w:val="both"/>
        <w:rPr>
          <w:rFonts w:ascii="Times New Roman" w:hAnsi="Times New Roman" w:cs="Times New Roman"/>
          <w:sz w:val="28"/>
          <w:szCs w:val="28"/>
        </w:rPr>
      </w:pPr>
      <w:r w:rsidRPr="00ED01AD">
        <w:rPr>
          <w:rFonts w:ascii="Times New Roman" w:hAnsi="Times New Roman" w:cs="Times New Roman"/>
          <w:sz w:val="28"/>
          <w:szCs w:val="28"/>
        </w:rPr>
        <w:t xml:space="preserve">        </w:t>
      </w:r>
      <w:r w:rsidR="007111B6" w:rsidRPr="00ED01AD">
        <w:rPr>
          <w:rFonts w:ascii="Times New Roman" w:hAnsi="Times New Roman" w:cs="Times New Roman"/>
          <w:sz w:val="28"/>
          <w:szCs w:val="28"/>
        </w:rPr>
        <w:t xml:space="preserve"> Доля прибыльных сельскохозяйственных</w:t>
      </w:r>
      <w:r w:rsidR="00C673F0">
        <w:rPr>
          <w:rFonts w:ascii="Times New Roman" w:hAnsi="Times New Roman" w:cs="Times New Roman"/>
          <w:sz w:val="28"/>
          <w:szCs w:val="28"/>
        </w:rPr>
        <w:t xml:space="preserve"> </w:t>
      </w:r>
      <w:proofErr w:type="gramStart"/>
      <w:r w:rsidR="00E5257A">
        <w:rPr>
          <w:rFonts w:ascii="Times New Roman" w:hAnsi="Times New Roman" w:cs="Times New Roman"/>
          <w:sz w:val="28"/>
          <w:szCs w:val="28"/>
        </w:rPr>
        <w:t>организаций</w:t>
      </w:r>
      <w:proofErr w:type="gramEnd"/>
      <w:r w:rsidR="007111B6" w:rsidRPr="00ED01AD">
        <w:rPr>
          <w:rFonts w:ascii="Times New Roman" w:hAnsi="Times New Roman" w:cs="Times New Roman"/>
          <w:sz w:val="28"/>
          <w:szCs w:val="28"/>
        </w:rPr>
        <w:t xml:space="preserve"> в </w:t>
      </w:r>
      <w:r w:rsidR="007C095B" w:rsidRPr="00ED01AD">
        <w:rPr>
          <w:rFonts w:ascii="Times New Roman" w:hAnsi="Times New Roman" w:cs="Times New Roman"/>
          <w:sz w:val="28"/>
          <w:szCs w:val="28"/>
        </w:rPr>
        <w:t>общем их числе составляет в 2018</w:t>
      </w:r>
      <w:r w:rsidR="007111B6" w:rsidRPr="00ED01AD">
        <w:rPr>
          <w:rFonts w:ascii="Times New Roman" w:hAnsi="Times New Roman" w:cs="Times New Roman"/>
          <w:sz w:val="28"/>
          <w:szCs w:val="28"/>
        </w:rPr>
        <w:t xml:space="preserve"> году – 100%, что соста</w:t>
      </w:r>
      <w:r w:rsidR="007C095B" w:rsidRPr="00ED01AD">
        <w:rPr>
          <w:rFonts w:ascii="Times New Roman" w:hAnsi="Times New Roman" w:cs="Times New Roman"/>
          <w:sz w:val="28"/>
          <w:szCs w:val="28"/>
        </w:rPr>
        <w:t>вляет уровень прошлого года 2017</w:t>
      </w:r>
      <w:r w:rsidR="007111B6" w:rsidRPr="00ED01AD">
        <w:rPr>
          <w:rFonts w:ascii="Times New Roman" w:hAnsi="Times New Roman" w:cs="Times New Roman"/>
          <w:sz w:val="28"/>
          <w:szCs w:val="28"/>
        </w:rPr>
        <w:t xml:space="preserve"> году – 100%.</w:t>
      </w:r>
    </w:p>
    <w:p w:rsidR="007111B6" w:rsidRPr="00E5257A" w:rsidRDefault="007111B6" w:rsidP="00E5257A">
      <w:pPr>
        <w:pStyle w:val="a4"/>
        <w:ind w:left="-284" w:firstLine="851"/>
        <w:contextualSpacing/>
        <w:jc w:val="center"/>
        <w:rPr>
          <w:rFonts w:ascii="Times New Roman" w:hAnsi="Times New Roman" w:cs="Times New Roman"/>
          <w:i/>
          <w:sz w:val="28"/>
          <w:szCs w:val="28"/>
          <w:u w:val="single"/>
        </w:rPr>
      </w:pPr>
      <w:r w:rsidRPr="00ED01AD">
        <w:rPr>
          <w:rFonts w:ascii="Times New Roman" w:hAnsi="Times New Roman" w:cs="Times New Roman"/>
          <w:b/>
          <w:i/>
          <w:sz w:val="28"/>
          <w:szCs w:val="28"/>
          <w:u w:val="single"/>
        </w:rPr>
        <w:t>Дорожное хозяйство и транспорт</w:t>
      </w:r>
      <w:r w:rsidR="00E5257A">
        <w:rPr>
          <w:rFonts w:ascii="Times New Roman" w:hAnsi="Times New Roman" w:cs="Times New Roman"/>
          <w:i/>
          <w:sz w:val="28"/>
          <w:szCs w:val="28"/>
          <w:u w:val="single"/>
        </w:rPr>
        <w:t>.</w:t>
      </w:r>
    </w:p>
    <w:p w:rsidR="007111B6" w:rsidRPr="00ED01AD" w:rsidRDefault="007111B6" w:rsidP="007111B6">
      <w:pPr>
        <w:pStyle w:val="a4"/>
        <w:ind w:left="-284" w:firstLine="851"/>
        <w:contextualSpacing/>
        <w:jc w:val="both"/>
        <w:rPr>
          <w:rFonts w:ascii="Times New Roman" w:hAnsi="Times New Roman" w:cs="Times New Roman"/>
          <w:sz w:val="28"/>
          <w:szCs w:val="28"/>
        </w:rPr>
      </w:pPr>
      <w:r w:rsidRPr="00ED01AD">
        <w:rPr>
          <w:rFonts w:ascii="Times New Roman" w:hAnsi="Times New Roman" w:cs="Times New Roman"/>
          <w:sz w:val="28"/>
          <w:szCs w:val="28"/>
        </w:rPr>
        <w:t xml:space="preserve">Дороги в </w:t>
      </w:r>
      <w:proofErr w:type="spellStart"/>
      <w:r w:rsidRPr="00ED01AD">
        <w:rPr>
          <w:rFonts w:ascii="Times New Roman" w:hAnsi="Times New Roman" w:cs="Times New Roman"/>
          <w:sz w:val="28"/>
          <w:szCs w:val="28"/>
        </w:rPr>
        <w:t>кожууне</w:t>
      </w:r>
      <w:proofErr w:type="spellEnd"/>
      <w:r w:rsidRPr="00ED01AD">
        <w:rPr>
          <w:rFonts w:ascii="Times New Roman" w:hAnsi="Times New Roman" w:cs="Times New Roman"/>
          <w:sz w:val="28"/>
          <w:szCs w:val="28"/>
        </w:rPr>
        <w:t xml:space="preserve"> в основном грунтовые, общая протяженност</w:t>
      </w:r>
      <w:r w:rsidR="00C0340B">
        <w:rPr>
          <w:rFonts w:ascii="Times New Roman" w:hAnsi="Times New Roman" w:cs="Times New Roman"/>
          <w:sz w:val="28"/>
          <w:szCs w:val="28"/>
        </w:rPr>
        <w:t>ь дорог местного значения – 182,</w:t>
      </w:r>
      <w:r w:rsidRPr="00ED01AD">
        <w:rPr>
          <w:rFonts w:ascii="Times New Roman" w:hAnsi="Times New Roman" w:cs="Times New Roman"/>
          <w:sz w:val="28"/>
          <w:szCs w:val="28"/>
        </w:rPr>
        <w:t>6 км, в том числе с асфальтовым покрытием – 86 км, из них в 201</w:t>
      </w:r>
      <w:r w:rsidR="007C095B" w:rsidRPr="00ED01AD">
        <w:rPr>
          <w:rFonts w:ascii="Times New Roman" w:hAnsi="Times New Roman" w:cs="Times New Roman"/>
          <w:sz w:val="28"/>
          <w:szCs w:val="28"/>
        </w:rPr>
        <w:t>8</w:t>
      </w:r>
      <w:r w:rsidRPr="00ED01AD">
        <w:rPr>
          <w:rFonts w:ascii="Times New Roman" w:hAnsi="Times New Roman" w:cs="Times New Roman"/>
          <w:sz w:val="28"/>
          <w:szCs w:val="28"/>
        </w:rPr>
        <w:t xml:space="preserve"> году  не отвечаю</w:t>
      </w:r>
      <w:r w:rsidR="007C095B" w:rsidRPr="00ED01AD">
        <w:rPr>
          <w:rFonts w:ascii="Times New Roman" w:hAnsi="Times New Roman" w:cs="Times New Roman"/>
          <w:sz w:val="28"/>
          <w:szCs w:val="28"/>
        </w:rPr>
        <w:t>т нормативным требованиям - 16% в 2017 году – 40,</w:t>
      </w:r>
      <w:r w:rsidRPr="00ED01AD">
        <w:rPr>
          <w:rFonts w:ascii="Times New Roman" w:hAnsi="Times New Roman" w:cs="Times New Roman"/>
          <w:sz w:val="28"/>
          <w:szCs w:val="28"/>
        </w:rPr>
        <w:t>3%</w:t>
      </w:r>
    </w:p>
    <w:p w:rsidR="007111B6" w:rsidRPr="00ED01AD" w:rsidRDefault="007111B6" w:rsidP="007111B6">
      <w:pPr>
        <w:pStyle w:val="a4"/>
        <w:ind w:left="-284" w:firstLine="851"/>
        <w:contextualSpacing/>
        <w:jc w:val="both"/>
        <w:rPr>
          <w:rFonts w:ascii="Times New Roman" w:hAnsi="Times New Roman" w:cs="Times New Roman"/>
          <w:sz w:val="28"/>
          <w:szCs w:val="28"/>
        </w:rPr>
      </w:pPr>
      <w:r w:rsidRPr="00ED01AD">
        <w:rPr>
          <w:rFonts w:ascii="Times New Roman" w:hAnsi="Times New Roman" w:cs="Times New Roman"/>
          <w:sz w:val="28"/>
          <w:szCs w:val="28"/>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w:t>
      </w:r>
      <w:r w:rsidR="007C095B" w:rsidRPr="00ED01AD">
        <w:rPr>
          <w:rFonts w:ascii="Times New Roman" w:hAnsi="Times New Roman" w:cs="Times New Roman"/>
          <w:sz w:val="28"/>
          <w:szCs w:val="28"/>
        </w:rPr>
        <w:t>льного района) составляет в 2018</w:t>
      </w:r>
      <w:r w:rsidRPr="00ED01AD">
        <w:rPr>
          <w:rFonts w:ascii="Times New Roman" w:hAnsi="Times New Roman" w:cs="Times New Roman"/>
          <w:sz w:val="28"/>
          <w:szCs w:val="28"/>
        </w:rPr>
        <w:t xml:space="preserve"> году – состав</w:t>
      </w:r>
      <w:r w:rsidR="008A7170" w:rsidRPr="00ED01AD">
        <w:rPr>
          <w:rFonts w:ascii="Times New Roman" w:hAnsi="Times New Roman" w:cs="Times New Roman"/>
          <w:sz w:val="28"/>
          <w:szCs w:val="28"/>
        </w:rPr>
        <w:t>ляет уровень прошлого года - 100%, в 2017</w:t>
      </w:r>
      <w:r w:rsidRPr="00ED01AD">
        <w:rPr>
          <w:rFonts w:ascii="Times New Roman" w:hAnsi="Times New Roman" w:cs="Times New Roman"/>
          <w:sz w:val="28"/>
          <w:szCs w:val="28"/>
        </w:rPr>
        <w:t xml:space="preserve"> году – 8,9%.</w:t>
      </w:r>
    </w:p>
    <w:p w:rsidR="007111B6" w:rsidRPr="00E5257A" w:rsidRDefault="00E5257A" w:rsidP="00E5257A">
      <w:pPr>
        <w:pStyle w:val="a4"/>
        <w:ind w:left="-284" w:firstLine="851"/>
        <w:contextualSpacing/>
        <w:jc w:val="center"/>
        <w:rPr>
          <w:rFonts w:ascii="Times New Roman" w:hAnsi="Times New Roman" w:cs="Times New Roman"/>
          <w:b/>
          <w:i/>
          <w:sz w:val="28"/>
          <w:szCs w:val="28"/>
          <w:u w:val="single"/>
        </w:rPr>
      </w:pPr>
      <w:r>
        <w:rPr>
          <w:rFonts w:ascii="Times New Roman" w:hAnsi="Times New Roman" w:cs="Times New Roman"/>
          <w:b/>
          <w:i/>
          <w:sz w:val="28"/>
          <w:szCs w:val="28"/>
          <w:u w:val="single"/>
        </w:rPr>
        <w:t>Доходы населения.</w:t>
      </w:r>
    </w:p>
    <w:p w:rsidR="007111B6" w:rsidRPr="00ED01AD" w:rsidRDefault="007111B6" w:rsidP="00FB4978">
      <w:pPr>
        <w:spacing w:line="240" w:lineRule="auto"/>
        <w:ind w:firstLine="709"/>
        <w:jc w:val="both"/>
        <w:rPr>
          <w:rFonts w:ascii="Times New Roman" w:eastAsia="Calibri" w:hAnsi="Times New Roman" w:cs="Times New Roman"/>
          <w:sz w:val="28"/>
          <w:szCs w:val="28"/>
        </w:rPr>
      </w:pPr>
      <w:r w:rsidRPr="00ED01AD">
        <w:rPr>
          <w:rFonts w:ascii="Times New Roman" w:eastAsia="Calibri" w:hAnsi="Times New Roman" w:cs="Times New Roman"/>
          <w:sz w:val="28"/>
          <w:szCs w:val="28"/>
        </w:rPr>
        <w:t xml:space="preserve">Реализация Указа Президента РФ от 07.05.2012 № 597 «О мероприятиях по реализации государственной социальной политики»,  введение эффективных контрактов, выполнение мероприятий «дорожной карты», направленных на повышение эффективности сфер образования, культуры, физической культуры и спорта, способствовало повышению заработной платы работников социальной сферы, также способствовал рост базовых должностных окладов. </w:t>
      </w:r>
    </w:p>
    <w:p w:rsidR="007111B6" w:rsidRPr="00ED01AD" w:rsidRDefault="007111B6" w:rsidP="007111B6">
      <w:pPr>
        <w:pStyle w:val="a4"/>
        <w:ind w:left="-284" w:firstLine="851"/>
        <w:contextualSpacing/>
        <w:jc w:val="both"/>
        <w:rPr>
          <w:rFonts w:ascii="Times New Roman" w:hAnsi="Times New Roman" w:cs="Times New Roman"/>
          <w:sz w:val="28"/>
          <w:szCs w:val="28"/>
        </w:rPr>
      </w:pPr>
      <w:r w:rsidRPr="00ED01AD">
        <w:rPr>
          <w:rFonts w:ascii="Times New Roman" w:hAnsi="Times New Roman" w:cs="Times New Roman"/>
          <w:sz w:val="28"/>
          <w:szCs w:val="28"/>
        </w:rPr>
        <w:lastRenderedPageBreak/>
        <w:t>Среднемесячная номинальная начисленная зар</w:t>
      </w:r>
      <w:r w:rsidR="008A7170" w:rsidRPr="00ED01AD">
        <w:rPr>
          <w:rFonts w:ascii="Times New Roman" w:hAnsi="Times New Roman" w:cs="Times New Roman"/>
          <w:sz w:val="28"/>
          <w:szCs w:val="28"/>
        </w:rPr>
        <w:t>аботная платы работников за 2018</w:t>
      </w:r>
      <w:r w:rsidRPr="00ED01AD">
        <w:rPr>
          <w:rFonts w:ascii="Times New Roman" w:hAnsi="Times New Roman" w:cs="Times New Roman"/>
          <w:sz w:val="28"/>
          <w:szCs w:val="28"/>
        </w:rPr>
        <w:t xml:space="preserve"> год составила:</w:t>
      </w:r>
    </w:p>
    <w:p w:rsidR="007111B6" w:rsidRPr="00ED01AD" w:rsidRDefault="007111B6" w:rsidP="007111B6">
      <w:pPr>
        <w:pStyle w:val="a4"/>
        <w:ind w:left="-284" w:firstLine="851"/>
        <w:contextualSpacing/>
        <w:jc w:val="both"/>
        <w:rPr>
          <w:rFonts w:ascii="Times New Roman" w:hAnsi="Times New Roman" w:cs="Times New Roman"/>
          <w:sz w:val="28"/>
          <w:szCs w:val="28"/>
        </w:rPr>
      </w:pPr>
      <w:r w:rsidRPr="00ED01AD">
        <w:rPr>
          <w:rFonts w:ascii="Times New Roman" w:hAnsi="Times New Roman" w:cs="Times New Roman"/>
          <w:sz w:val="28"/>
          <w:szCs w:val="28"/>
        </w:rPr>
        <w:t>Крупных и средних предприятий и неко</w:t>
      </w:r>
      <w:r w:rsidR="008A7170" w:rsidRPr="00ED01AD">
        <w:rPr>
          <w:rFonts w:ascii="Times New Roman" w:hAnsi="Times New Roman" w:cs="Times New Roman"/>
          <w:sz w:val="28"/>
          <w:szCs w:val="28"/>
        </w:rPr>
        <w:t>ммерческих организаций – 27054,1</w:t>
      </w:r>
      <w:r w:rsidRPr="00ED01AD">
        <w:rPr>
          <w:rFonts w:ascii="Times New Roman" w:hAnsi="Times New Roman" w:cs="Times New Roman"/>
          <w:sz w:val="28"/>
          <w:szCs w:val="28"/>
        </w:rPr>
        <w:t xml:space="preserve">  рублей, и  по сравнению с пр</w:t>
      </w:r>
      <w:r w:rsidR="008A7170" w:rsidRPr="00ED01AD">
        <w:rPr>
          <w:rFonts w:ascii="Times New Roman" w:hAnsi="Times New Roman" w:cs="Times New Roman"/>
          <w:sz w:val="28"/>
          <w:szCs w:val="28"/>
        </w:rPr>
        <w:t>ошлым годом  увеличилась на 28,2</w:t>
      </w:r>
      <w:r w:rsidRPr="00ED01AD">
        <w:rPr>
          <w:rFonts w:ascii="Times New Roman" w:hAnsi="Times New Roman" w:cs="Times New Roman"/>
          <w:sz w:val="28"/>
          <w:szCs w:val="28"/>
        </w:rPr>
        <w:t>%;</w:t>
      </w:r>
    </w:p>
    <w:p w:rsidR="007111B6" w:rsidRPr="00ED01AD" w:rsidRDefault="007111B6" w:rsidP="007111B6">
      <w:pPr>
        <w:pStyle w:val="a4"/>
        <w:ind w:left="-284" w:firstLine="851"/>
        <w:contextualSpacing/>
        <w:jc w:val="both"/>
        <w:rPr>
          <w:rFonts w:ascii="Times New Roman" w:hAnsi="Times New Roman" w:cs="Times New Roman"/>
          <w:sz w:val="28"/>
          <w:szCs w:val="28"/>
        </w:rPr>
      </w:pPr>
      <w:r w:rsidRPr="00ED01AD">
        <w:rPr>
          <w:rFonts w:ascii="Times New Roman" w:hAnsi="Times New Roman" w:cs="Times New Roman"/>
          <w:sz w:val="28"/>
          <w:szCs w:val="28"/>
        </w:rPr>
        <w:t>Муниципальных дошкольных обра</w:t>
      </w:r>
      <w:r w:rsidR="008A7170" w:rsidRPr="00ED01AD">
        <w:rPr>
          <w:rFonts w:ascii="Times New Roman" w:hAnsi="Times New Roman" w:cs="Times New Roman"/>
          <w:sz w:val="28"/>
          <w:szCs w:val="28"/>
        </w:rPr>
        <w:t>зовательных учреждений – 22694,0 рублей  увеличение  на 54,5</w:t>
      </w:r>
      <w:r w:rsidRPr="00ED01AD">
        <w:rPr>
          <w:rFonts w:ascii="Times New Roman" w:hAnsi="Times New Roman" w:cs="Times New Roman"/>
          <w:sz w:val="28"/>
          <w:szCs w:val="28"/>
        </w:rPr>
        <w:t>%;</w:t>
      </w:r>
    </w:p>
    <w:p w:rsidR="007111B6" w:rsidRPr="00ED01AD" w:rsidRDefault="007111B6" w:rsidP="007111B6">
      <w:pPr>
        <w:pStyle w:val="a4"/>
        <w:ind w:left="-284" w:firstLine="851"/>
        <w:contextualSpacing/>
        <w:jc w:val="both"/>
        <w:rPr>
          <w:rFonts w:ascii="Times New Roman" w:hAnsi="Times New Roman" w:cs="Times New Roman"/>
          <w:sz w:val="28"/>
          <w:szCs w:val="28"/>
        </w:rPr>
      </w:pPr>
      <w:r w:rsidRPr="00ED01AD">
        <w:rPr>
          <w:rFonts w:ascii="Times New Roman" w:hAnsi="Times New Roman" w:cs="Times New Roman"/>
          <w:sz w:val="28"/>
          <w:szCs w:val="28"/>
        </w:rPr>
        <w:t>Муниципальных обще</w:t>
      </w:r>
      <w:r w:rsidR="008A7170" w:rsidRPr="00ED01AD">
        <w:rPr>
          <w:rFonts w:ascii="Times New Roman" w:hAnsi="Times New Roman" w:cs="Times New Roman"/>
          <w:sz w:val="28"/>
          <w:szCs w:val="28"/>
        </w:rPr>
        <w:t>образовательных учреждений – 24650,6 рублей  увеличилась  на 22,2</w:t>
      </w:r>
      <w:r w:rsidRPr="00ED01AD">
        <w:rPr>
          <w:rFonts w:ascii="Times New Roman" w:hAnsi="Times New Roman" w:cs="Times New Roman"/>
          <w:sz w:val="28"/>
          <w:szCs w:val="28"/>
        </w:rPr>
        <w:t>%;</w:t>
      </w:r>
    </w:p>
    <w:p w:rsidR="007111B6" w:rsidRPr="00ED01AD" w:rsidRDefault="007111B6" w:rsidP="007111B6">
      <w:pPr>
        <w:pStyle w:val="a4"/>
        <w:ind w:left="-284" w:firstLine="851"/>
        <w:contextualSpacing/>
        <w:jc w:val="both"/>
        <w:rPr>
          <w:rFonts w:ascii="Times New Roman" w:hAnsi="Times New Roman" w:cs="Times New Roman"/>
          <w:sz w:val="28"/>
          <w:szCs w:val="28"/>
        </w:rPr>
      </w:pPr>
      <w:r w:rsidRPr="00ED01AD">
        <w:rPr>
          <w:rFonts w:ascii="Times New Roman" w:hAnsi="Times New Roman" w:cs="Times New Roman"/>
          <w:sz w:val="28"/>
          <w:szCs w:val="28"/>
        </w:rPr>
        <w:t>Учителей муниципальных общеобра</w:t>
      </w:r>
      <w:r w:rsidR="008A7170" w:rsidRPr="00ED01AD">
        <w:rPr>
          <w:rFonts w:ascii="Times New Roman" w:hAnsi="Times New Roman" w:cs="Times New Roman"/>
          <w:sz w:val="28"/>
          <w:szCs w:val="28"/>
        </w:rPr>
        <w:t>зовательных учреждений -30995,3 рублей, увеличилась на 11</w:t>
      </w:r>
      <w:r w:rsidRPr="00ED01AD">
        <w:rPr>
          <w:rFonts w:ascii="Times New Roman" w:hAnsi="Times New Roman" w:cs="Times New Roman"/>
          <w:sz w:val="28"/>
          <w:szCs w:val="28"/>
        </w:rPr>
        <w:t xml:space="preserve">%. </w:t>
      </w:r>
    </w:p>
    <w:p w:rsidR="007111B6" w:rsidRPr="00ED01AD" w:rsidRDefault="007111B6" w:rsidP="007111B6">
      <w:pPr>
        <w:pStyle w:val="a4"/>
        <w:ind w:left="-284" w:firstLine="851"/>
        <w:contextualSpacing/>
        <w:jc w:val="both"/>
        <w:rPr>
          <w:rFonts w:ascii="Times New Roman" w:hAnsi="Times New Roman" w:cs="Times New Roman"/>
          <w:sz w:val="28"/>
          <w:szCs w:val="28"/>
        </w:rPr>
      </w:pPr>
      <w:r w:rsidRPr="00ED01AD">
        <w:rPr>
          <w:rFonts w:ascii="Times New Roman" w:hAnsi="Times New Roman" w:cs="Times New Roman"/>
          <w:sz w:val="28"/>
          <w:szCs w:val="28"/>
        </w:rPr>
        <w:t>Муниципальным учреждение</w:t>
      </w:r>
      <w:r w:rsidR="008A7170" w:rsidRPr="00ED01AD">
        <w:rPr>
          <w:rFonts w:ascii="Times New Roman" w:hAnsi="Times New Roman" w:cs="Times New Roman"/>
          <w:sz w:val="28"/>
          <w:szCs w:val="28"/>
        </w:rPr>
        <w:t>м культуры и искусства – 29871,8 тыс. рублей  увеличение на 32,1</w:t>
      </w:r>
      <w:r w:rsidRPr="00ED01AD">
        <w:rPr>
          <w:rFonts w:ascii="Times New Roman" w:hAnsi="Times New Roman" w:cs="Times New Roman"/>
          <w:sz w:val="28"/>
          <w:szCs w:val="28"/>
        </w:rPr>
        <w:t xml:space="preserve">%. </w:t>
      </w:r>
    </w:p>
    <w:p w:rsidR="007111B6" w:rsidRPr="00ED01AD" w:rsidRDefault="007111B6" w:rsidP="007111B6">
      <w:pPr>
        <w:pStyle w:val="a4"/>
        <w:ind w:left="-284" w:firstLine="851"/>
        <w:contextualSpacing/>
        <w:jc w:val="both"/>
        <w:rPr>
          <w:rFonts w:ascii="Times New Roman" w:hAnsi="Times New Roman" w:cs="Times New Roman"/>
          <w:sz w:val="28"/>
          <w:szCs w:val="28"/>
        </w:rPr>
      </w:pPr>
    </w:p>
    <w:p w:rsidR="007111B6" w:rsidRPr="00C673F0" w:rsidRDefault="00E5257A" w:rsidP="00E5257A">
      <w:pPr>
        <w:ind w:left="-284" w:firstLine="851"/>
        <w:contextualSpacing/>
        <w:jc w:val="center"/>
        <w:rPr>
          <w:rFonts w:ascii="Times New Roman" w:hAnsi="Times New Roman" w:cs="Times New Roman"/>
          <w:b/>
          <w:i/>
          <w:sz w:val="28"/>
          <w:szCs w:val="28"/>
          <w:u w:val="single"/>
        </w:rPr>
      </w:pPr>
      <w:r>
        <w:rPr>
          <w:rFonts w:ascii="Times New Roman" w:hAnsi="Times New Roman" w:cs="Times New Roman"/>
          <w:b/>
          <w:i/>
          <w:sz w:val="28"/>
          <w:szCs w:val="28"/>
          <w:u w:val="single"/>
        </w:rPr>
        <w:t>Дошкольное образование</w:t>
      </w:r>
    </w:p>
    <w:p w:rsidR="007111B6" w:rsidRPr="00C673F0" w:rsidRDefault="007111B6" w:rsidP="00503CCE">
      <w:pPr>
        <w:spacing w:after="0" w:line="240" w:lineRule="auto"/>
        <w:ind w:firstLine="708"/>
        <w:jc w:val="both"/>
        <w:rPr>
          <w:rFonts w:ascii="Times New Roman" w:hAnsi="Times New Roman" w:cs="Times New Roman"/>
          <w:sz w:val="28"/>
          <w:szCs w:val="28"/>
        </w:rPr>
      </w:pPr>
      <w:r w:rsidRPr="00C673F0">
        <w:rPr>
          <w:rFonts w:ascii="Times New Roman" w:hAnsi="Times New Roman" w:cs="Times New Roman"/>
          <w:sz w:val="28"/>
          <w:szCs w:val="28"/>
        </w:rPr>
        <w:t>Доля детей в возрасте 1-6 лет, получающих дошкольную образовательную услугу и (или) услугу по их содержанию  в муниципальных дошкольных образовательных учреждениях у</w:t>
      </w:r>
      <w:r w:rsidR="008A7170" w:rsidRPr="00C673F0">
        <w:rPr>
          <w:rFonts w:ascii="Times New Roman" w:hAnsi="Times New Roman" w:cs="Times New Roman"/>
          <w:sz w:val="28"/>
          <w:szCs w:val="28"/>
        </w:rPr>
        <w:t>величилась на 13% и составила 63</w:t>
      </w:r>
      <w:r w:rsidRPr="00C673F0">
        <w:rPr>
          <w:rFonts w:ascii="Times New Roman" w:hAnsi="Times New Roman" w:cs="Times New Roman"/>
          <w:sz w:val="28"/>
          <w:szCs w:val="28"/>
        </w:rPr>
        <w:t>%;</w:t>
      </w:r>
    </w:p>
    <w:p w:rsidR="007111B6" w:rsidRPr="00C673F0" w:rsidRDefault="007111B6" w:rsidP="00503CCE">
      <w:pPr>
        <w:spacing w:after="0" w:line="240" w:lineRule="auto"/>
        <w:ind w:firstLine="708"/>
        <w:jc w:val="both"/>
        <w:rPr>
          <w:rFonts w:ascii="Times New Roman" w:hAnsi="Times New Roman" w:cs="Times New Roman"/>
          <w:sz w:val="28"/>
          <w:szCs w:val="28"/>
        </w:rPr>
      </w:pPr>
      <w:r w:rsidRPr="00C673F0">
        <w:rPr>
          <w:rFonts w:ascii="Times New Roman" w:hAnsi="Times New Roman" w:cs="Times New Roman"/>
          <w:sz w:val="28"/>
          <w:szCs w:val="28"/>
        </w:rPr>
        <w:t xml:space="preserve">Доля детей в возрасте 1-6 лет, стоящих на учете для определения в </w:t>
      </w:r>
      <w:r w:rsidR="008A7170" w:rsidRPr="00C673F0">
        <w:rPr>
          <w:rFonts w:ascii="Times New Roman" w:hAnsi="Times New Roman" w:cs="Times New Roman"/>
          <w:sz w:val="28"/>
          <w:szCs w:val="28"/>
        </w:rPr>
        <w:t>муниципальные дошкольные образовательные учреждения в общей численности детей в возрасте 1-6 лет уменьшилась  на 32,3% и составила 11,3</w:t>
      </w:r>
      <w:r w:rsidRPr="00C673F0">
        <w:rPr>
          <w:rFonts w:ascii="Times New Roman" w:hAnsi="Times New Roman" w:cs="Times New Roman"/>
          <w:sz w:val="28"/>
          <w:szCs w:val="28"/>
        </w:rPr>
        <w:t xml:space="preserve">%; </w:t>
      </w:r>
    </w:p>
    <w:p w:rsidR="007111B6" w:rsidRPr="00C673F0" w:rsidRDefault="007111B6" w:rsidP="00503CCE">
      <w:pPr>
        <w:spacing w:line="240" w:lineRule="auto"/>
        <w:ind w:firstLine="708"/>
        <w:jc w:val="both"/>
        <w:rPr>
          <w:rFonts w:ascii="Times New Roman" w:hAnsi="Times New Roman" w:cs="Times New Roman"/>
          <w:sz w:val="28"/>
          <w:szCs w:val="28"/>
        </w:rPr>
      </w:pPr>
      <w:r w:rsidRPr="00C673F0">
        <w:rPr>
          <w:rFonts w:ascii="Times New Roman" w:hAnsi="Times New Roman" w:cs="Times New Roman"/>
          <w:sz w:val="28"/>
          <w:szCs w:val="28"/>
        </w:rPr>
        <w:t>На территории Пий-</w:t>
      </w:r>
      <w:proofErr w:type="spellStart"/>
      <w:r w:rsidRPr="00C673F0">
        <w:rPr>
          <w:rFonts w:ascii="Times New Roman" w:hAnsi="Times New Roman" w:cs="Times New Roman"/>
          <w:sz w:val="28"/>
          <w:szCs w:val="28"/>
        </w:rPr>
        <w:t>Хемского</w:t>
      </w:r>
      <w:proofErr w:type="spellEnd"/>
      <w:r w:rsidRPr="00C673F0">
        <w:rPr>
          <w:rFonts w:ascii="Times New Roman" w:hAnsi="Times New Roman" w:cs="Times New Roman"/>
          <w:sz w:val="28"/>
          <w:szCs w:val="28"/>
        </w:rPr>
        <w:t xml:space="preserve"> </w:t>
      </w:r>
      <w:proofErr w:type="spellStart"/>
      <w:r w:rsidRPr="00C673F0">
        <w:rPr>
          <w:rFonts w:ascii="Times New Roman" w:hAnsi="Times New Roman" w:cs="Times New Roman"/>
          <w:sz w:val="28"/>
          <w:szCs w:val="28"/>
        </w:rPr>
        <w:t>кожуу</w:t>
      </w:r>
      <w:r w:rsidR="008A7170" w:rsidRPr="00C673F0">
        <w:rPr>
          <w:rFonts w:ascii="Times New Roman" w:hAnsi="Times New Roman" w:cs="Times New Roman"/>
          <w:sz w:val="28"/>
          <w:szCs w:val="28"/>
        </w:rPr>
        <w:t>на</w:t>
      </w:r>
      <w:proofErr w:type="spellEnd"/>
      <w:r w:rsidR="008A7170" w:rsidRPr="00C673F0">
        <w:rPr>
          <w:rFonts w:ascii="Times New Roman" w:hAnsi="Times New Roman" w:cs="Times New Roman"/>
          <w:sz w:val="28"/>
          <w:szCs w:val="28"/>
        </w:rPr>
        <w:t xml:space="preserve"> в 2018</w:t>
      </w:r>
      <w:r w:rsidRPr="00C673F0">
        <w:rPr>
          <w:rFonts w:ascii="Times New Roman" w:hAnsi="Times New Roman" w:cs="Times New Roman"/>
          <w:sz w:val="28"/>
          <w:szCs w:val="28"/>
        </w:rPr>
        <w:t xml:space="preserve"> году нет муниципальных дошкольных образовательных учреждений, здания которых находятся в аварийном состоянии или требуют капитального ремонта.</w:t>
      </w:r>
    </w:p>
    <w:p w:rsidR="007111B6" w:rsidRPr="0073352C" w:rsidRDefault="007111B6" w:rsidP="007111B6">
      <w:pPr>
        <w:jc w:val="center"/>
        <w:rPr>
          <w:rFonts w:ascii="Times New Roman" w:hAnsi="Times New Roman" w:cs="Times New Roman"/>
          <w:b/>
          <w:i/>
          <w:sz w:val="28"/>
          <w:szCs w:val="28"/>
          <w:u w:val="single"/>
        </w:rPr>
      </w:pPr>
      <w:r w:rsidRPr="0073352C">
        <w:rPr>
          <w:rFonts w:ascii="Times New Roman" w:hAnsi="Times New Roman" w:cs="Times New Roman"/>
          <w:b/>
          <w:i/>
          <w:sz w:val="28"/>
          <w:szCs w:val="28"/>
          <w:u w:val="single"/>
        </w:rPr>
        <w:t xml:space="preserve"> Общее образование</w:t>
      </w:r>
    </w:p>
    <w:p w:rsidR="007111B6" w:rsidRPr="00C673F0" w:rsidRDefault="007111B6" w:rsidP="00503CCE">
      <w:pPr>
        <w:spacing w:line="240" w:lineRule="auto"/>
        <w:ind w:firstLine="709"/>
        <w:jc w:val="both"/>
        <w:rPr>
          <w:rFonts w:ascii="Times New Roman" w:eastAsia="Calibri" w:hAnsi="Times New Roman" w:cs="Times New Roman"/>
          <w:sz w:val="28"/>
          <w:szCs w:val="28"/>
        </w:rPr>
      </w:pPr>
      <w:r w:rsidRPr="00C673F0">
        <w:rPr>
          <w:rFonts w:ascii="Times New Roman" w:eastAsia="Calibri" w:hAnsi="Times New Roman" w:cs="Times New Roman"/>
          <w:sz w:val="28"/>
          <w:szCs w:val="28"/>
        </w:rPr>
        <w:t xml:space="preserve">Доля выпускников муниципальных общеобразовательных учреждений, </w:t>
      </w:r>
      <w:r w:rsidR="00743259" w:rsidRPr="00C673F0">
        <w:rPr>
          <w:rFonts w:ascii="Times New Roman" w:eastAsia="Calibri" w:hAnsi="Times New Roman" w:cs="Times New Roman"/>
          <w:sz w:val="28"/>
          <w:szCs w:val="28"/>
        </w:rPr>
        <w:t>не получивших аттестат о среднем (полном) образовании, в общей численности выпускников муниципальных общеобразовательных учреждений составила 1,8</w:t>
      </w:r>
      <w:r w:rsidRPr="00C673F0">
        <w:rPr>
          <w:rFonts w:ascii="Times New Roman" w:eastAsia="Calibri" w:hAnsi="Times New Roman" w:cs="Times New Roman"/>
          <w:sz w:val="28"/>
          <w:szCs w:val="28"/>
        </w:rPr>
        <w:t xml:space="preserve"> %;</w:t>
      </w:r>
    </w:p>
    <w:p w:rsidR="007111B6" w:rsidRPr="00C673F0" w:rsidRDefault="007111B6" w:rsidP="00503CCE">
      <w:pPr>
        <w:spacing w:line="240" w:lineRule="auto"/>
        <w:ind w:firstLine="708"/>
        <w:jc w:val="both"/>
        <w:rPr>
          <w:rFonts w:ascii="Times New Roman" w:hAnsi="Times New Roman" w:cs="Times New Roman"/>
          <w:sz w:val="28"/>
          <w:szCs w:val="28"/>
        </w:rPr>
      </w:pPr>
      <w:r w:rsidRPr="00C673F0">
        <w:rPr>
          <w:rFonts w:ascii="Times New Roman" w:hAnsi="Times New Roman" w:cs="Times New Roman"/>
          <w:sz w:val="28"/>
          <w:szCs w:val="28"/>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w:t>
      </w:r>
      <w:r w:rsidR="00743259" w:rsidRPr="00C673F0">
        <w:rPr>
          <w:rFonts w:ascii="Times New Roman" w:hAnsi="Times New Roman" w:cs="Times New Roman"/>
          <w:sz w:val="28"/>
          <w:szCs w:val="28"/>
        </w:rPr>
        <w:t>льных учреждений составляет 27,3</w:t>
      </w:r>
      <w:r w:rsidRPr="00C673F0">
        <w:rPr>
          <w:rFonts w:ascii="Times New Roman" w:hAnsi="Times New Roman" w:cs="Times New Roman"/>
          <w:sz w:val="28"/>
          <w:szCs w:val="28"/>
        </w:rPr>
        <w:t>%, по сравнению с 201</w:t>
      </w:r>
      <w:r w:rsidR="00743259" w:rsidRPr="00C673F0">
        <w:rPr>
          <w:rFonts w:ascii="Times New Roman" w:hAnsi="Times New Roman" w:cs="Times New Roman"/>
          <w:sz w:val="28"/>
          <w:szCs w:val="28"/>
        </w:rPr>
        <w:t>7 годом больше на 1,5%.</w:t>
      </w:r>
    </w:p>
    <w:p w:rsidR="00743259" w:rsidRPr="00C673F0" w:rsidRDefault="007111B6" w:rsidP="00503CCE">
      <w:pPr>
        <w:spacing w:line="240" w:lineRule="auto"/>
        <w:ind w:firstLine="708"/>
        <w:jc w:val="both"/>
        <w:rPr>
          <w:rFonts w:ascii="Times New Roman" w:hAnsi="Times New Roman" w:cs="Times New Roman"/>
          <w:sz w:val="28"/>
          <w:szCs w:val="28"/>
        </w:rPr>
      </w:pPr>
      <w:r w:rsidRPr="00C673F0">
        <w:rPr>
          <w:rFonts w:ascii="Times New Roman" w:hAnsi="Times New Roman" w:cs="Times New Roman"/>
          <w:sz w:val="28"/>
          <w:szCs w:val="28"/>
        </w:rPr>
        <w:t xml:space="preserve">Доля детей первой и второй групп здоровья в </w:t>
      </w:r>
      <w:proofErr w:type="gramStart"/>
      <w:r w:rsidRPr="00C673F0">
        <w:rPr>
          <w:rFonts w:ascii="Times New Roman" w:hAnsi="Times New Roman" w:cs="Times New Roman"/>
          <w:sz w:val="28"/>
          <w:szCs w:val="28"/>
        </w:rPr>
        <w:t xml:space="preserve">общей </w:t>
      </w:r>
      <w:r w:rsidR="00743259" w:rsidRPr="00C673F0">
        <w:rPr>
          <w:rFonts w:ascii="Times New Roman" w:hAnsi="Times New Roman" w:cs="Times New Roman"/>
          <w:sz w:val="28"/>
          <w:szCs w:val="28"/>
        </w:rPr>
        <w:t>численности,</w:t>
      </w:r>
      <w:r w:rsidRPr="00C673F0">
        <w:rPr>
          <w:rFonts w:ascii="Times New Roman" w:hAnsi="Times New Roman" w:cs="Times New Roman"/>
          <w:sz w:val="28"/>
          <w:szCs w:val="28"/>
        </w:rPr>
        <w:t xml:space="preserve"> обучающихся в муниципальных общеобразовательных учреждениях </w:t>
      </w:r>
      <w:r w:rsidR="00743259" w:rsidRPr="00C673F0">
        <w:rPr>
          <w:rFonts w:ascii="Times New Roman" w:hAnsi="Times New Roman" w:cs="Times New Roman"/>
          <w:sz w:val="28"/>
          <w:szCs w:val="28"/>
        </w:rPr>
        <w:t>снизилось</w:t>
      </w:r>
      <w:proofErr w:type="gramEnd"/>
      <w:r w:rsidR="00743259" w:rsidRPr="00C673F0">
        <w:rPr>
          <w:rFonts w:ascii="Times New Roman" w:hAnsi="Times New Roman" w:cs="Times New Roman"/>
          <w:sz w:val="28"/>
          <w:szCs w:val="28"/>
        </w:rPr>
        <w:t xml:space="preserve">  на 13,2%, и составила 93,6</w:t>
      </w:r>
      <w:r w:rsidRPr="00C673F0">
        <w:rPr>
          <w:rFonts w:ascii="Times New Roman" w:hAnsi="Times New Roman" w:cs="Times New Roman"/>
          <w:sz w:val="28"/>
          <w:szCs w:val="28"/>
        </w:rPr>
        <w:t xml:space="preserve">%. </w:t>
      </w:r>
    </w:p>
    <w:p w:rsidR="00E5257A" w:rsidRDefault="007111B6" w:rsidP="00503CCE">
      <w:pPr>
        <w:spacing w:line="240" w:lineRule="auto"/>
        <w:ind w:firstLine="708"/>
        <w:jc w:val="both"/>
        <w:rPr>
          <w:sz w:val="28"/>
          <w:szCs w:val="28"/>
        </w:rPr>
      </w:pPr>
      <w:proofErr w:type="gramStart"/>
      <w:r w:rsidRPr="00C673F0">
        <w:rPr>
          <w:rFonts w:ascii="Times New Roman" w:hAnsi="Times New Roman" w:cs="Times New Roman"/>
          <w:sz w:val="28"/>
          <w:szCs w:val="28"/>
        </w:rPr>
        <w:t>Доля обучающихся в муниципальных общеобразовательных учреждениях, занимающих</w:t>
      </w:r>
      <w:r w:rsidR="00743259" w:rsidRPr="00C673F0">
        <w:rPr>
          <w:rFonts w:ascii="Times New Roman" w:hAnsi="Times New Roman" w:cs="Times New Roman"/>
          <w:sz w:val="28"/>
          <w:szCs w:val="28"/>
        </w:rPr>
        <w:t>ся во вторую смену снизилась на 13,2% и составила 7,9</w:t>
      </w:r>
      <w:r w:rsidRPr="00C673F0">
        <w:rPr>
          <w:rFonts w:ascii="Times New Roman" w:hAnsi="Times New Roman" w:cs="Times New Roman"/>
          <w:sz w:val="28"/>
          <w:szCs w:val="28"/>
        </w:rPr>
        <w:t xml:space="preserve">%. </w:t>
      </w:r>
      <w:r w:rsidRPr="007111B6">
        <w:rPr>
          <w:sz w:val="28"/>
          <w:szCs w:val="28"/>
        </w:rPr>
        <w:t xml:space="preserve"> </w:t>
      </w:r>
      <w:proofErr w:type="gramEnd"/>
    </w:p>
    <w:p w:rsidR="007111B6" w:rsidRPr="00C673F0" w:rsidRDefault="007111B6" w:rsidP="00503CCE">
      <w:pPr>
        <w:spacing w:line="240" w:lineRule="auto"/>
        <w:ind w:firstLine="708"/>
        <w:jc w:val="both"/>
        <w:rPr>
          <w:rFonts w:ascii="Times New Roman" w:hAnsi="Times New Roman" w:cs="Times New Roman"/>
          <w:sz w:val="28"/>
          <w:szCs w:val="28"/>
        </w:rPr>
      </w:pPr>
      <w:r w:rsidRPr="00C673F0">
        <w:rPr>
          <w:rFonts w:ascii="Times New Roman" w:hAnsi="Times New Roman" w:cs="Times New Roman"/>
          <w:sz w:val="28"/>
          <w:szCs w:val="28"/>
        </w:rPr>
        <w:lastRenderedPageBreak/>
        <w:t xml:space="preserve">Расходы бюджета муниципального образования на общее образование в расчете на 1 обучающегося в муниципальных общеобразовательных учреждениях </w:t>
      </w:r>
      <w:r w:rsidR="00743259" w:rsidRPr="00C673F0">
        <w:rPr>
          <w:rFonts w:ascii="Times New Roman" w:hAnsi="Times New Roman" w:cs="Times New Roman"/>
          <w:sz w:val="28"/>
          <w:szCs w:val="28"/>
        </w:rPr>
        <w:t>составили 123,2 тыс.</w:t>
      </w:r>
      <w:r w:rsidR="00E5257A">
        <w:rPr>
          <w:rFonts w:ascii="Times New Roman" w:hAnsi="Times New Roman" w:cs="Times New Roman"/>
          <w:sz w:val="28"/>
          <w:szCs w:val="28"/>
        </w:rPr>
        <w:t xml:space="preserve"> </w:t>
      </w:r>
      <w:r w:rsidR="00743259" w:rsidRPr="00C673F0">
        <w:rPr>
          <w:rFonts w:ascii="Times New Roman" w:hAnsi="Times New Roman" w:cs="Times New Roman"/>
          <w:sz w:val="28"/>
          <w:szCs w:val="28"/>
        </w:rPr>
        <w:t>рублей и к</w:t>
      </w:r>
      <w:r w:rsidRPr="00C673F0">
        <w:rPr>
          <w:rFonts w:ascii="Times New Roman" w:hAnsi="Times New Roman" w:cs="Times New Roman"/>
          <w:sz w:val="28"/>
          <w:szCs w:val="28"/>
        </w:rPr>
        <w:t xml:space="preserve"> уровн</w:t>
      </w:r>
      <w:r w:rsidR="00743259" w:rsidRPr="00C673F0">
        <w:rPr>
          <w:rFonts w:ascii="Times New Roman" w:hAnsi="Times New Roman" w:cs="Times New Roman"/>
          <w:sz w:val="28"/>
          <w:szCs w:val="28"/>
        </w:rPr>
        <w:t>ю</w:t>
      </w:r>
      <w:r w:rsidRPr="00C673F0">
        <w:rPr>
          <w:rFonts w:ascii="Times New Roman" w:hAnsi="Times New Roman" w:cs="Times New Roman"/>
          <w:sz w:val="28"/>
          <w:szCs w:val="28"/>
        </w:rPr>
        <w:t xml:space="preserve"> прошлого года </w:t>
      </w:r>
      <w:r w:rsidR="00743259" w:rsidRPr="00C673F0">
        <w:rPr>
          <w:rFonts w:ascii="Times New Roman" w:hAnsi="Times New Roman" w:cs="Times New Roman"/>
          <w:sz w:val="28"/>
          <w:szCs w:val="28"/>
        </w:rPr>
        <w:t>увеличились на 13,4% (2017</w:t>
      </w:r>
      <w:r w:rsidRPr="00C673F0">
        <w:rPr>
          <w:rFonts w:ascii="Times New Roman" w:hAnsi="Times New Roman" w:cs="Times New Roman"/>
          <w:sz w:val="28"/>
          <w:szCs w:val="28"/>
        </w:rPr>
        <w:t xml:space="preserve"> год -108,</w:t>
      </w:r>
      <w:r w:rsidR="00743259" w:rsidRPr="00C673F0">
        <w:rPr>
          <w:rFonts w:ascii="Times New Roman" w:hAnsi="Times New Roman" w:cs="Times New Roman"/>
          <w:sz w:val="28"/>
          <w:szCs w:val="28"/>
        </w:rPr>
        <w:t>6</w:t>
      </w:r>
      <w:r w:rsidRPr="00C673F0">
        <w:rPr>
          <w:rFonts w:ascii="Times New Roman" w:hAnsi="Times New Roman" w:cs="Times New Roman"/>
          <w:sz w:val="28"/>
          <w:szCs w:val="28"/>
        </w:rPr>
        <w:t xml:space="preserve">%); </w:t>
      </w:r>
    </w:p>
    <w:p w:rsidR="007111B6" w:rsidRPr="00C673F0" w:rsidRDefault="007111B6" w:rsidP="00503CCE">
      <w:pPr>
        <w:spacing w:line="240" w:lineRule="auto"/>
        <w:ind w:firstLine="708"/>
        <w:jc w:val="both"/>
        <w:rPr>
          <w:rFonts w:ascii="Times New Roman" w:hAnsi="Times New Roman" w:cs="Times New Roman"/>
          <w:sz w:val="28"/>
          <w:szCs w:val="28"/>
        </w:rPr>
      </w:pPr>
      <w:r w:rsidRPr="00C673F0">
        <w:rPr>
          <w:rFonts w:ascii="Times New Roman" w:hAnsi="Times New Roman" w:cs="Times New Roman"/>
          <w:sz w:val="28"/>
          <w:szCs w:val="28"/>
        </w:rPr>
        <w:t>Доля детей в возрасте 5-18 лет, получающих услуги по дополнительному образованию  в организациях различной организационно-правовой формы и формы собс</w:t>
      </w:r>
      <w:r w:rsidR="00F17CB4" w:rsidRPr="00C673F0">
        <w:rPr>
          <w:rFonts w:ascii="Times New Roman" w:hAnsi="Times New Roman" w:cs="Times New Roman"/>
          <w:sz w:val="28"/>
          <w:szCs w:val="28"/>
        </w:rPr>
        <w:t>твенности увеличилась на 65%, и составила 74,3% (2017 год – 45</w:t>
      </w:r>
      <w:r w:rsidRPr="00C673F0">
        <w:rPr>
          <w:rFonts w:ascii="Times New Roman" w:hAnsi="Times New Roman" w:cs="Times New Roman"/>
          <w:sz w:val="28"/>
          <w:szCs w:val="28"/>
        </w:rPr>
        <w:t xml:space="preserve">%). В учреждениях дополнительного образования формируются новые многоэтапные и разно-уровневые мероприятия, которые повышают мотивацию детей. </w:t>
      </w:r>
    </w:p>
    <w:p w:rsidR="007111B6" w:rsidRPr="00E5257A" w:rsidRDefault="00E5257A" w:rsidP="00E5257A">
      <w:pPr>
        <w:ind w:left="-284" w:firstLine="851"/>
        <w:contextualSpacing/>
        <w:jc w:val="center"/>
        <w:rPr>
          <w:rFonts w:ascii="Times New Roman" w:hAnsi="Times New Roman" w:cs="Times New Roman"/>
          <w:b/>
          <w:i/>
          <w:sz w:val="28"/>
          <w:szCs w:val="28"/>
          <w:u w:val="single"/>
        </w:rPr>
      </w:pPr>
      <w:r>
        <w:rPr>
          <w:rFonts w:ascii="Times New Roman" w:hAnsi="Times New Roman" w:cs="Times New Roman"/>
          <w:b/>
          <w:i/>
          <w:sz w:val="28"/>
          <w:szCs w:val="28"/>
          <w:u w:val="single"/>
        </w:rPr>
        <w:t>Культура.</w:t>
      </w:r>
    </w:p>
    <w:p w:rsidR="007111B6" w:rsidRPr="00ED01AD" w:rsidRDefault="00F17CB4" w:rsidP="00FB4978">
      <w:pPr>
        <w:spacing w:line="240" w:lineRule="auto"/>
        <w:ind w:left="-284" w:firstLine="851"/>
        <w:contextualSpacing/>
        <w:jc w:val="both"/>
        <w:rPr>
          <w:rFonts w:ascii="Times New Roman" w:hAnsi="Times New Roman" w:cs="Times New Roman"/>
          <w:sz w:val="28"/>
          <w:szCs w:val="28"/>
        </w:rPr>
      </w:pPr>
      <w:r w:rsidRPr="00ED01AD">
        <w:rPr>
          <w:rFonts w:ascii="Times New Roman" w:hAnsi="Times New Roman" w:cs="Times New Roman"/>
          <w:sz w:val="28"/>
          <w:szCs w:val="28"/>
        </w:rPr>
        <w:t>По состоянию на 01.01.2019</w:t>
      </w:r>
      <w:r w:rsidR="007111B6" w:rsidRPr="00ED01AD">
        <w:rPr>
          <w:rFonts w:ascii="Times New Roman" w:hAnsi="Times New Roman" w:cs="Times New Roman"/>
          <w:sz w:val="28"/>
          <w:szCs w:val="28"/>
        </w:rPr>
        <w:t xml:space="preserve"> года сеть учреждений культурно-досугового типа Пий-</w:t>
      </w:r>
      <w:proofErr w:type="spellStart"/>
      <w:r w:rsidR="007111B6" w:rsidRPr="00ED01AD">
        <w:rPr>
          <w:rFonts w:ascii="Times New Roman" w:hAnsi="Times New Roman" w:cs="Times New Roman"/>
          <w:sz w:val="28"/>
          <w:szCs w:val="28"/>
        </w:rPr>
        <w:t>Хемского</w:t>
      </w:r>
      <w:proofErr w:type="spellEnd"/>
      <w:r w:rsidR="007111B6" w:rsidRPr="00ED01AD">
        <w:rPr>
          <w:rFonts w:ascii="Times New Roman" w:hAnsi="Times New Roman" w:cs="Times New Roman"/>
          <w:sz w:val="28"/>
          <w:szCs w:val="28"/>
        </w:rPr>
        <w:t xml:space="preserve"> </w:t>
      </w:r>
      <w:proofErr w:type="spellStart"/>
      <w:r w:rsidR="007111B6" w:rsidRPr="00ED01AD">
        <w:rPr>
          <w:rFonts w:ascii="Times New Roman" w:hAnsi="Times New Roman" w:cs="Times New Roman"/>
          <w:sz w:val="28"/>
          <w:szCs w:val="28"/>
        </w:rPr>
        <w:t>кожууна</w:t>
      </w:r>
      <w:proofErr w:type="spellEnd"/>
      <w:r w:rsidR="007111B6" w:rsidRPr="00ED01AD">
        <w:rPr>
          <w:rFonts w:ascii="Times New Roman" w:hAnsi="Times New Roman" w:cs="Times New Roman"/>
          <w:sz w:val="28"/>
          <w:szCs w:val="28"/>
        </w:rPr>
        <w:t xml:space="preserve"> включает в себя 28 учреждений.</w:t>
      </w:r>
    </w:p>
    <w:p w:rsidR="007111B6" w:rsidRPr="00ED01AD" w:rsidRDefault="007111B6" w:rsidP="00FB4978">
      <w:pPr>
        <w:spacing w:line="240" w:lineRule="auto"/>
        <w:ind w:left="-284" w:firstLine="851"/>
        <w:contextualSpacing/>
        <w:jc w:val="both"/>
        <w:rPr>
          <w:rFonts w:ascii="Times New Roman" w:hAnsi="Times New Roman" w:cs="Times New Roman"/>
          <w:sz w:val="28"/>
          <w:szCs w:val="28"/>
        </w:rPr>
      </w:pPr>
      <w:r w:rsidRPr="00ED01AD">
        <w:rPr>
          <w:rFonts w:ascii="Times New Roman" w:hAnsi="Times New Roman" w:cs="Times New Roman"/>
          <w:sz w:val="28"/>
          <w:szCs w:val="28"/>
        </w:rPr>
        <w:t>Уровень фактической обеспеченности учреждениями культуры от нормативной потребности составляет:</w:t>
      </w:r>
    </w:p>
    <w:p w:rsidR="007111B6" w:rsidRPr="00ED01AD" w:rsidRDefault="007111B6" w:rsidP="00FB4978">
      <w:pPr>
        <w:spacing w:line="240" w:lineRule="auto"/>
        <w:ind w:left="-284" w:firstLine="851"/>
        <w:contextualSpacing/>
        <w:jc w:val="both"/>
        <w:rPr>
          <w:rFonts w:ascii="Times New Roman" w:hAnsi="Times New Roman" w:cs="Times New Roman"/>
          <w:sz w:val="28"/>
          <w:szCs w:val="28"/>
        </w:rPr>
      </w:pPr>
      <w:r w:rsidRPr="00ED01AD">
        <w:rPr>
          <w:rFonts w:ascii="Times New Roman" w:hAnsi="Times New Roman" w:cs="Times New Roman"/>
          <w:sz w:val="28"/>
          <w:szCs w:val="28"/>
        </w:rPr>
        <w:t>Клубами - 100%;</w:t>
      </w:r>
    </w:p>
    <w:p w:rsidR="007111B6" w:rsidRPr="00ED01AD" w:rsidRDefault="007111B6" w:rsidP="00FB4978">
      <w:pPr>
        <w:spacing w:line="240" w:lineRule="auto"/>
        <w:ind w:left="-284" w:firstLine="851"/>
        <w:contextualSpacing/>
        <w:jc w:val="both"/>
        <w:rPr>
          <w:rFonts w:ascii="Times New Roman" w:hAnsi="Times New Roman" w:cs="Times New Roman"/>
          <w:sz w:val="28"/>
          <w:szCs w:val="28"/>
        </w:rPr>
      </w:pPr>
      <w:r w:rsidRPr="00ED01AD">
        <w:rPr>
          <w:rFonts w:ascii="Times New Roman" w:hAnsi="Times New Roman" w:cs="Times New Roman"/>
          <w:sz w:val="28"/>
          <w:szCs w:val="28"/>
        </w:rPr>
        <w:t>Библиотеками – 100%;</w:t>
      </w:r>
    </w:p>
    <w:p w:rsidR="007111B6" w:rsidRPr="00ED01AD" w:rsidRDefault="007111B6" w:rsidP="00FB4978">
      <w:pPr>
        <w:spacing w:line="240" w:lineRule="auto"/>
        <w:ind w:left="-284" w:firstLine="851"/>
        <w:contextualSpacing/>
        <w:jc w:val="both"/>
        <w:rPr>
          <w:rFonts w:ascii="Times New Roman" w:hAnsi="Times New Roman" w:cs="Times New Roman"/>
          <w:sz w:val="28"/>
          <w:szCs w:val="28"/>
        </w:rPr>
      </w:pPr>
      <w:r w:rsidRPr="00ED01AD">
        <w:rPr>
          <w:rFonts w:ascii="Times New Roman" w:hAnsi="Times New Roman" w:cs="Times New Roman"/>
          <w:sz w:val="28"/>
          <w:szCs w:val="28"/>
        </w:rPr>
        <w:t>Парками культуры – 0.</w:t>
      </w:r>
    </w:p>
    <w:p w:rsidR="007111B6" w:rsidRPr="00ED01AD" w:rsidRDefault="007111B6" w:rsidP="00FB4978">
      <w:pPr>
        <w:spacing w:line="240" w:lineRule="auto"/>
        <w:ind w:left="-284" w:firstLine="851"/>
        <w:contextualSpacing/>
        <w:jc w:val="both"/>
        <w:rPr>
          <w:rFonts w:ascii="Times New Roman" w:hAnsi="Times New Roman" w:cs="Times New Roman"/>
          <w:sz w:val="28"/>
          <w:szCs w:val="28"/>
        </w:rPr>
      </w:pPr>
      <w:r w:rsidRPr="00ED01AD">
        <w:rPr>
          <w:rFonts w:ascii="Times New Roman" w:hAnsi="Times New Roman" w:cs="Times New Roman"/>
          <w:sz w:val="28"/>
          <w:szCs w:val="28"/>
        </w:rPr>
        <w:t>Остается низкий уровень фактической обеспеченности спортивными залами, плавательными бассейнами.</w:t>
      </w:r>
    </w:p>
    <w:p w:rsidR="007111B6" w:rsidRPr="00ED01AD" w:rsidRDefault="007111B6" w:rsidP="00FB4978">
      <w:pPr>
        <w:spacing w:line="240" w:lineRule="auto"/>
        <w:contextualSpacing/>
        <w:jc w:val="both"/>
        <w:rPr>
          <w:rFonts w:ascii="Times New Roman" w:hAnsi="Times New Roman" w:cs="Times New Roman"/>
          <w:sz w:val="28"/>
          <w:szCs w:val="28"/>
        </w:rPr>
      </w:pPr>
      <w:r w:rsidRPr="00ED01AD">
        <w:rPr>
          <w:rFonts w:ascii="Times New Roman" w:hAnsi="Times New Roman" w:cs="Times New Roman"/>
          <w:sz w:val="28"/>
          <w:szCs w:val="28"/>
        </w:rPr>
        <w:t xml:space="preserve">       Доля муниципальных учреждений культуры, здания которых находятся в аварийном состоянии или </w:t>
      </w:r>
      <w:proofErr w:type="gramStart"/>
      <w:r w:rsidRPr="00ED01AD">
        <w:rPr>
          <w:rFonts w:ascii="Times New Roman" w:hAnsi="Times New Roman" w:cs="Times New Roman"/>
          <w:sz w:val="28"/>
          <w:szCs w:val="28"/>
        </w:rPr>
        <w:t>требуют капит</w:t>
      </w:r>
      <w:r w:rsidR="00F17CB4" w:rsidRPr="00ED01AD">
        <w:rPr>
          <w:rFonts w:ascii="Times New Roman" w:hAnsi="Times New Roman" w:cs="Times New Roman"/>
          <w:sz w:val="28"/>
          <w:szCs w:val="28"/>
        </w:rPr>
        <w:t>ального ремонта  составляет</w:t>
      </w:r>
      <w:proofErr w:type="gramEnd"/>
      <w:r w:rsidR="00F17CB4" w:rsidRPr="00ED01AD">
        <w:rPr>
          <w:rFonts w:ascii="Times New Roman" w:hAnsi="Times New Roman" w:cs="Times New Roman"/>
          <w:sz w:val="28"/>
          <w:szCs w:val="28"/>
        </w:rPr>
        <w:t xml:space="preserve">  12,5</w:t>
      </w:r>
      <w:r w:rsidRPr="00ED01AD">
        <w:rPr>
          <w:rFonts w:ascii="Times New Roman" w:hAnsi="Times New Roman" w:cs="Times New Roman"/>
          <w:sz w:val="28"/>
          <w:szCs w:val="28"/>
        </w:rPr>
        <w:t>%.</w:t>
      </w:r>
    </w:p>
    <w:p w:rsidR="00686547" w:rsidRDefault="00686547" w:rsidP="0073352C">
      <w:pPr>
        <w:contextualSpacing/>
        <w:rPr>
          <w:rFonts w:ascii="Times New Roman" w:hAnsi="Times New Roman" w:cs="Times New Roman"/>
          <w:b/>
          <w:i/>
          <w:sz w:val="28"/>
          <w:szCs w:val="28"/>
          <w:u w:val="single"/>
        </w:rPr>
      </w:pPr>
    </w:p>
    <w:p w:rsidR="007111B6" w:rsidRPr="00E5257A" w:rsidRDefault="00E5257A" w:rsidP="00E5257A">
      <w:pPr>
        <w:ind w:left="-284" w:firstLine="851"/>
        <w:contextualSpacing/>
        <w:jc w:val="center"/>
        <w:rPr>
          <w:rFonts w:ascii="Times New Roman" w:hAnsi="Times New Roman" w:cs="Times New Roman"/>
          <w:b/>
          <w:i/>
          <w:sz w:val="28"/>
          <w:szCs w:val="28"/>
          <w:u w:val="single"/>
        </w:rPr>
      </w:pPr>
      <w:r>
        <w:rPr>
          <w:rFonts w:ascii="Times New Roman" w:hAnsi="Times New Roman" w:cs="Times New Roman"/>
          <w:b/>
          <w:i/>
          <w:sz w:val="28"/>
          <w:szCs w:val="28"/>
          <w:u w:val="single"/>
        </w:rPr>
        <w:t>Физическая культура и спорт.</w:t>
      </w:r>
    </w:p>
    <w:p w:rsidR="007111B6" w:rsidRPr="00ED01AD" w:rsidRDefault="007111B6" w:rsidP="00E5257A">
      <w:pPr>
        <w:ind w:left="-284" w:firstLine="851"/>
        <w:contextualSpacing/>
        <w:jc w:val="both"/>
        <w:rPr>
          <w:rFonts w:ascii="Times New Roman" w:hAnsi="Times New Roman" w:cs="Times New Roman"/>
          <w:sz w:val="28"/>
          <w:szCs w:val="28"/>
        </w:rPr>
      </w:pPr>
      <w:r w:rsidRPr="00ED01AD">
        <w:rPr>
          <w:rFonts w:ascii="Times New Roman" w:hAnsi="Times New Roman" w:cs="Times New Roman"/>
          <w:sz w:val="28"/>
          <w:szCs w:val="28"/>
        </w:rPr>
        <w:t xml:space="preserve">Увеличилась доля </w:t>
      </w:r>
      <w:proofErr w:type="gramStart"/>
      <w:r w:rsidRPr="00ED01AD">
        <w:rPr>
          <w:rFonts w:ascii="Times New Roman" w:hAnsi="Times New Roman" w:cs="Times New Roman"/>
          <w:sz w:val="28"/>
          <w:szCs w:val="28"/>
        </w:rPr>
        <w:t>населения, систематически занимающегося физиче</w:t>
      </w:r>
      <w:r w:rsidR="00F17CB4" w:rsidRPr="00ED01AD">
        <w:rPr>
          <w:rFonts w:ascii="Times New Roman" w:hAnsi="Times New Roman" w:cs="Times New Roman"/>
          <w:sz w:val="28"/>
          <w:szCs w:val="28"/>
        </w:rPr>
        <w:t>ской культурой и спортом  в 2018 году на 5,4% и составила</w:t>
      </w:r>
      <w:proofErr w:type="gramEnd"/>
      <w:r w:rsidR="00F17CB4" w:rsidRPr="00ED01AD">
        <w:rPr>
          <w:rFonts w:ascii="Times New Roman" w:hAnsi="Times New Roman" w:cs="Times New Roman"/>
          <w:sz w:val="28"/>
          <w:szCs w:val="28"/>
        </w:rPr>
        <w:t xml:space="preserve">  – 58,6%,  (2017 год-55,6</w:t>
      </w:r>
      <w:r w:rsidR="00E5257A">
        <w:rPr>
          <w:rFonts w:ascii="Times New Roman" w:hAnsi="Times New Roman" w:cs="Times New Roman"/>
          <w:sz w:val="28"/>
          <w:szCs w:val="28"/>
        </w:rPr>
        <w:t>%).</w:t>
      </w:r>
    </w:p>
    <w:p w:rsidR="007111B6" w:rsidRPr="00E5257A" w:rsidRDefault="007111B6" w:rsidP="00E5257A">
      <w:pPr>
        <w:ind w:left="-284" w:firstLine="851"/>
        <w:contextualSpacing/>
        <w:jc w:val="center"/>
        <w:rPr>
          <w:rFonts w:ascii="Times New Roman" w:hAnsi="Times New Roman" w:cs="Times New Roman"/>
          <w:b/>
          <w:i/>
          <w:sz w:val="28"/>
          <w:szCs w:val="28"/>
          <w:u w:val="single"/>
        </w:rPr>
      </w:pPr>
      <w:r w:rsidRPr="00ED01AD">
        <w:rPr>
          <w:rFonts w:ascii="Times New Roman" w:hAnsi="Times New Roman" w:cs="Times New Roman"/>
          <w:b/>
          <w:i/>
          <w:sz w:val="28"/>
          <w:szCs w:val="28"/>
          <w:u w:val="single"/>
        </w:rPr>
        <w:t>Жилищное строительство и обеспеч</w:t>
      </w:r>
      <w:r w:rsidR="00E5257A">
        <w:rPr>
          <w:rFonts w:ascii="Times New Roman" w:hAnsi="Times New Roman" w:cs="Times New Roman"/>
          <w:b/>
          <w:i/>
          <w:sz w:val="28"/>
          <w:szCs w:val="28"/>
          <w:u w:val="single"/>
        </w:rPr>
        <w:t>ение граждан жильем.</w:t>
      </w:r>
    </w:p>
    <w:p w:rsidR="007111B6" w:rsidRPr="00ED01AD" w:rsidRDefault="007111B6" w:rsidP="001309F4">
      <w:pPr>
        <w:spacing w:after="0"/>
        <w:ind w:left="-284" w:firstLine="851"/>
        <w:contextualSpacing/>
        <w:jc w:val="both"/>
        <w:rPr>
          <w:rFonts w:ascii="Times New Roman" w:hAnsi="Times New Roman" w:cs="Times New Roman"/>
          <w:sz w:val="28"/>
          <w:szCs w:val="28"/>
        </w:rPr>
      </w:pPr>
      <w:r w:rsidRPr="00ED01AD">
        <w:rPr>
          <w:rFonts w:ascii="Times New Roman" w:hAnsi="Times New Roman" w:cs="Times New Roman"/>
          <w:sz w:val="28"/>
          <w:szCs w:val="28"/>
        </w:rPr>
        <w:t>Общая площадь жилых помещений, приходящаяся в среднем на одного жителя в 201</w:t>
      </w:r>
      <w:r w:rsidR="00F17CB4" w:rsidRPr="00ED01AD">
        <w:rPr>
          <w:rFonts w:ascii="Times New Roman" w:hAnsi="Times New Roman" w:cs="Times New Roman"/>
          <w:sz w:val="28"/>
          <w:szCs w:val="28"/>
        </w:rPr>
        <w:t>8</w:t>
      </w:r>
      <w:r w:rsidRPr="00ED01AD">
        <w:rPr>
          <w:rFonts w:ascii="Times New Roman" w:hAnsi="Times New Roman" w:cs="Times New Roman"/>
          <w:sz w:val="28"/>
          <w:szCs w:val="28"/>
        </w:rPr>
        <w:t xml:space="preserve"> году составила 13,</w:t>
      </w:r>
      <w:r w:rsidR="00F17CB4" w:rsidRPr="00ED01AD">
        <w:rPr>
          <w:rFonts w:ascii="Times New Roman" w:hAnsi="Times New Roman" w:cs="Times New Roman"/>
          <w:sz w:val="28"/>
          <w:szCs w:val="28"/>
        </w:rPr>
        <w:t>9</w:t>
      </w:r>
      <w:r w:rsidRPr="00ED01AD">
        <w:rPr>
          <w:rFonts w:ascii="Times New Roman" w:hAnsi="Times New Roman" w:cs="Times New Roman"/>
          <w:sz w:val="28"/>
          <w:szCs w:val="28"/>
        </w:rPr>
        <w:t xml:space="preserve"> </w:t>
      </w:r>
      <w:proofErr w:type="spellStart"/>
      <w:r w:rsidRPr="00ED01AD">
        <w:rPr>
          <w:rFonts w:ascii="Times New Roman" w:hAnsi="Times New Roman" w:cs="Times New Roman"/>
          <w:sz w:val="28"/>
          <w:szCs w:val="28"/>
        </w:rPr>
        <w:t>кв.м</w:t>
      </w:r>
      <w:proofErr w:type="spellEnd"/>
      <w:proofErr w:type="gramStart"/>
      <w:r w:rsidRPr="00ED01AD">
        <w:rPr>
          <w:rFonts w:ascii="Times New Roman" w:hAnsi="Times New Roman" w:cs="Times New Roman"/>
          <w:sz w:val="28"/>
          <w:szCs w:val="28"/>
        </w:rPr>
        <w:t xml:space="preserve">.. </w:t>
      </w:r>
      <w:proofErr w:type="gramEnd"/>
      <w:r w:rsidRPr="00ED01AD">
        <w:rPr>
          <w:rFonts w:ascii="Times New Roman" w:hAnsi="Times New Roman" w:cs="Times New Roman"/>
          <w:sz w:val="28"/>
          <w:szCs w:val="28"/>
        </w:rPr>
        <w:t>в том числе  введённая</w:t>
      </w:r>
      <w:r w:rsidR="00F17CB4" w:rsidRPr="00ED01AD">
        <w:rPr>
          <w:rFonts w:ascii="Times New Roman" w:hAnsi="Times New Roman" w:cs="Times New Roman"/>
          <w:sz w:val="28"/>
          <w:szCs w:val="28"/>
        </w:rPr>
        <w:t xml:space="preserve">  в действие за один год – 0,202</w:t>
      </w:r>
      <w:r w:rsidRPr="00ED01AD">
        <w:rPr>
          <w:rFonts w:ascii="Times New Roman" w:hAnsi="Times New Roman" w:cs="Times New Roman"/>
          <w:sz w:val="28"/>
          <w:szCs w:val="28"/>
        </w:rPr>
        <w:t xml:space="preserve"> </w:t>
      </w:r>
      <w:proofErr w:type="spellStart"/>
      <w:r w:rsidRPr="00ED01AD">
        <w:rPr>
          <w:rFonts w:ascii="Times New Roman" w:hAnsi="Times New Roman" w:cs="Times New Roman"/>
          <w:sz w:val="28"/>
          <w:szCs w:val="28"/>
        </w:rPr>
        <w:t>кв.м</w:t>
      </w:r>
      <w:proofErr w:type="spellEnd"/>
      <w:r w:rsidRPr="00ED01AD">
        <w:rPr>
          <w:rFonts w:ascii="Times New Roman" w:hAnsi="Times New Roman" w:cs="Times New Roman"/>
          <w:sz w:val="28"/>
          <w:szCs w:val="28"/>
        </w:rPr>
        <w:t>.</w:t>
      </w:r>
    </w:p>
    <w:p w:rsidR="007111B6" w:rsidRPr="00ED01AD" w:rsidRDefault="007111B6" w:rsidP="007111B6">
      <w:pPr>
        <w:pStyle w:val="a4"/>
        <w:ind w:left="-284" w:firstLine="851"/>
        <w:contextualSpacing/>
        <w:jc w:val="both"/>
        <w:rPr>
          <w:rFonts w:ascii="Times New Roman" w:hAnsi="Times New Roman" w:cs="Times New Roman"/>
          <w:sz w:val="28"/>
          <w:szCs w:val="28"/>
        </w:rPr>
      </w:pPr>
      <w:r w:rsidRPr="00ED01AD">
        <w:rPr>
          <w:rFonts w:ascii="Times New Roman" w:hAnsi="Times New Roman" w:cs="Times New Roman"/>
          <w:sz w:val="28"/>
          <w:szCs w:val="28"/>
        </w:rPr>
        <w:t>Одним из направлений реализации  национального проекта «Развитие АПК» является обеспечение жильем молодых семей и молодых специалистов на селе. Данное направление осуществлялось за счет Федеральной целевой программы «Ускоренное развитие сельских территорий Республики Тыва  до 2020 года»;</w:t>
      </w:r>
    </w:p>
    <w:p w:rsidR="007111B6" w:rsidRPr="00ED01AD" w:rsidRDefault="007111B6" w:rsidP="007111B6">
      <w:pPr>
        <w:pStyle w:val="a4"/>
        <w:ind w:left="-284" w:firstLine="851"/>
        <w:contextualSpacing/>
        <w:jc w:val="both"/>
        <w:rPr>
          <w:rFonts w:ascii="Times New Roman" w:hAnsi="Times New Roman" w:cs="Times New Roman"/>
          <w:sz w:val="28"/>
          <w:szCs w:val="28"/>
        </w:rPr>
      </w:pPr>
      <w:r w:rsidRPr="00ED01AD">
        <w:rPr>
          <w:rFonts w:ascii="Times New Roman" w:hAnsi="Times New Roman" w:cs="Times New Roman"/>
          <w:sz w:val="28"/>
          <w:szCs w:val="28"/>
        </w:rPr>
        <w:t xml:space="preserve">- подпрограмма «Обеспечение жильем молодых семей  и молодых специалистов на 2013-2017 </w:t>
      </w:r>
      <w:proofErr w:type="spellStart"/>
      <w:r w:rsidRPr="00ED01AD">
        <w:rPr>
          <w:rFonts w:ascii="Times New Roman" w:hAnsi="Times New Roman" w:cs="Times New Roman"/>
          <w:sz w:val="28"/>
          <w:szCs w:val="28"/>
        </w:rPr>
        <w:t>г.</w:t>
      </w:r>
      <w:proofErr w:type="gramStart"/>
      <w:r w:rsidRPr="00ED01AD">
        <w:rPr>
          <w:rFonts w:ascii="Times New Roman" w:hAnsi="Times New Roman" w:cs="Times New Roman"/>
          <w:sz w:val="28"/>
          <w:szCs w:val="28"/>
        </w:rPr>
        <w:t>г</w:t>
      </w:r>
      <w:proofErr w:type="spellEnd"/>
      <w:proofErr w:type="gramEnd"/>
      <w:r w:rsidRPr="00ED01AD">
        <w:rPr>
          <w:rFonts w:ascii="Times New Roman" w:hAnsi="Times New Roman" w:cs="Times New Roman"/>
          <w:sz w:val="28"/>
          <w:szCs w:val="28"/>
        </w:rPr>
        <w:t>.»;</w:t>
      </w:r>
    </w:p>
    <w:p w:rsidR="007111B6" w:rsidRPr="00ED01AD" w:rsidRDefault="007111B6" w:rsidP="007111B6">
      <w:pPr>
        <w:pStyle w:val="a4"/>
        <w:ind w:firstLine="567"/>
        <w:jc w:val="both"/>
        <w:rPr>
          <w:rFonts w:ascii="Times New Roman" w:hAnsi="Times New Roman" w:cs="Times New Roman"/>
          <w:sz w:val="28"/>
          <w:szCs w:val="28"/>
        </w:rPr>
      </w:pPr>
      <w:r w:rsidRPr="00ED01AD">
        <w:rPr>
          <w:rFonts w:ascii="Times New Roman" w:hAnsi="Times New Roman" w:cs="Times New Roman"/>
          <w:sz w:val="28"/>
          <w:szCs w:val="28"/>
        </w:rPr>
        <w:t xml:space="preserve">- подпрограмма «Обеспечение жильем  граждан проживающих в сельской местности на 2013-2017 </w:t>
      </w:r>
      <w:proofErr w:type="spellStart"/>
      <w:r w:rsidRPr="00ED01AD">
        <w:rPr>
          <w:rFonts w:ascii="Times New Roman" w:hAnsi="Times New Roman" w:cs="Times New Roman"/>
          <w:sz w:val="28"/>
          <w:szCs w:val="28"/>
        </w:rPr>
        <w:t>г.</w:t>
      </w:r>
      <w:proofErr w:type="gramStart"/>
      <w:r w:rsidRPr="00ED01AD">
        <w:rPr>
          <w:rFonts w:ascii="Times New Roman" w:hAnsi="Times New Roman" w:cs="Times New Roman"/>
          <w:sz w:val="28"/>
          <w:szCs w:val="28"/>
        </w:rPr>
        <w:t>г</w:t>
      </w:r>
      <w:proofErr w:type="spellEnd"/>
      <w:proofErr w:type="gramEnd"/>
      <w:r w:rsidRPr="00ED01AD">
        <w:rPr>
          <w:rFonts w:ascii="Times New Roman" w:hAnsi="Times New Roman" w:cs="Times New Roman"/>
          <w:sz w:val="28"/>
          <w:szCs w:val="28"/>
        </w:rPr>
        <w:t>.»;</w:t>
      </w:r>
    </w:p>
    <w:p w:rsidR="007111B6" w:rsidRPr="00ED01AD" w:rsidRDefault="00F17CB4" w:rsidP="007111B6">
      <w:pPr>
        <w:ind w:left="-284" w:firstLine="851"/>
        <w:contextualSpacing/>
        <w:jc w:val="both"/>
        <w:rPr>
          <w:rFonts w:ascii="Times New Roman" w:hAnsi="Times New Roman" w:cs="Times New Roman"/>
          <w:sz w:val="28"/>
          <w:szCs w:val="28"/>
        </w:rPr>
      </w:pPr>
      <w:r w:rsidRPr="00ED01AD">
        <w:rPr>
          <w:rFonts w:ascii="Times New Roman" w:hAnsi="Times New Roman" w:cs="Times New Roman"/>
          <w:sz w:val="28"/>
          <w:szCs w:val="28"/>
        </w:rPr>
        <w:t>За 2018</w:t>
      </w:r>
      <w:r w:rsidR="007111B6" w:rsidRPr="00ED01AD">
        <w:rPr>
          <w:rFonts w:ascii="Times New Roman" w:hAnsi="Times New Roman" w:cs="Times New Roman"/>
          <w:sz w:val="28"/>
          <w:szCs w:val="28"/>
        </w:rPr>
        <w:t xml:space="preserve"> год ввод инд</w:t>
      </w:r>
      <w:r w:rsidRPr="00ED01AD">
        <w:rPr>
          <w:rFonts w:ascii="Times New Roman" w:hAnsi="Times New Roman" w:cs="Times New Roman"/>
          <w:sz w:val="28"/>
          <w:szCs w:val="28"/>
        </w:rPr>
        <w:t>ивидуального жилья составил 2017</w:t>
      </w:r>
      <w:r w:rsidR="007111B6" w:rsidRPr="00ED01AD">
        <w:rPr>
          <w:rFonts w:ascii="Times New Roman" w:hAnsi="Times New Roman" w:cs="Times New Roman"/>
          <w:sz w:val="28"/>
          <w:szCs w:val="28"/>
        </w:rPr>
        <w:t xml:space="preserve"> </w:t>
      </w:r>
      <w:proofErr w:type="spellStart"/>
      <w:r w:rsidR="007111B6" w:rsidRPr="00ED01AD">
        <w:rPr>
          <w:rFonts w:ascii="Times New Roman" w:hAnsi="Times New Roman" w:cs="Times New Roman"/>
          <w:sz w:val="28"/>
          <w:szCs w:val="28"/>
        </w:rPr>
        <w:t>кв.м</w:t>
      </w:r>
      <w:proofErr w:type="spellEnd"/>
      <w:r w:rsidR="007111B6" w:rsidRPr="00ED01AD">
        <w:rPr>
          <w:rFonts w:ascii="Times New Roman" w:hAnsi="Times New Roman" w:cs="Times New Roman"/>
          <w:sz w:val="28"/>
          <w:szCs w:val="28"/>
        </w:rPr>
        <w:t>., улучшили жилищные условия 31 семья.</w:t>
      </w:r>
    </w:p>
    <w:p w:rsidR="007111B6" w:rsidRPr="00ED01AD" w:rsidRDefault="00503CCE" w:rsidP="007111B6">
      <w:pPr>
        <w:ind w:left="-284" w:firstLine="851"/>
        <w:contextualSpacing/>
        <w:jc w:val="both"/>
        <w:rPr>
          <w:rFonts w:ascii="Times New Roman" w:hAnsi="Times New Roman" w:cs="Times New Roman"/>
          <w:sz w:val="28"/>
          <w:szCs w:val="28"/>
        </w:rPr>
      </w:pPr>
      <w:r>
        <w:rPr>
          <w:rFonts w:ascii="Times New Roman" w:hAnsi="Times New Roman" w:cs="Times New Roman"/>
          <w:sz w:val="28"/>
          <w:szCs w:val="28"/>
        </w:rPr>
        <w:lastRenderedPageBreak/>
        <w:t>Уменьшилась</w:t>
      </w:r>
      <w:r w:rsidR="007111B6" w:rsidRPr="00ED01AD">
        <w:rPr>
          <w:rFonts w:ascii="Times New Roman" w:hAnsi="Times New Roman" w:cs="Times New Roman"/>
          <w:sz w:val="28"/>
          <w:szCs w:val="28"/>
        </w:rPr>
        <w:t xml:space="preserve"> площадь </w:t>
      </w:r>
      <w:proofErr w:type="gramStart"/>
      <w:r w:rsidR="007111B6" w:rsidRPr="00ED01AD">
        <w:rPr>
          <w:rFonts w:ascii="Times New Roman" w:hAnsi="Times New Roman" w:cs="Times New Roman"/>
          <w:sz w:val="28"/>
          <w:szCs w:val="28"/>
        </w:rPr>
        <w:t xml:space="preserve">земельных участков, </w:t>
      </w:r>
      <w:r>
        <w:rPr>
          <w:rFonts w:ascii="Times New Roman" w:hAnsi="Times New Roman" w:cs="Times New Roman"/>
          <w:sz w:val="28"/>
          <w:szCs w:val="28"/>
        </w:rPr>
        <w:t>представленных для ИЖС и</w:t>
      </w:r>
      <w:r w:rsidR="00F17CB4" w:rsidRPr="00ED01AD">
        <w:rPr>
          <w:rFonts w:ascii="Times New Roman" w:hAnsi="Times New Roman" w:cs="Times New Roman"/>
          <w:sz w:val="28"/>
          <w:szCs w:val="28"/>
        </w:rPr>
        <w:t xml:space="preserve"> составила</w:t>
      </w:r>
      <w:proofErr w:type="gramEnd"/>
      <w:r w:rsidR="00F17CB4" w:rsidRPr="00ED01AD">
        <w:rPr>
          <w:rFonts w:ascii="Times New Roman" w:hAnsi="Times New Roman" w:cs="Times New Roman"/>
          <w:sz w:val="28"/>
          <w:szCs w:val="28"/>
        </w:rPr>
        <w:t xml:space="preserve"> в 2018 году – 8,6 га, что ниже прошлого года на 4,4% (2017 год -9</w:t>
      </w:r>
      <w:r w:rsidR="007111B6" w:rsidRPr="00ED01AD">
        <w:rPr>
          <w:rFonts w:ascii="Times New Roman" w:hAnsi="Times New Roman" w:cs="Times New Roman"/>
          <w:sz w:val="28"/>
          <w:szCs w:val="28"/>
        </w:rPr>
        <w:t>%).</w:t>
      </w:r>
    </w:p>
    <w:p w:rsidR="007111B6" w:rsidRPr="00ED01AD" w:rsidRDefault="007111B6" w:rsidP="007111B6">
      <w:pPr>
        <w:pStyle w:val="a4"/>
        <w:ind w:left="-284" w:firstLine="851"/>
        <w:contextualSpacing/>
        <w:jc w:val="center"/>
        <w:rPr>
          <w:rFonts w:ascii="Times New Roman" w:hAnsi="Times New Roman" w:cs="Times New Roman"/>
          <w:b/>
          <w:i/>
          <w:sz w:val="28"/>
          <w:szCs w:val="28"/>
        </w:rPr>
      </w:pPr>
      <w:r w:rsidRPr="00ED01AD">
        <w:rPr>
          <w:rFonts w:ascii="Times New Roman" w:hAnsi="Times New Roman" w:cs="Times New Roman"/>
          <w:b/>
          <w:i/>
          <w:sz w:val="28"/>
          <w:szCs w:val="28"/>
          <w:u w:val="single"/>
        </w:rPr>
        <w:t>Жилищно-коммунальное хозяйство</w:t>
      </w:r>
      <w:r w:rsidRPr="00ED01AD">
        <w:rPr>
          <w:rFonts w:ascii="Times New Roman" w:hAnsi="Times New Roman" w:cs="Times New Roman"/>
          <w:b/>
          <w:i/>
          <w:sz w:val="28"/>
          <w:szCs w:val="28"/>
        </w:rPr>
        <w:t>.</w:t>
      </w:r>
    </w:p>
    <w:p w:rsidR="007111B6" w:rsidRPr="00ED01AD" w:rsidRDefault="007111B6" w:rsidP="007111B6">
      <w:pPr>
        <w:pStyle w:val="a4"/>
        <w:ind w:left="-284" w:firstLine="851"/>
        <w:contextualSpacing/>
        <w:jc w:val="both"/>
        <w:rPr>
          <w:rFonts w:ascii="Times New Roman" w:hAnsi="Times New Roman" w:cs="Times New Roman"/>
          <w:b/>
          <w:i/>
          <w:sz w:val="28"/>
          <w:szCs w:val="28"/>
        </w:rPr>
      </w:pPr>
    </w:p>
    <w:p w:rsidR="007111B6" w:rsidRPr="00ED01AD" w:rsidRDefault="007111B6" w:rsidP="00503CCE">
      <w:pPr>
        <w:pStyle w:val="a4"/>
        <w:ind w:left="-284" w:firstLine="851"/>
        <w:contextualSpacing/>
        <w:jc w:val="both"/>
        <w:rPr>
          <w:rFonts w:ascii="Times New Roman" w:hAnsi="Times New Roman" w:cs="Times New Roman"/>
          <w:sz w:val="28"/>
          <w:szCs w:val="28"/>
        </w:rPr>
      </w:pPr>
      <w:r w:rsidRPr="00ED01AD">
        <w:rPr>
          <w:rFonts w:ascii="Times New Roman" w:hAnsi="Times New Roman" w:cs="Times New Roman"/>
          <w:sz w:val="28"/>
          <w:szCs w:val="28"/>
        </w:rPr>
        <w:t>Непосредственное управление собственниками помещений в многоквартирных домах составляет 60%.</w:t>
      </w:r>
    </w:p>
    <w:p w:rsidR="007111B6" w:rsidRPr="00ED01AD" w:rsidRDefault="007111B6" w:rsidP="00503CCE">
      <w:pPr>
        <w:pStyle w:val="a4"/>
        <w:ind w:left="-284" w:firstLine="851"/>
        <w:contextualSpacing/>
        <w:jc w:val="both"/>
        <w:rPr>
          <w:rFonts w:ascii="Times New Roman" w:hAnsi="Times New Roman" w:cs="Times New Roman"/>
          <w:sz w:val="28"/>
          <w:szCs w:val="28"/>
        </w:rPr>
      </w:pPr>
      <w:r w:rsidRPr="00ED01AD">
        <w:rPr>
          <w:rFonts w:ascii="Times New Roman" w:hAnsi="Times New Roman" w:cs="Times New Roman"/>
          <w:sz w:val="28"/>
          <w:szCs w:val="28"/>
        </w:rPr>
        <w:t xml:space="preserve"> Доля многоквартирных домов, расположенных на земельных участках, в отношении которых </w:t>
      </w:r>
      <w:proofErr w:type="gramStart"/>
      <w:r w:rsidRPr="00ED01AD">
        <w:rPr>
          <w:rFonts w:ascii="Times New Roman" w:hAnsi="Times New Roman" w:cs="Times New Roman"/>
          <w:sz w:val="28"/>
          <w:szCs w:val="28"/>
        </w:rPr>
        <w:t>осуществлен государственный кадастровый учет составила</w:t>
      </w:r>
      <w:proofErr w:type="gramEnd"/>
      <w:r w:rsidRPr="00ED01AD">
        <w:rPr>
          <w:rFonts w:ascii="Times New Roman" w:hAnsi="Times New Roman" w:cs="Times New Roman"/>
          <w:sz w:val="28"/>
          <w:szCs w:val="28"/>
        </w:rPr>
        <w:t xml:space="preserve"> – 100%.</w:t>
      </w:r>
    </w:p>
    <w:p w:rsidR="007111B6" w:rsidRPr="00ED01AD" w:rsidRDefault="007111B6" w:rsidP="00503CCE">
      <w:pPr>
        <w:pStyle w:val="a4"/>
        <w:ind w:left="-284" w:firstLine="851"/>
        <w:contextualSpacing/>
        <w:jc w:val="both"/>
        <w:rPr>
          <w:rFonts w:ascii="Times New Roman" w:hAnsi="Times New Roman" w:cs="Times New Roman"/>
          <w:sz w:val="28"/>
          <w:szCs w:val="28"/>
        </w:rPr>
      </w:pPr>
      <w:proofErr w:type="gramStart"/>
      <w:r w:rsidRPr="00ED01AD">
        <w:rPr>
          <w:rFonts w:ascii="Times New Roman" w:hAnsi="Times New Roman" w:cs="Times New Roman"/>
          <w:sz w:val="28"/>
          <w:szCs w:val="28"/>
        </w:rPr>
        <w:t>Доля населения, получившего жилые помещения и улу</w:t>
      </w:r>
      <w:r w:rsidR="00F17CB4" w:rsidRPr="00ED01AD">
        <w:rPr>
          <w:rFonts w:ascii="Times New Roman" w:hAnsi="Times New Roman" w:cs="Times New Roman"/>
          <w:sz w:val="28"/>
          <w:szCs w:val="28"/>
        </w:rPr>
        <w:t xml:space="preserve">чшившего жилищные условия в 2018 </w:t>
      </w:r>
      <w:r w:rsidRPr="00ED01AD">
        <w:rPr>
          <w:rFonts w:ascii="Times New Roman" w:hAnsi="Times New Roman" w:cs="Times New Roman"/>
          <w:sz w:val="28"/>
          <w:szCs w:val="28"/>
        </w:rPr>
        <w:t>году, в общей численности населения, состоящего на учёте в качестве нуждающихся в жилых помещениях сост</w:t>
      </w:r>
      <w:r w:rsidR="00F17CB4" w:rsidRPr="00ED01AD">
        <w:rPr>
          <w:rFonts w:ascii="Times New Roman" w:hAnsi="Times New Roman" w:cs="Times New Roman"/>
          <w:sz w:val="28"/>
          <w:szCs w:val="28"/>
        </w:rPr>
        <w:t>авила – 70,0</w:t>
      </w:r>
      <w:r w:rsidRPr="00ED01AD">
        <w:rPr>
          <w:rFonts w:ascii="Times New Roman" w:hAnsi="Times New Roman" w:cs="Times New Roman"/>
          <w:sz w:val="28"/>
          <w:szCs w:val="28"/>
        </w:rPr>
        <w:t>%.</w:t>
      </w:r>
      <w:proofErr w:type="gramEnd"/>
    </w:p>
    <w:p w:rsidR="00F17CB4" w:rsidRPr="00ED01AD" w:rsidRDefault="00F17CB4" w:rsidP="007111B6">
      <w:pPr>
        <w:pStyle w:val="a4"/>
        <w:ind w:left="-284" w:firstLine="851"/>
        <w:contextualSpacing/>
        <w:jc w:val="both"/>
        <w:rPr>
          <w:rFonts w:ascii="Times New Roman" w:hAnsi="Times New Roman" w:cs="Times New Roman"/>
          <w:sz w:val="28"/>
          <w:szCs w:val="28"/>
        </w:rPr>
      </w:pPr>
    </w:p>
    <w:p w:rsidR="007111B6" w:rsidRPr="007C4F61" w:rsidRDefault="007111B6" w:rsidP="007111B6">
      <w:pPr>
        <w:pStyle w:val="a4"/>
        <w:ind w:left="-284" w:firstLine="851"/>
        <w:contextualSpacing/>
        <w:jc w:val="center"/>
        <w:rPr>
          <w:rFonts w:ascii="Times New Roman" w:hAnsi="Times New Roman" w:cs="Times New Roman"/>
          <w:b/>
          <w:i/>
          <w:sz w:val="28"/>
          <w:szCs w:val="28"/>
          <w:u w:val="single"/>
        </w:rPr>
      </w:pPr>
      <w:r w:rsidRPr="007C4F61">
        <w:rPr>
          <w:rFonts w:ascii="Times New Roman" w:hAnsi="Times New Roman" w:cs="Times New Roman"/>
          <w:b/>
          <w:i/>
          <w:sz w:val="28"/>
          <w:szCs w:val="28"/>
          <w:u w:val="single"/>
        </w:rPr>
        <w:t>Организация муниципального управления.</w:t>
      </w:r>
    </w:p>
    <w:p w:rsidR="007111B6" w:rsidRPr="007111B6" w:rsidRDefault="007111B6" w:rsidP="007111B6">
      <w:pPr>
        <w:pStyle w:val="a4"/>
        <w:ind w:left="-284" w:firstLine="851"/>
        <w:contextualSpacing/>
        <w:jc w:val="center"/>
        <w:rPr>
          <w:b/>
          <w:sz w:val="28"/>
          <w:szCs w:val="28"/>
          <w:u w:val="single"/>
        </w:rPr>
      </w:pPr>
      <w:r w:rsidRPr="007111B6">
        <w:rPr>
          <w:sz w:val="28"/>
          <w:szCs w:val="28"/>
        </w:rPr>
        <w:t xml:space="preserve"> </w:t>
      </w:r>
    </w:p>
    <w:p w:rsidR="00F17CB4" w:rsidRPr="00C0340B" w:rsidRDefault="007111B6" w:rsidP="00D722B6">
      <w:pPr>
        <w:spacing w:line="240" w:lineRule="auto"/>
        <w:jc w:val="both"/>
        <w:rPr>
          <w:rFonts w:ascii="Times New Roman" w:hAnsi="Times New Roman" w:cs="Times New Roman"/>
          <w:sz w:val="28"/>
          <w:szCs w:val="28"/>
        </w:rPr>
      </w:pPr>
      <w:r w:rsidRPr="00C0340B">
        <w:rPr>
          <w:rFonts w:ascii="Times New Roman" w:hAnsi="Times New Roman" w:cs="Times New Roman"/>
          <w:sz w:val="28"/>
          <w:szCs w:val="28"/>
        </w:rPr>
        <w:t xml:space="preserve">   Доля налоговых и неналоговых </w:t>
      </w:r>
      <w:r w:rsidR="00C0340B" w:rsidRPr="00C0340B">
        <w:rPr>
          <w:rFonts w:ascii="Times New Roman" w:hAnsi="Times New Roman" w:cs="Times New Roman"/>
          <w:sz w:val="28"/>
          <w:szCs w:val="28"/>
        </w:rPr>
        <w:t>доходов местного бюджета за 2018</w:t>
      </w:r>
      <w:r w:rsidRPr="00C0340B">
        <w:rPr>
          <w:rFonts w:ascii="Times New Roman" w:hAnsi="Times New Roman" w:cs="Times New Roman"/>
          <w:sz w:val="28"/>
          <w:szCs w:val="28"/>
        </w:rPr>
        <w:t xml:space="preserve"> год (за исключением поступлений налоговых по дополнительным нормативам отчислений) в общем объеме собственных доходов бюджета муниципального района (без учета су</w:t>
      </w:r>
      <w:r w:rsidR="00C0340B" w:rsidRPr="00C0340B">
        <w:rPr>
          <w:rFonts w:ascii="Times New Roman" w:hAnsi="Times New Roman" w:cs="Times New Roman"/>
          <w:sz w:val="28"/>
          <w:szCs w:val="28"/>
        </w:rPr>
        <w:t>бвенций) снизилась к уровню 2017 года на 15,8</w:t>
      </w:r>
      <w:r w:rsidRPr="00C0340B">
        <w:rPr>
          <w:rFonts w:ascii="Times New Roman" w:hAnsi="Times New Roman" w:cs="Times New Roman"/>
          <w:sz w:val="28"/>
          <w:szCs w:val="28"/>
        </w:rPr>
        <w:t xml:space="preserve"> </w:t>
      </w:r>
      <w:r w:rsidR="00C0340B" w:rsidRPr="00C0340B">
        <w:rPr>
          <w:rFonts w:ascii="Times New Roman" w:hAnsi="Times New Roman" w:cs="Times New Roman"/>
          <w:sz w:val="28"/>
          <w:szCs w:val="28"/>
        </w:rPr>
        <w:t>процентных пункта и составила 23,4% .(2017 год- 27,8</w:t>
      </w:r>
      <w:r w:rsidRPr="00C0340B">
        <w:rPr>
          <w:rFonts w:ascii="Times New Roman" w:hAnsi="Times New Roman" w:cs="Times New Roman"/>
          <w:sz w:val="28"/>
          <w:szCs w:val="28"/>
        </w:rPr>
        <w:t>%).</w:t>
      </w:r>
    </w:p>
    <w:p w:rsidR="007111B6" w:rsidRPr="00C0340B" w:rsidRDefault="007111B6" w:rsidP="00D722B6">
      <w:pPr>
        <w:spacing w:line="240" w:lineRule="auto"/>
        <w:jc w:val="both"/>
        <w:rPr>
          <w:rFonts w:ascii="Times New Roman" w:hAnsi="Times New Roman" w:cs="Times New Roman"/>
          <w:sz w:val="28"/>
          <w:szCs w:val="28"/>
        </w:rPr>
      </w:pPr>
      <w:r w:rsidRPr="00F17CB4">
        <w:rPr>
          <w:color w:val="FF0000"/>
          <w:sz w:val="28"/>
          <w:szCs w:val="28"/>
        </w:rPr>
        <w:t xml:space="preserve">        </w:t>
      </w:r>
      <w:r w:rsidRPr="00C0340B">
        <w:rPr>
          <w:rFonts w:ascii="Times New Roman" w:hAnsi="Times New Roman" w:cs="Times New Roman"/>
          <w:sz w:val="28"/>
          <w:szCs w:val="28"/>
        </w:rPr>
        <w:t xml:space="preserve">Расходы бюджета муниципального образования на содержание работников в расчёте на одного жителя муниципального образования за </w:t>
      </w:r>
      <w:r w:rsidR="00C0340B" w:rsidRPr="00C0340B">
        <w:rPr>
          <w:rFonts w:ascii="Times New Roman" w:hAnsi="Times New Roman" w:cs="Times New Roman"/>
          <w:sz w:val="28"/>
          <w:szCs w:val="28"/>
        </w:rPr>
        <w:t>2018 год составили  - 6867,4</w:t>
      </w:r>
      <w:r w:rsidRPr="00C0340B">
        <w:rPr>
          <w:rFonts w:ascii="Times New Roman" w:hAnsi="Times New Roman" w:cs="Times New Roman"/>
          <w:sz w:val="28"/>
          <w:szCs w:val="28"/>
        </w:rPr>
        <w:t xml:space="preserve"> рублей и по сравнению с прошлым г</w:t>
      </w:r>
      <w:r w:rsidR="00C0340B" w:rsidRPr="00C0340B">
        <w:rPr>
          <w:rFonts w:ascii="Times New Roman" w:hAnsi="Times New Roman" w:cs="Times New Roman"/>
          <w:sz w:val="28"/>
          <w:szCs w:val="28"/>
        </w:rPr>
        <w:t>одом отмечается увеличение на 18,3% (2017 год 5803,2</w:t>
      </w:r>
      <w:r w:rsidR="00C0340B">
        <w:rPr>
          <w:rFonts w:ascii="Times New Roman" w:hAnsi="Times New Roman" w:cs="Times New Roman"/>
          <w:sz w:val="28"/>
          <w:szCs w:val="28"/>
        </w:rPr>
        <w:t xml:space="preserve"> </w:t>
      </w:r>
      <w:r w:rsidRPr="00C0340B">
        <w:rPr>
          <w:rFonts w:ascii="Times New Roman" w:hAnsi="Times New Roman" w:cs="Times New Roman"/>
          <w:sz w:val="28"/>
          <w:szCs w:val="28"/>
        </w:rPr>
        <w:t>рублей);</w:t>
      </w:r>
    </w:p>
    <w:p w:rsidR="007111B6" w:rsidRPr="00C0340B" w:rsidRDefault="007111B6" w:rsidP="00D722B6">
      <w:pPr>
        <w:spacing w:line="240" w:lineRule="auto"/>
        <w:jc w:val="both"/>
        <w:rPr>
          <w:rFonts w:ascii="Times New Roman" w:hAnsi="Times New Roman" w:cs="Times New Roman"/>
          <w:sz w:val="28"/>
          <w:szCs w:val="28"/>
        </w:rPr>
      </w:pPr>
      <w:r w:rsidRPr="007111B6">
        <w:rPr>
          <w:sz w:val="28"/>
          <w:szCs w:val="28"/>
        </w:rPr>
        <w:t xml:space="preserve">     </w:t>
      </w:r>
      <w:r w:rsidRPr="00C0340B">
        <w:rPr>
          <w:rFonts w:ascii="Times New Roman" w:hAnsi="Times New Roman" w:cs="Times New Roman"/>
          <w:sz w:val="28"/>
          <w:szCs w:val="28"/>
        </w:rPr>
        <w:t>По итогам проведённого опроса населения с использованием  информационно-телекоммуникационных сетей и информационных технологий по показателю удовлетворённость населения деятельностью органов местного самоуправлен</w:t>
      </w:r>
      <w:r w:rsidR="00F17CB4" w:rsidRPr="00C0340B">
        <w:rPr>
          <w:rFonts w:ascii="Times New Roman" w:hAnsi="Times New Roman" w:cs="Times New Roman"/>
          <w:sz w:val="28"/>
          <w:szCs w:val="28"/>
        </w:rPr>
        <w:t>ия муниципального района за 2018 год составила  4</w:t>
      </w:r>
      <w:r w:rsidRPr="00C0340B">
        <w:rPr>
          <w:rFonts w:ascii="Times New Roman" w:hAnsi="Times New Roman" w:cs="Times New Roman"/>
          <w:sz w:val="28"/>
          <w:szCs w:val="28"/>
        </w:rPr>
        <w:t>2,0 %;</w:t>
      </w:r>
    </w:p>
    <w:p w:rsidR="0060078B" w:rsidRPr="00C0340B" w:rsidRDefault="007111B6" w:rsidP="00D722B6">
      <w:pPr>
        <w:pStyle w:val="a4"/>
        <w:ind w:left="-284" w:firstLine="851"/>
        <w:contextualSpacing/>
        <w:jc w:val="both"/>
        <w:rPr>
          <w:rFonts w:ascii="Times New Roman" w:hAnsi="Times New Roman" w:cs="Times New Roman"/>
          <w:sz w:val="28"/>
          <w:szCs w:val="28"/>
        </w:rPr>
      </w:pPr>
      <w:r w:rsidRPr="00C0340B">
        <w:rPr>
          <w:rFonts w:ascii="Times New Roman" w:hAnsi="Times New Roman" w:cs="Times New Roman"/>
          <w:sz w:val="28"/>
          <w:szCs w:val="28"/>
        </w:rPr>
        <w:t>Среднегодовая численность постоянного населения в 201</w:t>
      </w:r>
      <w:r w:rsidR="00F17CB4" w:rsidRPr="00C0340B">
        <w:rPr>
          <w:rFonts w:ascii="Times New Roman" w:hAnsi="Times New Roman" w:cs="Times New Roman"/>
          <w:sz w:val="28"/>
          <w:szCs w:val="28"/>
        </w:rPr>
        <w:t>8</w:t>
      </w:r>
      <w:r w:rsidRPr="00C0340B">
        <w:rPr>
          <w:rFonts w:ascii="Times New Roman" w:hAnsi="Times New Roman" w:cs="Times New Roman"/>
          <w:sz w:val="28"/>
          <w:szCs w:val="28"/>
        </w:rPr>
        <w:t xml:space="preserve"> году составила 10 тыс. человек.</w:t>
      </w:r>
    </w:p>
    <w:p w:rsidR="0060078B" w:rsidRPr="00925AE8" w:rsidRDefault="0060078B" w:rsidP="001C1B2D">
      <w:pPr>
        <w:pStyle w:val="a4"/>
        <w:ind w:left="-284" w:firstLine="851"/>
        <w:contextualSpacing/>
        <w:rPr>
          <w:rFonts w:ascii="Times New Roman" w:hAnsi="Times New Roman" w:cs="Times New Roman"/>
          <w:b/>
          <w:sz w:val="28"/>
          <w:szCs w:val="28"/>
        </w:rPr>
      </w:pPr>
    </w:p>
    <w:p w:rsidR="0025396A" w:rsidRPr="00925AE8" w:rsidRDefault="0025396A" w:rsidP="009207E0">
      <w:pPr>
        <w:pStyle w:val="a4"/>
        <w:ind w:left="-284" w:firstLine="851"/>
        <w:contextualSpacing/>
        <w:jc w:val="center"/>
        <w:rPr>
          <w:rFonts w:ascii="Times New Roman" w:hAnsi="Times New Roman" w:cs="Times New Roman"/>
          <w:b/>
          <w:i/>
          <w:sz w:val="28"/>
          <w:szCs w:val="28"/>
          <w:u w:val="single"/>
        </w:rPr>
      </w:pPr>
      <w:r w:rsidRPr="007111B6">
        <w:rPr>
          <w:rFonts w:ascii="Times New Roman" w:hAnsi="Times New Roman" w:cs="Times New Roman"/>
          <w:b/>
          <w:i/>
          <w:sz w:val="28"/>
          <w:szCs w:val="28"/>
          <w:u w:val="single"/>
        </w:rPr>
        <w:t>Энергосбережение и повышение энергетической эффективности.</w:t>
      </w:r>
    </w:p>
    <w:p w:rsidR="006F6483" w:rsidRPr="00925AE8" w:rsidRDefault="006F6483" w:rsidP="006F6483">
      <w:pPr>
        <w:pStyle w:val="a4"/>
        <w:contextualSpacing/>
        <w:jc w:val="both"/>
        <w:rPr>
          <w:rFonts w:ascii="Times New Roman" w:hAnsi="Times New Roman"/>
          <w:b/>
          <w:sz w:val="28"/>
          <w:szCs w:val="28"/>
          <w:u w:val="single"/>
        </w:rPr>
      </w:pPr>
    </w:p>
    <w:p w:rsidR="006F6483" w:rsidRPr="00925AE8" w:rsidRDefault="006F6483" w:rsidP="00ED01AD">
      <w:pPr>
        <w:pStyle w:val="a4"/>
        <w:spacing w:line="276" w:lineRule="auto"/>
        <w:ind w:left="-284" w:firstLine="851"/>
        <w:contextualSpacing/>
        <w:jc w:val="both"/>
        <w:rPr>
          <w:rFonts w:ascii="Times New Roman" w:hAnsi="Times New Roman"/>
          <w:sz w:val="28"/>
          <w:szCs w:val="28"/>
        </w:rPr>
      </w:pPr>
      <w:proofErr w:type="gramStart"/>
      <w:r w:rsidRPr="00925AE8">
        <w:rPr>
          <w:rFonts w:ascii="Times New Roman" w:hAnsi="Times New Roman"/>
          <w:sz w:val="28"/>
          <w:szCs w:val="28"/>
        </w:rPr>
        <w:t>В рамках реализации Федерального закона от 23 ноября 2009 года № 201-ФЗ «Об энергосбережении и о повышении энергетической эффективности» и «О внесении изменений в отдельные законодательные акты Российской Федерации», администрацией Пий-</w:t>
      </w:r>
      <w:proofErr w:type="spellStart"/>
      <w:r w:rsidRPr="00925AE8">
        <w:rPr>
          <w:rFonts w:ascii="Times New Roman" w:hAnsi="Times New Roman"/>
          <w:sz w:val="28"/>
          <w:szCs w:val="28"/>
        </w:rPr>
        <w:t>Хемского</w:t>
      </w:r>
      <w:proofErr w:type="spellEnd"/>
      <w:r w:rsidRPr="00925AE8">
        <w:rPr>
          <w:rFonts w:ascii="Times New Roman" w:hAnsi="Times New Roman"/>
          <w:sz w:val="28"/>
          <w:szCs w:val="28"/>
        </w:rPr>
        <w:t xml:space="preserve"> </w:t>
      </w:r>
      <w:proofErr w:type="spellStart"/>
      <w:r w:rsidRPr="00925AE8">
        <w:rPr>
          <w:rFonts w:ascii="Times New Roman" w:hAnsi="Times New Roman"/>
          <w:sz w:val="28"/>
          <w:szCs w:val="28"/>
        </w:rPr>
        <w:t>кожууна</w:t>
      </w:r>
      <w:proofErr w:type="spellEnd"/>
      <w:r w:rsidRPr="00925AE8">
        <w:rPr>
          <w:rFonts w:ascii="Times New Roman" w:hAnsi="Times New Roman"/>
          <w:sz w:val="28"/>
          <w:szCs w:val="28"/>
        </w:rPr>
        <w:t xml:space="preserve"> раз</w:t>
      </w:r>
      <w:r w:rsidR="00D527A5" w:rsidRPr="00925AE8">
        <w:rPr>
          <w:rFonts w:ascii="Times New Roman" w:hAnsi="Times New Roman"/>
          <w:sz w:val="28"/>
          <w:szCs w:val="28"/>
        </w:rPr>
        <w:t xml:space="preserve">работана муниципальная </w:t>
      </w:r>
      <w:r w:rsidRPr="00925AE8">
        <w:rPr>
          <w:rFonts w:ascii="Times New Roman" w:hAnsi="Times New Roman"/>
          <w:sz w:val="28"/>
          <w:szCs w:val="28"/>
        </w:rPr>
        <w:t xml:space="preserve"> программа «Энергосбережение и повышение энергетической эффективности в Пий-</w:t>
      </w:r>
      <w:proofErr w:type="spellStart"/>
      <w:r w:rsidRPr="00925AE8">
        <w:rPr>
          <w:rFonts w:ascii="Times New Roman" w:hAnsi="Times New Roman"/>
          <w:sz w:val="28"/>
          <w:szCs w:val="28"/>
        </w:rPr>
        <w:t>Хемском</w:t>
      </w:r>
      <w:proofErr w:type="spellEnd"/>
      <w:r w:rsidRPr="00925AE8">
        <w:rPr>
          <w:rFonts w:ascii="Times New Roman" w:hAnsi="Times New Roman"/>
          <w:sz w:val="28"/>
          <w:szCs w:val="28"/>
        </w:rPr>
        <w:t xml:space="preserve"> </w:t>
      </w:r>
      <w:proofErr w:type="spellStart"/>
      <w:r w:rsidRPr="00925AE8">
        <w:rPr>
          <w:rFonts w:ascii="Times New Roman" w:hAnsi="Times New Roman"/>
          <w:sz w:val="28"/>
          <w:szCs w:val="28"/>
        </w:rPr>
        <w:t>кожууне</w:t>
      </w:r>
      <w:proofErr w:type="spellEnd"/>
      <w:r w:rsidRPr="00925AE8">
        <w:rPr>
          <w:rFonts w:ascii="Times New Roman" w:hAnsi="Times New Roman"/>
          <w:sz w:val="28"/>
          <w:szCs w:val="28"/>
        </w:rPr>
        <w:t xml:space="preserve"> до 2020 года», где предусмотрен ряд мероприятий по энергосбережению:</w:t>
      </w:r>
      <w:proofErr w:type="gramEnd"/>
    </w:p>
    <w:p w:rsidR="006F6483" w:rsidRPr="00925AE8" w:rsidRDefault="006F6483" w:rsidP="00ED01AD">
      <w:pPr>
        <w:pStyle w:val="a4"/>
        <w:spacing w:line="276" w:lineRule="auto"/>
        <w:ind w:firstLine="567"/>
        <w:jc w:val="both"/>
        <w:rPr>
          <w:rFonts w:ascii="Times New Roman" w:hAnsi="Times New Roman"/>
          <w:sz w:val="28"/>
          <w:szCs w:val="28"/>
        </w:rPr>
      </w:pPr>
      <w:r w:rsidRPr="00925AE8">
        <w:rPr>
          <w:rFonts w:ascii="Times New Roman" w:hAnsi="Times New Roman"/>
          <w:sz w:val="28"/>
          <w:szCs w:val="28"/>
        </w:rPr>
        <w:lastRenderedPageBreak/>
        <w:t>- установка счетчиков расхода тепла, воды, электроэнергии;</w:t>
      </w:r>
    </w:p>
    <w:p w:rsidR="006F6483" w:rsidRPr="00925AE8" w:rsidRDefault="006F6483" w:rsidP="00ED01AD">
      <w:pPr>
        <w:pStyle w:val="a4"/>
        <w:spacing w:line="276" w:lineRule="auto"/>
        <w:ind w:firstLine="567"/>
        <w:jc w:val="both"/>
        <w:rPr>
          <w:rFonts w:ascii="Times New Roman" w:hAnsi="Times New Roman"/>
          <w:sz w:val="28"/>
          <w:szCs w:val="28"/>
        </w:rPr>
      </w:pPr>
      <w:r w:rsidRPr="00925AE8">
        <w:rPr>
          <w:rFonts w:ascii="Times New Roman" w:hAnsi="Times New Roman"/>
          <w:sz w:val="28"/>
          <w:szCs w:val="28"/>
        </w:rPr>
        <w:t>- утепление фасадов инженерных коммуникаций;</w:t>
      </w:r>
    </w:p>
    <w:p w:rsidR="006F6483" w:rsidRPr="00925AE8" w:rsidRDefault="006F6483" w:rsidP="00ED01AD">
      <w:pPr>
        <w:pStyle w:val="a4"/>
        <w:spacing w:line="276" w:lineRule="auto"/>
        <w:ind w:firstLine="567"/>
        <w:jc w:val="both"/>
        <w:rPr>
          <w:rFonts w:ascii="Times New Roman" w:hAnsi="Times New Roman"/>
          <w:sz w:val="28"/>
          <w:szCs w:val="28"/>
        </w:rPr>
      </w:pPr>
      <w:r w:rsidRPr="00925AE8">
        <w:rPr>
          <w:rFonts w:ascii="Times New Roman" w:hAnsi="Times New Roman"/>
          <w:sz w:val="28"/>
          <w:szCs w:val="28"/>
        </w:rPr>
        <w:t>- установка пластиковых окон;</w:t>
      </w:r>
    </w:p>
    <w:p w:rsidR="00A76763" w:rsidRDefault="00A76763" w:rsidP="00ED01AD">
      <w:pPr>
        <w:pStyle w:val="a4"/>
        <w:spacing w:line="276" w:lineRule="auto"/>
        <w:ind w:firstLine="567"/>
        <w:jc w:val="both"/>
        <w:rPr>
          <w:rFonts w:ascii="Times New Roman" w:hAnsi="Times New Roman"/>
          <w:sz w:val="28"/>
          <w:szCs w:val="28"/>
        </w:rPr>
      </w:pPr>
      <w:r>
        <w:rPr>
          <w:rFonts w:ascii="Times New Roman" w:hAnsi="Times New Roman"/>
          <w:sz w:val="28"/>
          <w:szCs w:val="28"/>
        </w:rPr>
        <w:t xml:space="preserve">- замена ламп накаливания </w:t>
      </w:r>
      <w:proofErr w:type="gramStart"/>
      <w:r>
        <w:rPr>
          <w:rFonts w:ascii="Times New Roman" w:hAnsi="Times New Roman"/>
          <w:sz w:val="28"/>
          <w:szCs w:val="28"/>
        </w:rPr>
        <w:t>на</w:t>
      </w:r>
      <w:proofErr w:type="gramEnd"/>
      <w:r w:rsidR="006F6483" w:rsidRPr="00925AE8">
        <w:rPr>
          <w:rFonts w:ascii="Times New Roman" w:hAnsi="Times New Roman"/>
          <w:sz w:val="28"/>
          <w:szCs w:val="28"/>
        </w:rPr>
        <w:t xml:space="preserve"> энергосберегающие.</w:t>
      </w:r>
    </w:p>
    <w:p w:rsidR="00A76763" w:rsidRPr="00925AE8" w:rsidRDefault="00A76763" w:rsidP="00ED01AD">
      <w:pPr>
        <w:pStyle w:val="a4"/>
        <w:spacing w:after="240" w:line="276" w:lineRule="auto"/>
        <w:jc w:val="both"/>
        <w:rPr>
          <w:rFonts w:ascii="Times New Roman" w:hAnsi="Times New Roman"/>
          <w:sz w:val="28"/>
          <w:szCs w:val="28"/>
        </w:rPr>
      </w:pPr>
      <w:r>
        <w:rPr>
          <w:rFonts w:ascii="Times New Roman" w:hAnsi="Times New Roman"/>
          <w:sz w:val="28"/>
          <w:szCs w:val="28"/>
        </w:rPr>
        <w:t xml:space="preserve">Работы по установке пластиковых окон и замене ламп накаливания на энергосберегающие выполнены на 223 </w:t>
      </w:r>
      <w:proofErr w:type="spellStart"/>
      <w:r>
        <w:rPr>
          <w:rFonts w:ascii="Times New Roman" w:hAnsi="Times New Roman"/>
          <w:sz w:val="28"/>
          <w:szCs w:val="28"/>
        </w:rPr>
        <w:t>тыс</w:t>
      </w:r>
      <w:proofErr w:type="gramStart"/>
      <w:r>
        <w:rPr>
          <w:rFonts w:ascii="Times New Roman" w:hAnsi="Times New Roman"/>
          <w:sz w:val="28"/>
          <w:szCs w:val="28"/>
        </w:rPr>
        <w:t>.р</w:t>
      </w:r>
      <w:proofErr w:type="gramEnd"/>
      <w:r>
        <w:rPr>
          <w:rFonts w:ascii="Times New Roman" w:hAnsi="Times New Roman"/>
          <w:sz w:val="28"/>
          <w:szCs w:val="28"/>
        </w:rPr>
        <w:t>уб</w:t>
      </w:r>
      <w:proofErr w:type="spellEnd"/>
      <w:r>
        <w:rPr>
          <w:rFonts w:ascii="Times New Roman" w:hAnsi="Times New Roman"/>
          <w:sz w:val="28"/>
          <w:szCs w:val="28"/>
        </w:rPr>
        <w:t>.</w:t>
      </w:r>
    </w:p>
    <w:p w:rsidR="006F6483" w:rsidRPr="00925AE8" w:rsidRDefault="00A76763" w:rsidP="00ED01AD">
      <w:pPr>
        <w:pStyle w:val="a4"/>
        <w:tabs>
          <w:tab w:val="left" w:pos="708"/>
          <w:tab w:val="left" w:pos="3015"/>
        </w:tabs>
        <w:spacing w:line="276" w:lineRule="auto"/>
        <w:ind w:left="-284"/>
        <w:contextualSpacing/>
        <w:jc w:val="both"/>
        <w:rPr>
          <w:rFonts w:ascii="Times New Roman" w:hAnsi="Times New Roman"/>
          <w:sz w:val="28"/>
          <w:szCs w:val="28"/>
        </w:rPr>
      </w:pPr>
      <w:r>
        <w:rPr>
          <w:rFonts w:ascii="Times New Roman" w:hAnsi="Times New Roman"/>
          <w:sz w:val="28"/>
          <w:szCs w:val="28"/>
        </w:rPr>
        <w:t xml:space="preserve">    </w:t>
      </w:r>
      <w:proofErr w:type="gramStart"/>
      <w:r w:rsidR="00F17CB4">
        <w:rPr>
          <w:rFonts w:ascii="Times New Roman" w:hAnsi="Times New Roman"/>
          <w:sz w:val="28"/>
          <w:szCs w:val="28"/>
        </w:rPr>
        <w:t>В</w:t>
      </w:r>
      <w:r w:rsidR="00C55220">
        <w:rPr>
          <w:rFonts w:ascii="Times New Roman" w:hAnsi="Times New Roman"/>
          <w:sz w:val="28"/>
          <w:szCs w:val="28"/>
        </w:rPr>
        <w:t xml:space="preserve"> </w:t>
      </w:r>
      <w:proofErr w:type="spellStart"/>
      <w:r w:rsidR="00C55220">
        <w:rPr>
          <w:rFonts w:ascii="Times New Roman" w:hAnsi="Times New Roman"/>
          <w:sz w:val="28"/>
          <w:szCs w:val="28"/>
        </w:rPr>
        <w:t>кожууне</w:t>
      </w:r>
      <w:proofErr w:type="spellEnd"/>
      <w:r w:rsidR="00C55220">
        <w:rPr>
          <w:rFonts w:ascii="Times New Roman" w:hAnsi="Times New Roman"/>
          <w:sz w:val="28"/>
          <w:szCs w:val="28"/>
        </w:rPr>
        <w:t xml:space="preserve"> </w:t>
      </w:r>
      <w:r>
        <w:rPr>
          <w:rFonts w:ascii="Times New Roman" w:hAnsi="Times New Roman"/>
          <w:sz w:val="28"/>
          <w:szCs w:val="28"/>
        </w:rPr>
        <w:t xml:space="preserve"> реализуется</w:t>
      </w:r>
      <w:r w:rsidR="006F6483" w:rsidRPr="00925AE8">
        <w:rPr>
          <w:rFonts w:ascii="Times New Roman" w:hAnsi="Times New Roman"/>
          <w:sz w:val="28"/>
          <w:szCs w:val="28"/>
        </w:rPr>
        <w:t xml:space="preserve"> муниципа</w:t>
      </w:r>
      <w:r w:rsidR="00F17CB4">
        <w:rPr>
          <w:rFonts w:ascii="Times New Roman" w:hAnsi="Times New Roman"/>
          <w:sz w:val="28"/>
          <w:szCs w:val="28"/>
        </w:rPr>
        <w:t xml:space="preserve">льная программа «Модернизация </w:t>
      </w:r>
      <w:r w:rsidR="006F6483" w:rsidRPr="00925AE8">
        <w:rPr>
          <w:rFonts w:ascii="Times New Roman" w:hAnsi="Times New Roman"/>
          <w:sz w:val="28"/>
          <w:szCs w:val="28"/>
        </w:rPr>
        <w:t>объектов жилищно-коммунального хозяйс</w:t>
      </w:r>
      <w:r w:rsidR="009D13B0" w:rsidRPr="00925AE8">
        <w:rPr>
          <w:rFonts w:ascii="Times New Roman" w:hAnsi="Times New Roman"/>
          <w:sz w:val="28"/>
          <w:szCs w:val="28"/>
        </w:rPr>
        <w:t>тва Пий-</w:t>
      </w:r>
      <w:proofErr w:type="spellStart"/>
      <w:r w:rsidR="009D13B0" w:rsidRPr="00925AE8">
        <w:rPr>
          <w:rFonts w:ascii="Times New Roman" w:hAnsi="Times New Roman"/>
          <w:sz w:val="28"/>
          <w:szCs w:val="28"/>
        </w:rPr>
        <w:t>Хемского</w:t>
      </w:r>
      <w:proofErr w:type="spellEnd"/>
      <w:r w:rsidR="009D13B0" w:rsidRPr="00925AE8">
        <w:rPr>
          <w:rFonts w:ascii="Times New Roman" w:hAnsi="Times New Roman"/>
          <w:sz w:val="28"/>
          <w:szCs w:val="28"/>
        </w:rPr>
        <w:t xml:space="preserve"> </w:t>
      </w:r>
      <w:proofErr w:type="spellStart"/>
      <w:r w:rsidR="009D13B0" w:rsidRPr="00925AE8">
        <w:rPr>
          <w:rFonts w:ascii="Times New Roman" w:hAnsi="Times New Roman"/>
          <w:sz w:val="28"/>
          <w:szCs w:val="28"/>
        </w:rPr>
        <w:t>кожууна</w:t>
      </w:r>
      <w:proofErr w:type="spellEnd"/>
      <w:r w:rsidR="009D13B0" w:rsidRPr="00925AE8">
        <w:rPr>
          <w:rFonts w:ascii="Times New Roman" w:hAnsi="Times New Roman"/>
          <w:sz w:val="28"/>
          <w:szCs w:val="28"/>
        </w:rPr>
        <w:t xml:space="preserve"> на 2015-2020</w:t>
      </w:r>
      <w:r w:rsidR="006F6483" w:rsidRPr="00925AE8">
        <w:rPr>
          <w:rFonts w:ascii="Times New Roman" w:hAnsi="Times New Roman"/>
          <w:sz w:val="28"/>
          <w:szCs w:val="28"/>
        </w:rPr>
        <w:t>гг»  мероприятия, которой направлены на поддержку устойчивого финансового состояния пред</w:t>
      </w:r>
      <w:r w:rsidR="00C232FE">
        <w:rPr>
          <w:rFonts w:ascii="Times New Roman" w:hAnsi="Times New Roman"/>
          <w:sz w:val="28"/>
          <w:szCs w:val="28"/>
        </w:rPr>
        <w:t>приятия МУП «Тепловик»</w:t>
      </w:r>
      <w:r>
        <w:rPr>
          <w:rFonts w:ascii="Times New Roman" w:hAnsi="Times New Roman"/>
          <w:sz w:val="28"/>
          <w:szCs w:val="28"/>
        </w:rPr>
        <w:t xml:space="preserve">, в 2018 году за счёт муниципального бюджета </w:t>
      </w:r>
      <w:r w:rsidR="00320ED4" w:rsidRPr="00925AE8">
        <w:rPr>
          <w:rFonts w:ascii="Times New Roman" w:hAnsi="Times New Roman"/>
          <w:sz w:val="28"/>
          <w:szCs w:val="28"/>
        </w:rPr>
        <w:t xml:space="preserve">выделены финансовые средства </w:t>
      </w:r>
      <w:r w:rsidR="009D13B0" w:rsidRPr="00925AE8">
        <w:rPr>
          <w:rFonts w:ascii="Times New Roman" w:hAnsi="Times New Roman"/>
          <w:sz w:val="28"/>
          <w:szCs w:val="28"/>
        </w:rPr>
        <w:t xml:space="preserve">в сумме </w:t>
      </w:r>
      <w:r w:rsidR="00C232FE">
        <w:rPr>
          <w:rFonts w:ascii="Times New Roman" w:hAnsi="Times New Roman"/>
          <w:sz w:val="28"/>
          <w:szCs w:val="28"/>
        </w:rPr>
        <w:t>2654</w:t>
      </w:r>
      <w:r>
        <w:rPr>
          <w:rFonts w:ascii="Times New Roman" w:hAnsi="Times New Roman"/>
          <w:sz w:val="28"/>
          <w:szCs w:val="28"/>
        </w:rPr>
        <w:t xml:space="preserve"> тыс. рублей на проведение текущего ремонта и покупку угля.</w:t>
      </w:r>
      <w:r w:rsidR="00320ED4" w:rsidRPr="00925AE8">
        <w:rPr>
          <w:rFonts w:ascii="Times New Roman" w:hAnsi="Times New Roman"/>
          <w:sz w:val="28"/>
          <w:szCs w:val="28"/>
        </w:rPr>
        <w:t xml:space="preserve"> </w:t>
      </w:r>
      <w:proofErr w:type="gramEnd"/>
    </w:p>
    <w:p w:rsidR="006F6483" w:rsidRPr="004F12AC" w:rsidRDefault="006F6483" w:rsidP="00ED01AD">
      <w:pPr>
        <w:jc w:val="both"/>
        <w:rPr>
          <w:rFonts w:ascii="Times New Roman" w:hAnsi="Times New Roman"/>
          <w:i/>
          <w:sz w:val="28"/>
          <w:szCs w:val="28"/>
        </w:rPr>
      </w:pPr>
      <w:r w:rsidRPr="00925AE8">
        <w:rPr>
          <w:rFonts w:ascii="Times New Roman" w:hAnsi="Times New Roman"/>
          <w:sz w:val="28"/>
          <w:szCs w:val="28"/>
        </w:rPr>
        <w:t xml:space="preserve">        </w:t>
      </w:r>
      <w:r w:rsidR="004F12AC" w:rsidRPr="004F12AC">
        <w:rPr>
          <w:rFonts w:ascii="Times New Roman" w:hAnsi="Times New Roman"/>
          <w:i/>
          <w:sz w:val="28"/>
          <w:szCs w:val="28"/>
        </w:rPr>
        <w:t>Доклад окончен.</w:t>
      </w:r>
    </w:p>
    <w:sectPr w:rsidR="006F6483" w:rsidRPr="004F12AC" w:rsidSect="00E8149A">
      <w:footerReference w:type="default" r:id="rId10"/>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361" w:rsidRDefault="00D77361" w:rsidP="000060B9">
      <w:pPr>
        <w:spacing w:after="0" w:line="240" w:lineRule="auto"/>
      </w:pPr>
      <w:r>
        <w:separator/>
      </w:r>
    </w:p>
  </w:endnote>
  <w:endnote w:type="continuationSeparator" w:id="0">
    <w:p w:rsidR="00D77361" w:rsidRDefault="00D77361" w:rsidP="00006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9891"/>
      <w:docPartObj>
        <w:docPartGallery w:val="Page Numbers (Bottom of Page)"/>
        <w:docPartUnique/>
      </w:docPartObj>
    </w:sdtPr>
    <w:sdtEndPr/>
    <w:sdtContent>
      <w:p w:rsidR="009B56D4" w:rsidRDefault="009B56D4">
        <w:pPr>
          <w:pStyle w:val="af4"/>
          <w:jc w:val="right"/>
        </w:pPr>
        <w:r>
          <w:fldChar w:fldCharType="begin"/>
        </w:r>
        <w:r>
          <w:instrText xml:space="preserve"> PAGE   \* MERGEFORMAT </w:instrText>
        </w:r>
        <w:r>
          <w:fldChar w:fldCharType="separate"/>
        </w:r>
        <w:r w:rsidR="0027633C">
          <w:rPr>
            <w:noProof/>
          </w:rPr>
          <w:t>1</w:t>
        </w:r>
        <w:r>
          <w:rPr>
            <w:noProof/>
          </w:rPr>
          <w:fldChar w:fldCharType="end"/>
        </w:r>
      </w:p>
    </w:sdtContent>
  </w:sdt>
  <w:p w:rsidR="009B56D4" w:rsidRDefault="009B56D4">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361" w:rsidRDefault="00D77361" w:rsidP="000060B9">
      <w:pPr>
        <w:spacing w:after="0" w:line="240" w:lineRule="auto"/>
      </w:pPr>
      <w:r>
        <w:separator/>
      </w:r>
    </w:p>
  </w:footnote>
  <w:footnote w:type="continuationSeparator" w:id="0">
    <w:p w:rsidR="00D77361" w:rsidRDefault="00D77361" w:rsidP="000060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106C0D6"/>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3807678"/>
    <w:multiLevelType w:val="hybridMultilevel"/>
    <w:tmpl w:val="37F663D2"/>
    <w:lvl w:ilvl="0" w:tplc="21A077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4863B98"/>
    <w:multiLevelType w:val="hybridMultilevel"/>
    <w:tmpl w:val="F8AA17DA"/>
    <w:lvl w:ilvl="0" w:tplc="561E3B6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04FE35D7"/>
    <w:multiLevelType w:val="hybridMultilevel"/>
    <w:tmpl w:val="904EAA6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974293"/>
    <w:multiLevelType w:val="hybridMultilevel"/>
    <w:tmpl w:val="91B66FD0"/>
    <w:lvl w:ilvl="0" w:tplc="3A460E22">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DD71F6E"/>
    <w:multiLevelType w:val="hybridMultilevel"/>
    <w:tmpl w:val="ED3467E8"/>
    <w:lvl w:ilvl="0" w:tplc="F1DAFD98">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8">
    <w:nsid w:val="0F001BEE"/>
    <w:multiLevelType w:val="hybridMultilevel"/>
    <w:tmpl w:val="5582DE34"/>
    <w:lvl w:ilvl="0" w:tplc="E15E8B8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12C07E0B"/>
    <w:multiLevelType w:val="hybridMultilevel"/>
    <w:tmpl w:val="178485BE"/>
    <w:lvl w:ilvl="0" w:tplc="F1DAFD98">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0">
    <w:nsid w:val="14CE4EE1"/>
    <w:multiLevelType w:val="hybridMultilevel"/>
    <w:tmpl w:val="F348B7C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58556B5"/>
    <w:multiLevelType w:val="hybridMultilevel"/>
    <w:tmpl w:val="32E291F0"/>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9D77FAD"/>
    <w:multiLevelType w:val="hybridMultilevel"/>
    <w:tmpl w:val="34DA041C"/>
    <w:lvl w:ilvl="0" w:tplc="94C24CF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AC95466"/>
    <w:multiLevelType w:val="hybridMultilevel"/>
    <w:tmpl w:val="DBF4BD58"/>
    <w:lvl w:ilvl="0" w:tplc="9176D640">
      <w:start w:val="1"/>
      <w:numFmt w:val="decimal"/>
      <w:lvlText w:val="%1."/>
      <w:lvlJc w:val="left"/>
      <w:pPr>
        <w:ind w:left="780" w:hanging="42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BA37108"/>
    <w:multiLevelType w:val="hybridMultilevel"/>
    <w:tmpl w:val="8F16BCF8"/>
    <w:lvl w:ilvl="0" w:tplc="4AF0528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27BC109D"/>
    <w:multiLevelType w:val="hybridMultilevel"/>
    <w:tmpl w:val="248EB2C0"/>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8556C81"/>
    <w:multiLevelType w:val="hybridMultilevel"/>
    <w:tmpl w:val="E07C8116"/>
    <w:lvl w:ilvl="0" w:tplc="C70E103A">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7">
    <w:nsid w:val="2E762E4C"/>
    <w:multiLevelType w:val="hybridMultilevel"/>
    <w:tmpl w:val="455071FE"/>
    <w:lvl w:ilvl="0" w:tplc="F3CC76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3A7C5CC8"/>
    <w:multiLevelType w:val="hybridMultilevel"/>
    <w:tmpl w:val="C9869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006ACD"/>
    <w:multiLevelType w:val="hybridMultilevel"/>
    <w:tmpl w:val="F5C29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D42BC2"/>
    <w:multiLevelType w:val="hybridMultilevel"/>
    <w:tmpl w:val="513E418C"/>
    <w:lvl w:ilvl="0" w:tplc="FB98A2B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9225EE2"/>
    <w:multiLevelType w:val="hybridMultilevel"/>
    <w:tmpl w:val="41222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284585"/>
    <w:multiLevelType w:val="hybridMultilevel"/>
    <w:tmpl w:val="E92857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46E492C"/>
    <w:multiLevelType w:val="multilevel"/>
    <w:tmpl w:val="BF2A30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B867CBF"/>
    <w:multiLevelType w:val="hybridMultilevel"/>
    <w:tmpl w:val="CDF6E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74D3F57"/>
    <w:multiLevelType w:val="hybridMultilevel"/>
    <w:tmpl w:val="72E05920"/>
    <w:lvl w:ilvl="0" w:tplc="093CB876">
      <w:start w:val="1"/>
      <w:numFmt w:val="bullet"/>
      <w:lvlText w:val="-"/>
      <w:lvlJc w:val="left"/>
      <w:pPr>
        <w:tabs>
          <w:tab w:val="num" w:pos="0"/>
        </w:tabs>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D1B7D5A"/>
    <w:multiLevelType w:val="hybridMultilevel"/>
    <w:tmpl w:val="F5FEB742"/>
    <w:lvl w:ilvl="0" w:tplc="109A5B0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76671A14"/>
    <w:multiLevelType w:val="hybridMultilevel"/>
    <w:tmpl w:val="503EEF6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B857055"/>
    <w:multiLevelType w:val="hybridMultilevel"/>
    <w:tmpl w:val="0D049F32"/>
    <w:lvl w:ilvl="0" w:tplc="0E58AF1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1"/>
  </w:num>
  <w:num w:numId="3">
    <w:abstractNumId w:val="17"/>
  </w:num>
  <w:num w:numId="4">
    <w:abstractNumId w:val="8"/>
  </w:num>
  <w:num w:numId="5">
    <w:abstractNumId w:val="26"/>
  </w:num>
  <w:num w:numId="6">
    <w:abstractNumId w:val="3"/>
  </w:num>
  <w:num w:numId="7">
    <w:abstractNumId w:val="4"/>
  </w:num>
  <w:num w:numId="8">
    <w:abstractNumId w:val="22"/>
  </w:num>
  <w:num w:numId="9">
    <w:abstractNumId w:val="16"/>
  </w:num>
  <w:num w:numId="10">
    <w:abstractNumId w:val="18"/>
  </w:num>
  <w:num w:numId="1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5"/>
  </w:num>
  <w:num w:numId="20">
    <w:abstractNumId w:val="28"/>
  </w:num>
  <w:num w:numId="21">
    <w:abstractNumId w:val="24"/>
  </w:num>
  <w:num w:numId="22">
    <w:abstractNumId w:val="14"/>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9"/>
  </w:num>
  <w:num w:numId="30">
    <w:abstractNumId w:val="21"/>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76DA8"/>
    <w:rsid w:val="00002758"/>
    <w:rsid w:val="00002D19"/>
    <w:rsid w:val="000049F4"/>
    <w:rsid w:val="000060B9"/>
    <w:rsid w:val="00006C2D"/>
    <w:rsid w:val="00007DCA"/>
    <w:rsid w:val="0001516B"/>
    <w:rsid w:val="00015E69"/>
    <w:rsid w:val="00015EBE"/>
    <w:rsid w:val="00017ADA"/>
    <w:rsid w:val="000221D8"/>
    <w:rsid w:val="00025898"/>
    <w:rsid w:val="000366F3"/>
    <w:rsid w:val="00040696"/>
    <w:rsid w:val="00044641"/>
    <w:rsid w:val="00045207"/>
    <w:rsid w:val="000457C2"/>
    <w:rsid w:val="00046363"/>
    <w:rsid w:val="00046D13"/>
    <w:rsid w:val="00047E0D"/>
    <w:rsid w:val="00051F08"/>
    <w:rsid w:val="00053A1F"/>
    <w:rsid w:val="00055666"/>
    <w:rsid w:val="00056029"/>
    <w:rsid w:val="0006383D"/>
    <w:rsid w:val="00066010"/>
    <w:rsid w:val="00067BC2"/>
    <w:rsid w:val="00067BC6"/>
    <w:rsid w:val="00071119"/>
    <w:rsid w:val="000761AA"/>
    <w:rsid w:val="00076BDB"/>
    <w:rsid w:val="000774CF"/>
    <w:rsid w:val="000819F9"/>
    <w:rsid w:val="0008268A"/>
    <w:rsid w:val="000872F5"/>
    <w:rsid w:val="000913EF"/>
    <w:rsid w:val="00091D3F"/>
    <w:rsid w:val="00092F27"/>
    <w:rsid w:val="00096D9C"/>
    <w:rsid w:val="000A0508"/>
    <w:rsid w:val="000A3F2C"/>
    <w:rsid w:val="000A61D7"/>
    <w:rsid w:val="000A6C55"/>
    <w:rsid w:val="000A7EAD"/>
    <w:rsid w:val="000B086B"/>
    <w:rsid w:val="000B3748"/>
    <w:rsid w:val="000B3FF4"/>
    <w:rsid w:val="000B4634"/>
    <w:rsid w:val="000C0766"/>
    <w:rsid w:val="000C33D9"/>
    <w:rsid w:val="000E0942"/>
    <w:rsid w:val="000F157E"/>
    <w:rsid w:val="000F5584"/>
    <w:rsid w:val="000F78AB"/>
    <w:rsid w:val="000F7D34"/>
    <w:rsid w:val="0010188F"/>
    <w:rsid w:val="00104CF9"/>
    <w:rsid w:val="00110BA1"/>
    <w:rsid w:val="00113081"/>
    <w:rsid w:val="0011513B"/>
    <w:rsid w:val="00125F00"/>
    <w:rsid w:val="001309F4"/>
    <w:rsid w:val="00136663"/>
    <w:rsid w:val="00136D27"/>
    <w:rsid w:val="0013770D"/>
    <w:rsid w:val="00142BF6"/>
    <w:rsid w:val="00144B17"/>
    <w:rsid w:val="00146394"/>
    <w:rsid w:val="00146863"/>
    <w:rsid w:val="0014786D"/>
    <w:rsid w:val="00151E21"/>
    <w:rsid w:val="00160CCB"/>
    <w:rsid w:val="00163461"/>
    <w:rsid w:val="00164761"/>
    <w:rsid w:val="00165390"/>
    <w:rsid w:val="00166D08"/>
    <w:rsid w:val="00174C3F"/>
    <w:rsid w:val="00183FEE"/>
    <w:rsid w:val="00185064"/>
    <w:rsid w:val="00185225"/>
    <w:rsid w:val="0018653D"/>
    <w:rsid w:val="00186585"/>
    <w:rsid w:val="00186F68"/>
    <w:rsid w:val="00187FBC"/>
    <w:rsid w:val="00192F47"/>
    <w:rsid w:val="001975AA"/>
    <w:rsid w:val="001A1AB8"/>
    <w:rsid w:val="001A2B82"/>
    <w:rsid w:val="001B46E3"/>
    <w:rsid w:val="001B7D48"/>
    <w:rsid w:val="001C0438"/>
    <w:rsid w:val="001C1B2D"/>
    <w:rsid w:val="001C22F1"/>
    <w:rsid w:val="001D1F76"/>
    <w:rsid w:val="001D1FA5"/>
    <w:rsid w:val="001D2D7D"/>
    <w:rsid w:val="001D5757"/>
    <w:rsid w:val="001D6243"/>
    <w:rsid w:val="001E3078"/>
    <w:rsid w:val="001E395E"/>
    <w:rsid w:val="001E6DD4"/>
    <w:rsid w:val="001E76C2"/>
    <w:rsid w:val="001F060E"/>
    <w:rsid w:val="001F18EC"/>
    <w:rsid w:val="001F263C"/>
    <w:rsid w:val="00204D48"/>
    <w:rsid w:val="002058A9"/>
    <w:rsid w:val="00206224"/>
    <w:rsid w:val="002073ED"/>
    <w:rsid w:val="002120E0"/>
    <w:rsid w:val="0021277F"/>
    <w:rsid w:val="00216BBB"/>
    <w:rsid w:val="00220DA5"/>
    <w:rsid w:val="00221BA4"/>
    <w:rsid w:val="002233FD"/>
    <w:rsid w:val="002236E1"/>
    <w:rsid w:val="00225030"/>
    <w:rsid w:val="00225F30"/>
    <w:rsid w:val="00226F19"/>
    <w:rsid w:val="0023018F"/>
    <w:rsid w:val="00235EAC"/>
    <w:rsid w:val="0024347F"/>
    <w:rsid w:val="00247080"/>
    <w:rsid w:val="002476B0"/>
    <w:rsid w:val="0025053C"/>
    <w:rsid w:val="002516EB"/>
    <w:rsid w:val="00252C28"/>
    <w:rsid w:val="0025396A"/>
    <w:rsid w:val="00253AC0"/>
    <w:rsid w:val="00253EDF"/>
    <w:rsid w:val="0025469F"/>
    <w:rsid w:val="00255298"/>
    <w:rsid w:val="002568F3"/>
    <w:rsid w:val="00257078"/>
    <w:rsid w:val="00262594"/>
    <w:rsid w:val="00263F0C"/>
    <w:rsid w:val="00264346"/>
    <w:rsid w:val="00266316"/>
    <w:rsid w:val="002666FD"/>
    <w:rsid w:val="00270243"/>
    <w:rsid w:val="00270E06"/>
    <w:rsid w:val="00273CA1"/>
    <w:rsid w:val="0027633C"/>
    <w:rsid w:val="00282FE2"/>
    <w:rsid w:val="00284807"/>
    <w:rsid w:val="00284B5C"/>
    <w:rsid w:val="00292B6A"/>
    <w:rsid w:val="0029609B"/>
    <w:rsid w:val="002A1F24"/>
    <w:rsid w:val="002A2427"/>
    <w:rsid w:val="002A4F1F"/>
    <w:rsid w:val="002A58C9"/>
    <w:rsid w:val="002A6010"/>
    <w:rsid w:val="002B0B2A"/>
    <w:rsid w:val="002B3595"/>
    <w:rsid w:val="002B5209"/>
    <w:rsid w:val="002B6BB3"/>
    <w:rsid w:val="002B731D"/>
    <w:rsid w:val="002B765B"/>
    <w:rsid w:val="002C0168"/>
    <w:rsid w:val="002C06A6"/>
    <w:rsid w:val="002C1AA7"/>
    <w:rsid w:val="002C1FA9"/>
    <w:rsid w:val="002C3516"/>
    <w:rsid w:val="002C6201"/>
    <w:rsid w:val="002C6B98"/>
    <w:rsid w:val="002C75FF"/>
    <w:rsid w:val="002C7DB3"/>
    <w:rsid w:val="002D0A55"/>
    <w:rsid w:val="002D2950"/>
    <w:rsid w:val="002D2E5B"/>
    <w:rsid w:val="002D3A33"/>
    <w:rsid w:val="002D660B"/>
    <w:rsid w:val="002E1BED"/>
    <w:rsid w:val="002E235A"/>
    <w:rsid w:val="002E6109"/>
    <w:rsid w:val="002F25FA"/>
    <w:rsid w:val="002F5DEC"/>
    <w:rsid w:val="002F614C"/>
    <w:rsid w:val="002F63F2"/>
    <w:rsid w:val="002F769B"/>
    <w:rsid w:val="003014F1"/>
    <w:rsid w:val="00303F24"/>
    <w:rsid w:val="00304F2D"/>
    <w:rsid w:val="00310515"/>
    <w:rsid w:val="003130A5"/>
    <w:rsid w:val="00316860"/>
    <w:rsid w:val="00316CB1"/>
    <w:rsid w:val="00316CBB"/>
    <w:rsid w:val="00317653"/>
    <w:rsid w:val="00317930"/>
    <w:rsid w:val="00320ED4"/>
    <w:rsid w:val="00322662"/>
    <w:rsid w:val="00325786"/>
    <w:rsid w:val="00326931"/>
    <w:rsid w:val="00327290"/>
    <w:rsid w:val="00330D9C"/>
    <w:rsid w:val="00331E79"/>
    <w:rsid w:val="00337BC6"/>
    <w:rsid w:val="00337CFD"/>
    <w:rsid w:val="003444AB"/>
    <w:rsid w:val="00345645"/>
    <w:rsid w:val="003456CA"/>
    <w:rsid w:val="00346BA5"/>
    <w:rsid w:val="003504EA"/>
    <w:rsid w:val="00350A15"/>
    <w:rsid w:val="0035143A"/>
    <w:rsid w:val="003528B7"/>
    <w:rsid w:val="00360954"/>
    <w:rsid w:val="00360D13"/>
    <w:rsid w:val="00362815"/>
    <w:rsid w:val="00363A72"/>
    <w:rsid w:val="00363F43"/>
    <w:rsid w:val="00366480"/>
    <w:rsid w:val="003701EC"/>
    <w:rsid w:val="00373AC3"/>
    <w:rsid w:val="00386F9C"/>
    <w:rsid w:val="0039330C"/>
    <w:rsid w:val="00393FA2"/>
    <w:rsid w:val="00395632"/>
    <w:rsid w:val="00396263"/>
    <w:rsid w:val="003A6AA0"/>
    <w:rsid w:val="003B0FCA"/>
    <w:rsid w:val="003B5FD7"/>
    <w:rsid w:val="003B6AB4"/>
    <w:rsid w:val="003B7AB9"/>
    <w:rsid w:val="003C1AAE"/>
    <w:rsid w:val="003C5F99"/>
    <w:rsid w:val="003C688E"/>
    <w:rsid w:val="003C7B47"/>
    <w:rsid w:val="003D03B0"/>
    <w:rsid w:val="003D190D"/>
    <w:rsid w:val="003D2394"/>
    <w:rsid w:val="003D338B"/>
    <w:rsid w:val="003D363F"/>
    <w:rsid w:val="003D536B"/>
    <w:rsid w:val="003D5B4F"/>
    <w:rsid w:val="003D7918"/>
    <w:rsid w:val="003E040B"/>
    <w:rsid w:val="003E1940"/>
    <w:rsid w:val="003E7A93"/>
    <w:rsid w:val="003F10FD"/>
    <w:rsid w:val="003F179E"/>
    <w:rsid w:val="003F430B"/>
    <w:rsid w:val="003F6D75"/>
    <w:rsid w:val="003F7538"/>
    <w:rsid w:val="003F7891"/>
    <w:rsid w:val="003F7A10"/>
    <w:rsid w:val="0040329D"/>
    <w:rsid w:val="004067CD"/>
    <w:rsid w:val="00410087"/>
    <w:rsid w:val="00412ADA"/>
    <w:rsid w:val="00413BA3"/>
    <w:rsid w:val="00422980"/>
    <w:rsid w:val="00426533"/>
    <w:rsid w:val="004271B7"/>
    <w:rsid w:val="004363B6"/>
    <w:rsid w:val="004375A4"/>
    <w:rsid w:val="00440D95"/>
    <w:rsid w:val="00440D9A"/>
    <w:rsid w:val="004434F8"/>
    <w:rsid w:val="00446DC7"/>
    <w:rsid w:val="00446ECB"/>
    <w:rsid w:val="004479BF"/>
    <w:rsid w:val="00450B4B"/>
    <w:rsid w:val="00451CA0"/>
    <w:rsid w:val="004527E7"/>
    <w:rsid w:val="004570E8"/>
    <w:rsid w:val="00461863"/>
    <w:rsid w:val="00473DFD"/>
    <w:rsid w:val="00473EE1"/>
    <w:rsid w:val="00474B90"/>
    <w:rsid w:val="00474F78"/>
    <w:rsid w:val="00475AE0"/>
    <w:rsid w:val="00477266"/>
    <w:rsid w:val="004777BA"/>
    <w:rsid w:val="00481307"/>
    <w:rsid w:val="0048573A"/>
    <w:rsid w:val="0048644C"/>
    <w:rsid w:val="00490E2F"/>
    <w:rsid w:val="00492996"/>
    <w:rsid w:val="00496ED1"/>
    <w:rsid w:val="00496F4D"/>
    <w:rsid w:val="00497798"/>
    <w:rsid w:val="00497818"/>
    <w:rsid w:val="004A15FC"/>
    <w:rsid w:val="004A311D"/>
    <w:rsid w:val="004A360A"/>
    <w:rsid w:val="004A3AA9"/>
    <w:rsid w:val="004A4CC9"/>
    <w:rsid w:val="004B54F4"/>
    <w:rsid w:val="004B6BD8"/>
    <w:rsid w:val="004C4568"/>
    <w:rsid w:val="004C68C4"/>
    <w:rsid w:val="004D1972"/>
    <w:rsid w:val="004D77C7"/>
    <w:rsid w:val="004E5519"/>
    <w:rsid w:val="004F12AC"/>
    <w:rsid w:val="004F22DA"/>
    <w:rsid w:val="004F48A2"/>
    <w:rsid w:val="00503CCE"/>
    <w:rsid w:val="005058E3"/>
    <w:rsid w:val="00506301"/>
    <w:rsid w:val="00506A91"/>
    <w:rsid w:val="0050781B"/>
    <w:rsid w:val="00511002"/>
    <w:rsid w:val="00513117"/>
    <w:rsid w:val="005165AA"/>
    <w:rsid w:val="00516FC1"/>
    <w:rsid w:val="005253CD"/>
    <w:rsid w:val="00532764"/>
    <w:rsid w:val="005354B5"/>
    <w:rsid w:val="00535E3D"/>
    <w:rsid w:val="00537734"/>
    <w:rsid w:val="0053787F"/>
    <w:rsid w:val="0054164A"/>
    <w:rsid w:val="00541ABE"/>
    <w:rsid w:val="00543EBC"/>
    <w:rsid w:val="005461CA"/>
    <w:rsid w:val="005538AB"/>
    <w:rsid w:val="00555953"/>
    <w:rsid w:val="00562734"/>
    <w:rsid w:val="00571F7B"/>
    <w:rsid w:val="005835A1"/>
    <w:rsid w:val="00586208"/>
    <w:rsid w:val="005A24BF"/>
    <w:rsid w:val="005A6FAA"/>
    <w:rsid w:val="005B2546"/>
    <w:rsid w:val="005B4446"/>
    <w:rsid w:val="005C50FB"/>
    <w:rsid w:val="005D0D25"/>
    <w:rsid w:val="005E04FB"/>
    <w:rsid w:val="005E427C"/>
    <w:rsid w:val="005E5B77"/>
    <w:rsid w:val="005E6334"/>
    <w:rsid w:val="005F4435"/>
    <w:rsid w:val="005F4B0E"/>
    <w:rsid w:val="005F78E3"/>
    <w:rsid w:val="005F792C"/>
    <w:rsid w:val="00600388"/>
    <w:rsid w:val="0060078B"/>
    <w:rsid w:val="006008DF"/>
    <w:rsid w:val="00600A0B"/>
    <w:rsid w:val="006039E9"/>
    <w:rsid w:val="00603D90"/>
    <w:rsid w:val="0060499E"/>
    <w:rsid w:val="0060527D"/>
    <w:rsid w:val="00607C7D"/>
    <w:rsid w:val="006122B7"/>
    <w:rsid w:val="006141EE"/>
    <w:rsid w:val="00621BCF"/>
    <w:rsid w:val="00626DEC"/>
    <w:rsid w:val="00626EE9"/>
    <w:rsid w:val="006312CB"/>
    <w:rsid w:val="00635732"/>
    <w:rsid w:val="006375AE"/>
    <w:rsid w:val="006453D5"/>
    <w:rsid w:val="00646C06"/>
    <w:rsid w:val="0065033C"/>
    <w:rsid w:val="006531E6"/>
    <w:rsid w:val="006537BE"/>
    <w:rsid w:val="006560D0"/>
    <w:rsid w:val="00656C28"/>
    <w:rsid w:val="00663768"/>
    <w:rsid w:val="00663DD6"/>
    <w:rsid w:val="00666F18"/>
    <w:rsid w:val="00667CA5"/>
    <w:rsid w:val="00667F2B"/>
    <w:rsid w:val="0067448A"/>
    <w:rsid w:val="00676DA8"/>
    <w:rsid w:val="00680748"/>
    <w:rsid w:val="00680C66"/>
    <w:rsid w:val="00686547"/>
    <w:rsid w:val="00692ED5"/>
    <w:rsid w:val="006A278D"/>
    <w:rsid w:val="006A49CE"/>
    <w:rsid w:val="006A4E70"/>
    <w:rsid w:val="006A54F8"/>
    <w:rsid w:val="006A56B2"/>
    <w:rsid w:val="006A5B6B"/>
    <w:rsid w:val="006B023F"/>
    <w:rsid w:val="006B08EB"/>
    <w:rsid w:val="006B4FDF"/>
    <w:rsid w:val="006B5A56"/>
    <w:rsid w:val="006B6F7F"/>
    <w:rsid w:val="006C52B6"/>
    <w:rsid w:val="006C6734"/>
    <w:rsid w:val="006C7DA9"/>
    <w:rsid w:val="006D5E18"/>
    <w:rsid w:val="006D7CB9"/>
    <w:rsid w:val="006E0CF0"/>
    <w:rsid w:val="006E54E3"/>
    <w:rsid w:val="006E6742"/>
    <w:rsid w:val="006F00A7"/>
    <w:rsid w:val="006F1EC9"/>
    <w:rsid w:val="006F29AF"/>
    <w:rsid w:val="006F2D76"/>
    <w:rsid w:val="006F6483"/>
    <w:rsid w:val="006F6CC8"/>
    <w:rsid w:val="007061F4"/>
    <w:rsid w:val="00710CC5"/>
    <w:rsid w:val="007111B6"/>
    <w:rsid w:val="007116B6"/>
    <w:rsid w:val="00714374"/>
    <w:rsid w:val="00717AAD"/>
    <w:rsid w:val="00722075"/>
    <w:rsid w:val="007242B9"/>
    <w:rsid w:val="0072564D"/>
    <w:rsid w:val="007263B0"/>
    <w:rsid w:val="00730901"/>
    <w:rsid w:val="007311C4"/>
    <w:rsid w:val="0073352C"/>
    <w:rsid w:val="00737FA3"/>
    <w:rsid w:val="00742D21"/>
    <w:rsid w:val="00743259"/>
    <w:rsid w:val="0074616E"/>
    <w:rsid w:val="0074654D"/>
    <w:rsid w:val="007505E8"/>
    <w:rsid w:val="007530E7"/>
    <w:rsid w:val="00761152"/>
    <w:rsid w:val="00762047"/>
    <w:rsid w:val="00763377"/>
    <w:rsid w:val="00765964"/>
    <w:rsid w:val="00773864"/>
    <w:rsid w:val="00773C60"/>
    <w:rsid w:val="00775791"/>
    <w:rsid w:val="00780AB9"/>
    <w:rsid w:val="007822E8"/>
    <w:rsid w:val="00782979"/>
    <w:rsid w:val="007842DC"/>
    <w:rsid w:val="00784724"/>
    <w:rsid w:val="007962F2"/>
    <w:rsid w:val="007970E1"/>
    <w:rsid w:val="0079793B"/>
    <w:rsid w:val="007A2656"/>
    <w:rsid w:val="007A64A2"/>
    <w:rsid w:val="007A6E93"/>
    <w:rsid w:val="007B6730"/>
    <w:rsid w:val="007C095B"/>
    <w:rsid w:val="007C4F61"/>
    <w:rsid w:val="007C7B1A"/>
    <w:rsid w:val="007E037D"/>
    <w:rsid w:val="007E17D7"/>
    <w:rsid w:val="007E2837"/>
    <w:rsid w:val="007E3A85"/>
    <w:rsid w:val="007E7FB6"/>
    <w:rsid w:val="007F39A7"/>
    <w:rsid w:val="007F4299"/>
    <w:rsid w:val="007F56BD"/>
    <w:rsid w:val="007F5E4F"/>
    <w:rsid w:val="007F6C37"/>
    <w:rsid w:val="007F6CF8"/>
    <w:rsid w:val="00802895"/>
    <w:rsid w:val="00804255"/>
    <w:rsid w:val="008053CA"/>
    <w:rsid w:val="008056A3"/>
    <w:rsid w:val="00806901"/>
    <w:rsid w:val="00806CBB"/>
    <w:rsid w:val="00812AFD"/>
    <w:rsid w:val="00813F30"/>
    <w:rsid w:val="00814DB1"/>
    <w:rsid w:val="00822870"/>
    <w:rsid w:val="0082310C"/>
    <w:rsid w:val="00826CC5"/>
    <w:rsid w:val="00830E19"/>
    <w:rsid w:val="00833818"/>
    <w:rsid w:val="008340BD"/>
    <w:rsid w:val="00845F58"/>
    <w:rsid w:val="00851F92"/>
    <w:rsid w:val="00853249"/>
    <w:rsid w:val="00855C13"/>
    <w:rsid w:val="00857603"/>
    <w:rsid w:val="0086097B"/>
    <w:rsid w:val="00863A85"/>
    <w:rsid w:val="00867840"/>
    <w:rsid w:val="008713FF"/>
    <w:rsid w:val="00871760"/>
    <w:rsid w:val="00872342"/>
    <w:rsid w:val="00875046"/>
    <w:rsid w:val="0087620F"/>
    <w:rsid w:val="008800D6"/>
    <w:rsid w:val="008807B9"/>
    <w:rsid w:val="00880B5B"/>
    <w:rsid w:val="00881115"/>
    <w:rsid w:val="00881A62"/>
    <w:rsid w:val="008830C1"/>
    <w:rsid w:val="00885166"/>
    <w:rsid w:val="0088624D"/>
    <w:rsid w:val="008918F9"/>
    <w:rsid w:val="00895096"/>
    <w:rsid w:val="008A245A"/>
    <w:rsid w:val="008A46A5"/>
    <w:rsid w:val="008A55F2"/>
    <w:rsid w:val="008A69F0"/>
    <w:rsid w:val="008A6E84"/>
    <w:rsid w:val="008A7170"/>
    <w:rsid w:val="008B2E8F"/>
    <w:rsid w:val="008B4FEC"/>
    <w:rsid w:val="008B6C86"/>
    <w:rsid w:val="008B6E0F"/>
    <w:rsid w:val="008C52A8"/>
    <w:rsid w:val="008C766C"/>
    <w:rsid w:val="008D2B20"/>
    <w:rsid w:val="008D2BB3"/>
    <w:rsid w:val="008D4B6A"/>
    <w:rsid w:val="008E2E1B"/>
    <w:rsid w:val="008E3215"/>
    <w:rsid w:val="008E5F5C"/>
    <w:rsid w:val="008E6451"/>
    <w:rsid w:val="008E6F24"/>
    <w:rsid w:val="008F2EF7"/>
    <w:rsid w:val="008F308D"/>
    <w:rsid w:val="008F3A31"/>
    <w:rsid w:val="008F3D66"/>
    <w:rsid w:val="008F5B03"/>
    <w:rsid w:val="008F5D45"/>
    <w:rsid w:val="009013A4"/>
    <w:rsid w:val="00911EB9"/>
    <w:rsid w:val="00916D53"/>
    <w:rsid w:val="009207E0"/>
    <w:rsid w:val="00921359"/>
    <w:rsid w:val="009227D7"/>
    <w:rsid w:val="00925AE8"/>
    <w:rsid w:val="00927046"/>
    <w:rsid w:val="00934B8B"/>
    <w:rsid w:val="009373AF"/>
    <w:rsid w:val="00943826"/>
    <w:rsid w:val="00950A21"/>
    <w:rsid w:val="00953349"/>
    <w:rsid w:val="009559D1"/>
    <w:rsid w:val="009605C5"/>
    <w:rsid w:val="0096135E"/>
    <w:rsid w:val="009668B1"/>
    <w:rsid w:val="00970E0A"/>
    <w:rsid w:val="00973D09"/>
    <w:rsid w:val="00975C47"/>
    <w:rsid w:val="009766FC"/>
    <w:rsid w:val="0098079D"/>
    <w:rsid w:val="009812A0"/>
    <w:rsid w:val="00982366"/>
    <w:rsid w:val="00985FA6"/>
    <w:rsid w:val="009863A7"/>
    <w:rsid w:val="00987CA8"/>
    <w:rsid w:val="00993F14"/>
    <w:rsid w:val="009A1881"/>
    <w:rsid w:val="009B2D04"/>
    <w:rsid w:val="009B56D4"/>
    <w:rsid w:val="009B652D"/>
    <w:rsid w:val="009B67A7"/>
    <w:rsid w:val="009B7E1F"/>
    <w:rsid w:val="009C0EE9"/>
    <w:rsid w:val="009D13B0"/>
    <w:rsid w:val="009D515C"/>
    <w:rsid w:val="009D6123"/>
    <w:rsid w:val="009E208F"/>
    <w:rsid w:val="009E2B3B"/>
    <w:rsid w:val="009E5380"/>
    <w:rsid w:val="009E78AB"/>
    <w:rsid w:val="009F79D3"/>
    <w:rsid w:val="00A10921"/>
    <w:rsid w:val="00A11079"/>
    <w:rsid w:val="00A144C3"/>
    <w:rsid w:val="00A1501E"/>
    <w:rsid w:val="00A163A5"/>
    <w:rsid w:val="00A20831"/>
    <w:rsid w:val="00A25FE9"/>
    <w:rsid w:val="00A26B10"/>
    <w:rsid w:val="00A31875"/>
    <w:rsid w:val="00A3291C"/>
    <w:rsid w:val="00A32FDC"/>
    <w:rsid w:val="00A33F2F"/>
    <w:rsid w:val="00A345C7"/>
    <w:rsid w:val="00A37598"/>
    <w:rsid w:val="00A414EA"/>
    <w:rsid w:val="00A42881"/>
    <w:rsid w:val="00A439A6"/>
    <w:rsid w:val="00A44DD5"/>
    <w:rsid w:val="00A4505E"/>
    <w:rsid w:val="00A453E3"/>
    <w:rsid w:val="00A4607B"/>
    <w:rsid w:val="00A4629C"/>
    <w:rsid w:val="00A47096"/>
    <w:rsid w:val="00A50E7E"/>
    <w:rsid w:val="00A51170"/>
    <w:rsid w:val="00A52345"/>
    <w:rsid w:val="00A54659"/>
    <w:rsid w:val="00A62352"/>
    <w:rsid w:val="00A65E7D"/>
    <w:rsid w:val="00A713C1"/>
    <w:rsid w:val="00A755FF"/>
    <w:rsid w:val="00A76763"/>
    <w:rsid w:val="00A77993"/>
    <w:rsid w:val="00A83D3D"/>
    <w:rsid w:val="00A8767A"/>
    <w:rsid w:val="00A90D94"/>
    <w:rsid w:val="00AA72C0"/>
    <w:rsid w:val="00AB1195"/>
    <w:rsid w:val="00AB6116"/>
    <w:rsid w:val="00AB70C2"/>
    <w:rsid w:val="00AC1967"/>
    <w:rsid w:val="00AC305E"/>
    <w:rsid w:val="00AC3DDD"/>
    <w:rsid w:val="00AD0E1E"/>
    <w:rsid w:val="00AD3689"/>
    <w:rsid w:val="00AD3E36"/>
    <w:rsid w:val="00AD6ED5"/>
    <w:rsid w:val="00AD7708"/>
    <w:rsid w:val="00AE325F"/>
    <w:rsid w:val="00AE5C0D"/>
    <w:rsid w:val="00AE64B7"/>
    <w:rsid w:val="00AE6E62"/>
    <w:rsid w:val="00AF07FB"/>
    <w:rsid w:val="00AF3E68"/>
    <w:rsid w:val="00B0100B"/>
    <w:rsid w:val="00B0173A"/>
    <w:rsid w:val="00B03A68"/>
    <w:rsid w:val="00B04307"/>
    <w:rsid w:val="00B05ED2"/>
    <w:rsid w:val="00B12473"/>
    <w:rsid w:val="00B163BB"/>
    <w:rsid w:val="00B16A57"/>
    <w:rsid w:val="00B2235B"/>
    <w:rsid w:val="00B25C77"/>
    <w:rsid w:val="00B25D80"/>
    <w:rsid w:val="00B27110"/>
    <w:rsid w:val="00B30FBD"/>
    <w:rsid w:val="00B312D2"/>
    <w:rsid w:val="00B3477F"/>
    <w:rsid w:val="00B34915"/>
    <w:rsid w:val="00B40EA0"/>
    <w:rsid w:val="00B438C6"/>
    <w:rsid w:val="00B47E86"/>
    <w:rsid w:val="00B5695A"/>
    <w:rsid w:val="00B57BA7"/>
    <w:rsid w:val="00B57D2D"/>
    <w:rsid w:val="00B6164B"/>
    <w:rsid w:val="00B70DFF"/>
    <w:rsid w:val="00B737D6"/>
    <w:rsid w:val="00B77C77"/>
    <w:rsid w:val="00B81987"/>
    <w:rsid w:val="00B84EB9"/>
    <w:rsid w:val="00B85950"/>
    <w:rsid w:val="00B8746E"/>
    <w:rsid w:val="00B91DBF"/>
    <w:rsid w:val="00B92AB4"/>
    <w:rsid w:val="00B93569"/>
    <w:rsid w:val="00B94DA4"/>
    <w:rsid w:val="00B95368"/>
    <w:rsid w:val="00BA2048"/>
    <w:rsid w:val="00BA6DA9"/>
    <w:rsid w:val="00BA7307"/>
    <w:rsid w:val="00BB01D2"/>
    <w:rsid w:val="00BB528C"/>
    <w:rsid w:val="00BB71D4"/>
    <w:rsid w:val="00BC06AD"/>
    <w:rsid w:val="00BC1221"/>
    <w:rsid w:val="00BC291B"/>
    <w:rsid w:val="00BD03F3"/>
    <w:rsid w:val="00BD6665"/>
    <w:rsid w:val="00BD680E"/>
    <w:rsid w:val="00BD77A4"/>
    <w:rsid w:val="00BE3FD6"/>
    <w:rsid w:val="00BF4BC9"/>
    <w:rsid w:val="00BF4FFF"/>
    <w:rsid w:val="00BF6D90"/>
    <w:rsid w:val="00C00079"/>
    <w:rsid w:val="00C00C3F"/>
    <w:rsid w:val="00C022AD"/>
    <w:rsid w:val="00C0340B"/>
    <w:rsid w:val="00C05953"/>
    <w:rsid w:val="00C11A90"/>
    <w:rsid w:val="00C138D0"/>
    <w:rsid w:val="00C15048"/>
    <w:rsid w:val="00C16ED7"/>
    <w:rsid w:val="00C200C0"/>
    <w:rsid w:val="00C22429"/>
    <w:rsid w:val="00C232FE"/>
    <w:rsid w:val="00C23B7F"/>
    <w:rsid w:val="00C24270"/>
    <w:rsid w:val="00C30919"/>
    <w:rsid w:val="00C37C88"/>
    <w:rsid w:val="00C41063"/>
    <w:rsid w:val="00C433A1"/>
    <w:rsid w:val="00C45461"/>
    <w:rsid w:val="00C4607C"/>
    <w:rsid w:val="00C52EAF"/>
    <w:rsid w:val="00C55213"/>
    <w:rsid w:val="00C55220"/>
    <w:rsid w:val="00C558DE"/>
    <w:rsid w:val="00C55B3A"/>
    <w:rsid w:val="00C56857"/>
    <w:rsid w:val="00C610E3"/>
    <w:rsid w:val="00C61D38"/>
    <w:rsid w:val="00C63C9D"/>
    <w:rsid w:val="00C648B4"/>
    <w:rsid w:val="00C651BB"/>
    <w:rsid w:val="00C66E16"/>
    <w:rsid w:val="00C673F0"/>
    <w:rsid w:val="00C76474"/>
    <w:rsid w:val="00C80696"/>
    <w:rsid w:val="00C83852"/>
    <w:rsid w:val="00C85E17"/>
    <w:rsid w:val="00C87564"/>
    <w:rsid w:val="00C91772"/>
    <w:rsid w:val="00C92013"/>
    <w:rsid w:val="00C92679"/>
    <w:rsid w:val="00C929BE"/>
    <w:rsid w:val="00C93CA7"/>
    <w:rsid w:val="00C93F28"/>
    <w:rsid w:val="00C94D5E"/>
    <w:rsid w:val="00CA04D4"/>
    <w:rsid w:val="00CA37A7"/>
    <w:rsid w:val="00CB2465"/>
    <w:rsid w:val="00CB438D"/>
    <w:rsid w:val="00CB5965"/>
    <w:rsid w:val="00CB6CDF"/>
    <w:rsid w:val="00CD3FFE"/>
    <w:rsid w:val="00CD657A"/>
    <w:rsid w:val="00CE0086"/>
    <w:rsid w:val="00CE3E3E"/>
    <w:rsid w:val="00CE5553"/>
    <w:rsid w:val="00CE5E73"/>
    <w:rsid w:val="00CF0813"/>
    <w:rsid w:val="00CF1C84"/>
    <w:rsid w:val="00CF29F4"/>
    <w:rsid w:val="00D00163"/>
    <w:rsid w:val="00D001D4"/>
    <w:rsid w:val="00D00C6F"/>
    <w:rsid w:val="00D0345C"/>
    <w:rsid w:val="00D10EFE"/>
    <w:rsid w:val="00D1159E"/>
    <w:rsid w:val="00D14242"/>
    <w:rsid w:val="00D14C28"/>
    <w:rsid w:val="00D2095D"/>
    <w:rsid w:val="00D23364"/>
    <w:rsid w:val="00D23936"/>
    <w:rsid w:val="00D25504"/>
    <w:rsid w:val="00D2555D"/>
    <w:rsid w:val="00D33806"/>
    <w:rsid w:val="00D33C15"/>
    <w:rsid w:val="00D3536D"/>
    <w:rsid w:val="00D35B56"/>
    <w:rsid w:val="00D3698C"/>
    <w:rsid w:val="00D410CF"/>
    <w:rsid w:val="00D4167C"/>
    <w:rsid w:val="00D42DB5"/>
    <w:rsid w:val="00D430D7"/>
    <w:rsid w:val="00D47F48"/>
    <w:rsid w:val="00D51733"/>
    <w:rsid w:val="00D527A5"/>
    <w:rsid w:val="00D53294"/>
    <w:rsid w:val="00D53D96"/>
    <w:rsid w:val="00D6388D"/>
    <w:rsid w:val="00D6760E"/>
    <w:rsid w:val="00D676C8"/>
    <w:rsid w:val="00D722B6"/>
    <w:rsid w:val="00D75C77"/>
    <w:rsid w:val="00D77361"/>
    <w:rsid w:val="00D77C94"/>
    <w:rsid w:val="00D8136F"/>
    <w:rsid w:val="00D8138A"/>
    <w:rsid w:val="00D8181D"/>
    <w:rsid w:val="00D83A28"/>
    <w:rsid w:val="00D84DC7"/>
    <w:rsid w:val="00D877AE"/>
    <w:rsid w:val="00D90346"/>
    <w:rsid w:val="00D91D06"/>
    <w:rsid w:val="00D9218E"/>
    <w:rsid w:val="00D9724B"/>
    <w:rsid w:val="00DA309E"/>
    <w:rsid w:val="00DA42AF"/>
    <w:rsid w:val="00DA6954"/>
    <w:rsid w:val="00DB1126"/>
    <w:rsid w:val="00DB3851"/>
    <w:rsid w:val="00DB6BD6"/>
    <w:rsid w:val="00DC0AAD"/>
    <w:rsid w:val="00DC3232"/>
    <w:rsid w:val="00DD1C3C"/>
    <w:rsid w:val="00DD2E3B"/>
    <w:rsid w:val="00DD4A82"/>
    <w:rsid w:val="00DD5A07"/>
    <w:rsid w:val="00DD5B0C"/>
    <w:rsid w:val="00DE1B7E"/>
    <w:rsid w:val="00DE2A95"/>
    <w:rsid w:val="00DE2C0D"/>
    <w:rsid w:val="00DF03D8"/>
    <w:rsid w:val="00DF23C9"/>
    <w:rsid w:val="00DF5858"/>
    <w:rsid w:val="00DF6686"/>
    <w:rsid w:val="00E01645"/>
    <w:rsid w:val="00E078D6"/>
    <w:rsid w:val="00E11BFB"/>
    <w:rsid w:val="00E11C8A"/>
    <w:rsid w:val="00E14739"/>
    <w:rsid w:val="00E14A52"/>
    <w:rsid w:val="00E14C0B"/>
    <w:rsid w:val="00E164E2"/>
    <w:rsid w:val="00E1765C"/>
    <w:rsid w:val="00E2145D"/>
    <w:rsid w:val="00E22FE9"/>
    <w:rsid w:val="00E2698B"/>
    <w:rsid w:val="00E3105B"/>
    <w:rsid w:val="00E31D97"/>
    <w:rsid w:val="00E32758"/>
    <w:rsid w:val="00E40A9F"/>
    <w:rsid w:val="00E413E1"/>
    <w:rsid w:val="00E42F18"/>
    <w:rsid w:val="00E431E1"/>
    <w:rsid w:val="00E440F5"/>
    <w:rsid w:val="00E45945"/>
    <w:rsid w:val="00E4684F"/>
    <w:rsid w:val="00E51286"/>
    <w:rsid w:val="00E51BF8"/>
    <w:rsid w:val="00E5257A"/>
    <w:rsid w:val="00E526D9"/>
    <w:rsid w:val="00E557B6"/>
    <w:rsid w:val="00E63109"/>
    <w:rsid w:val="00E65A44"/>
    <w:rsid w:val="00E660BC"/>
    <w:rsid w:val="00E712D6"/>
    <w:rsid w:val="00E760CC"/>
    <w:rsid w:val="00E80085"/>
    <w:rsid w:val="00E8149A"/>
    <w:rsid w:val="00E84067"/>
    <w:rsid w:val="00E8418E"/>
    <w:rsid w:val="00E84575"/>
    <w:rsid w:val="00E84838"/>
    <w:rsid w:val="00E869D1"/>
    <w:rsid w:val="00E90946"/>
    <w:rsid w:val="00E91B67"/>
    <w:rsid w:val="00E953B3"/>
    <w:rsid w:val="00E955B8"/>
    <w:rsid w:val="00EA0487"/>
    <w:rsid w:val="00EA503A"/>
    <w:rsid w:val="00EA6406"/>
    <w:rsid w:val="00EB0E22"/>
    <w:rsid w:val="00EB3269"/>
    <w:rsid w:val="00EB5126"/>
    <w:rsid w:val="00EB7BD1"/>
    <w:rsid w:val="00EC0BF0"/>
    <w:rsid w:val="00EC2809"/>
    <w:rsid w:val="00EC35BE"/>
    <w:rsid w:val="00EC5A06"/>
    <w:rsid w:val="00EC5B69"/>
    <w:rsid w:val="00EC608A"/>
    <w:rsid w:val="00EC6F65"/>
    <w:rsid w:val="00ED01AD"/>
    <w:rsid w:val="00ED1B6C"/>
    <w:rsid w:val="00EE2518"/>
    <w:rsid w:val="00EF68E5"/>
    <w:rsid w:val="00F00BA0"/>
    <w:rsid w:val="00F05776"/>
    <w:rsid w:val="00F1111B"/>
    <w:rsid w:val="00F1226C"/>
    <w:rsid w:val="00F12B4A"/>
    <w:rsid w:val="00F17CB4"/>
    <w:rsid w:val="00F24680"/>
    <w:rsid w:val="00F3030D"/>
    <w:rsid w:val="00F305A7"/>
    <w:rsid w:val="00F327DA"/>
    <w:rsid w:val="00F34A46"/>
    <w:rsid w:val="00F3734E"/>
    <w:rsid w:val="00F40D5C"/>
    <w:rsid w:val="00F45C55"/>
    <w:rsid w:val="00F45C71"/>
    <w:rsid w:val="00F514BA"/>
    <w:rsid w:val="00F5282C"/>
    <w:rsid w:val="00F534EE"/>
    <w:rsid w:val="00F53EC8"/>
    <w:rsid w:val="00F555AB"/>
    <w:rsid w:val="00F557E8"/>
    <w:rsid w:val="00F60FB7"/>
    <w:rsid w:val="00F622AC"/>
    <w:rsid w:val="00F622E9"/>
    <w:rsid w:val="00F654EF"/>
    <w:rsid w:val="00F70940"/>
    <w:rsid w:val="00F71B0E"/>
    <w:rsid w:val="00F734A4"/>
    <w:rsid w:val="00F81667"/>
    <w:rsid w:val="00F87299"/>
    <w:rsid w:val="00F873CB"/>
    <w:rsid w:val="00F911E6"/>
    <w:rsid w:val="00F94CC1"/>
    <w:rsid w:val="00F95B69"/>
    <w:rsid w:val="00F967F9"/>
    <w:rsid w:val="00F96E19"/>
    <w:rsid w:val="00F974E6"/>
    <w:rsid w:val="00FA0513"/>
    <w:rsid w:val="00FA1003"/>
    <w:rsid w:val="00FA11F4"/>
    <w:rsid w:val="00FA30E9"/>
    <w:rsid w:val="00FA4B9D"/>
    <w:rsid w:val="00FA5A0C"/>
    <w:rsid w:val="00FA6634"/>
    <w:rsid w:val="00FA6814"/>
    <w:rsid w:val="00FA7251"/>
    <w:rsid w:val="00FB0655"/>
    <w:rsid w:val="00FB2F59"/>
    <w:rsid w:val="00FB4978"/>
    <w:rsid w:val="00FB645A"/>
    <w:rsid w:val="00FC005E"/>
    <w:rsid w:val="00FC10AC"/>
    <w:rsid w:val="00FC32BA"/>
    <w:rsid w:val="00FC5EE9"/>
    <w:rsid w:val="00FD1C01"/>
    <w:rsid w:val="00FD21D7"/>
    <w:rsid w:val="00FD22B9"/>
    <w:rsid w:val="00FD278E"/>
    <w:rsid w:val="00FD75D0"/>
    <w:rsid w:val="00FF3CF8"/>
    <w:rsid w:val="00FF4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38AB"/>
  </w:style>
  <w:style w:type="paragraph" w:styleId="1">
    <w:name w:val="heading 1"/>
    <w:basedOn w:val="a0"/>
    <w:next w:val="a0"/>
    <w:link w:val="10"/>
    <w:qFormat/>
    <w:rsid w:val="008F3A31"/>
    <w:pPr>
      <w:keepNext/>
      <w:spacing w:after="0" w:line="240" w:lineRule="auto"/>
      <w:jc w:val="center"/>
      <w:outlineLvl w:val="0"/>
    </w:pPr>
    <w:rPr>
      <w:rFonts w:ascii="Times New Roman" w:eastAsia="Times New Roman" w:hAnsi="Times New Roman" w:cs="Times New Roman"/>
      <w:b/>
      <w:bCs/>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99"/>
    <w:qFormat/>
    <w:rsid w:val="007E7FB6"/>
    <w:pPr>
      <w:spacing w:after="0" w:line="240" w:lineRule="auto"/>
    </w:pPr>
  </w:style>
  <w:style w:type="paragraph" w:styleId="a6">
    <w:name w:val="Body Text"/>
    <w:basedOn w:val="a0"/>
    <w:link w:val="a7"/>
    <w:unhideWhenUsed/>
    <w:rsid w:val="003C688E"/>
    <w:pPr>
      <w:widowControl w:val="0"/>
      <w:suppressAutoHyphens/>
      <w:spacing w:after="120" w:line="240" w:lineRule="auto"/>
    </w:pPr>
    <w:rPr>
      <w:rFonts w:ascii="Times New Roman" w:eastAsia="Andale Sans UI" w:hAnsi="Times New Roman" w:cs="Times New Roman"/>
      <w:kern w:val="2"/>
      <w:sz w:val="24"/>
      <w:szCs w:val="24"/>
      <w:lang w:eastAsia="en-US"/>
    </w:rPr>
  </w:style>
  <w:style w:type="character" w:customStyle="1" w:styleId="a7">
    <w:name w:val="Основной текст Знак"/>
    <w:basedOn w:val="a1"/>
    <w:link w:val="a6"/>
    <w:rsid w:val="003C688E"/>
    <w:rPr>
      <w:rFonts w:ascii="Times New Roman" w:eastAsia="Andale Sans UI" w:hAnsi="Times New Roman" w:cs="Times New Roman"/>
      <w:kern w:val="2"/>
      <w:sz w:val="24"/>
      <w:szCs w:val="24"/>
      <w:lang w:eastAsia="en-US"/>
    </w:rPr>
  </w:style>
  <w:style w:type="paragraph" w:customStyle="1" w:styleId="a8">
    <w:name w:val="Содержимое таблицы"/>
    <w:basedOn w:val="a0"/>
    <w:rsid w:val="003C688E"/>
    <w:pPr>
      <w:widowControl w:val="0"/>
      <w:suppressLineNumbers/>
      <w:suppressAutoHyphens/>
      <w:spacing w:after="0" w:line="240" w:lineRule="auto"/>
    </w:pPr>
    <w:rPr>
      <w:rFonts w:ascii="Times New Roman" w:eastAsia="Andale Sans UI" w:hAnsi="Times New Roman" w:cs="Times New Roman"/>
      <w:kern w:val="2"/>
      <w:sz w:val="24"/>
      <w:szCs w:val="24"/>
      <w:lang w:eastAsia="en-US"/>
    </w:rPr>
  </w:style>
  <w:style w:type="paragraph" w:styleId="a9">
    <w:name w:val="List Paragraph"/>
    <w:basedOn w:val="a0"/>
    <w:link w:val="aa"/>
    <w:uiPriority w:val="99"/>
    <w:qFormat/>
    <w:rsid w:val="00DB1126"/>
    <w:pPr>
      <w:ind w:left="720"/>
      <w:contextualSpacing/>
    </w:pPr>
  </w:style>
  <w:style w:type="table" w:styleId="ab">
    <w:name w:val="Table Grid"/>
    <w:basedOn w:val="a2"/>
    <w:uiPriority w:val="59"/>
    <w:rsid w:val="00350A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8F3A31"/>
    <w:rPr>
      <w:rFonts w:ascii="Times New Roman" w:eastAsia="Times New Roman" w:hAnsi="Times New Roman" w:cs="Times New Roman"/>
      <w:b/>
      <w:bCs/>
      <w:sz w:val="28"/>
      <w:szCs w:val="24"/>
    </w:rPr>
  </w:style>
  <w:style w:type="paragraph" w:customStyle="1" w:styleId="ConsPlusTitle">
    <w:name w:val="ConsPlusTitle"/>
    <w:uiPriority w:val="99"/>
    <w:rsid w:val="00B30FBD"/>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rmal">
    <w:name w:val="ConsPlusNormal"/>
    <w:rsid w:val="00B30FBD"/>
    <w:pPr>
      <w:spacing w:after="0" w:line="240" w:lineRule="auto"/>
      <w:ind w:firstLine="720"/>
    </w:pPr>
    <w:rPr>
      <w:rFonts w:ascii="Arial" w:eastAsia="Times New Roman" w:hAnsi="Arial" w:cs="Times New Roman"/>
      <w:snapToGrid w:val="0"/>
      <w:sz w:val="20"/>
      <w:szCs w:val="20"/>
    </w:rPr>
  </w:style>
  <w:style w:type="paragraph" w:styleId="ac">
    <w:name w:val="Normal (Web)"/>
    <w:aliases w:val="Обычный (Web),Знак Знак Знак,Знак Знак Знак Знак Знак Знак Знак,Знак Знак Знак Знак Знак,Обычный (веб)1,Обычный (Web)1,Обычный (веб) Знак1,Обычный (веб) Знак Знак1,Обычный (веб) Знак Знак Знак,Знак Знак1 Знак Знак,Знак4 Зна,Знак Знак3"/>
    <w:basedOn w:val="a0"/>
    <w:link w:val="ad"/>
    <w:qFormat/>
    <w:rsid w:val="005E04FB"/>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alloon Text"/>
    <w:basedOn w:val="a0"/>
    <w:link w:val="af"/>
    <w:uiPriority w:val="99"/>
    <w:semiHidden/>
    <w:unhideWhenUsed/>
    <w:rsid w:val="00833818"/>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833818"/>
    <w:rPr>
      <w:rFonts w:ascii="Tahoma" w:hAnsi="Tahoma" w:cs="Tahoma"/>
      <w:sz w:val="16"/>
      <w:szCs w:val="16"/>
    </w:rPr>
  </w:style>
  <w:style w:type="paragraph" w:styleId="af0">
    <w:name w:val="Body Text Indent"/>
    <w:basedOn w:val="a0"/>
    <w:link w:val="af1"/>
    <w:unhideWhenUsed/>
    <w:rsid w:val="002D660B"/>
    <w:pPr>
      <w:spacing w:after="120"/>
      <w:ind w:left="283"/>
    </w:pPr>
  </w:style>
  <w:style w:type="character" w:customStyle="1" w:styleId="af1">
    <w:name w:val="Основной текст с отступом Знак"/>
    <w:basedOn w:val="a1"/>
    <w:link w:val="af0"/>
    <w:rsid w:val="002D660B"/>
  </w:style>
  <w:style w:type="paragraph" w:styleId="3">
    <w:name w:val="Body Text 3"/>
    <w:basedOn w:val="a0"/>
    <w:link w:val="30"/>
    <w:rsid w:val="002D660B"/>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1"/>
    <w:link w:val="3"/>
    <w:rsid w:val="002D660B"/>
    <w:rPr>
      <w:rFonts w:ascii="Times New Roman" w:eastAsia="Times New Roman" w:hAnsi="Times New Roman" w:cs="Times New Roman"/>
      <w:sz w:val="16"/>
      <w:szCs w:val="16"/>
    </w:rPr>
  </w:style>
  <w:style w:type="character" w:customStyle="1" w:styleId="aa">
    <w:name w:val="Абзац списка Знак"/>
    <w:link w:val="a9"/>
    <w:uiPriority w:val="99"/>
    <w:locked/>
    <w:rsid w:val="00015E69"/>
  </w:style>
  <w:style w:type="paragraph" w:customStyle="1" w:styleId="FORMATTEXT">
    <w:name w:val=".FORMATTEXT"/>
    <w:rsid w:val="00C94D5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efault">
    <w:name w:val="Default"/>
    <w:uiPriority w:val="99"/>
    <w:rsid w:val="00C94D5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1">
    <w:name w:val="Абзац списка1"/>
    <w:basedOn w:val="a0"/>
    <w:uiPriority w:val="99"/>
    <w:rsid w:val="002F769B"/>
    <w:pPr>
      <w:ind w:left="720"/>
      <w:contextualSpacing/>
    </w:pPr>
    <w:rPr>
      <w:rFonts w:ascii="Calibri" w:eastAsia="Times New Roman" w:hAnsi="Calibri" w:cs="Times New Roman"/>
      <w:lang w:eastAsia="en-US"/>
    </w:rPr>
  </w:style>
  <w:style w:type="character" w:customStyle="1" w:styleId="ad">
    <w:name w:val="Обычный (веб) Знак"/>
    <w:aliases w:val="Обычный (Web) Знак,Знак Знак Знак Знак,Знак Знак Знак Знак Знак Знак Знак Знак,Знак Знак Знак Знак Знак Знак,Обычный (веб)1 Знак,Обычный (Web)1 Знак,Обычный (веб) Знак1 Знак,Обычный (веб) Знак Знак1 Знак,Знак Знак1 Знак Знак Знак"/>
    <w:link w:val="ac"/>
    <w:locked/>
    <w:rsid w:val="009227D7"/>
    <w:rPr>
      <w:rFonts w:ascii="Times New Roman" w:eastAsia="Times New Roman" w:hAnsi="Times New Roman" w:cs="Times New Roman"/>
      <w:sz w:val="24"/>
      <w:szCs w:val="24"/>
    </w:rPr>
  </w:style>
  <w:style w:type="paragraph" w:customStyle="1" w:styleId="2">
    <w:name w:val="Обычный (веб)2"/>
    <w:basedOn w:val="a0"/>
    <w:rsid w:val="00B92AB4"/>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31">
    <w:name w:val="Обычный (веб)3"/>
    <w:basedOn w:val="a0"/>
    <w:rsid w:val="004A311D"/>
    <w:pPr>
      <w:suppressAutoHyphens/>
      <w:spacing w:before="100" w:after="100" w:line="100" w:lineRule="atLeast"/>
    </w:pPr>
    <w:rPr>
      <w:rFonts w:ascii="Times New Roman" w:eastAsia="Times New Roman" w:hAnsi="Times New Roman" w:cs="Times New Roman"/>
      <w:sz w:val="24"/>
      <w:szCs w:val="24"/>
      <w:lang w:eastAsia="ar-SA"/>
    </w:rPr>
  </w:style>
  <w:style w:type="paragraph" w:styleId="af2">
    <w:name w:val="header"/>
    <w:basedOn w:val="a0"/>
    <w:link w:val="af3"/>
    <w:uiPriority w:val="99"/>
    <w:semiHidden/>
    <w:unhideWhenUsed/>
    <w:rsid w:val="000060B9"/>
    <w:pPr>
      <w:tabs>
        <w:tab w:val="center" w:pos="4677"/>
        <w:tab w:val="right" w:pos="9355"/>
      </w:tabs>
      <w:spacing w:after="0" w:line="240" w:lineRule="auto"/>
    </w:pPr>
  </w:style>
  <w:style w:type="character" w:customStyle="1" w:styleId="af3">
    <w:name w:val="Верхний колонтитул Знак"/>
    <w:basedOn w:val="a1"/>
    <w:link w:val="af2"/>
    <w:uiPriority w:val="99"/>
    <w:semiHidden/>
    <w:rsid w:val="000060B9"/>
  </w:style>
  <w:style w:type="paragraph" w:styleId="af4">
    <w:name w:val="footer"/>
    <w:basedOn w:val="a0"/>
    <w:link w:val="af5"/>
    <w:uiPriority w:val="99"/>
    <w:unhideWhenUsed/>
    <w:rsid w:val="000060B9"/>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0060B9"/>
  </w:style>
  <w:style w:type="character" w:customStyle="1" w:styleId="a5">
    <w:name w:val="Без интервала Знак"/>
    <w:link w:val="a4"/>
    <w:uiPriority w:val="1"/>
    <w:locked/>
    <w:rsid w:val="00AB70C2"/>
  </w:style>
  <w:style w:type="paragraph" w:styleId="a">
    <w:name w:val="List Bullet"/>
    <w:basedOn w:val="a0"/>
    <w:rsid w:val="00E440F5"/>
    <w:pPr>
      <w:numPr>
        <w:numId w:val="26"/>
      </w:numPr>
      <w:spacing w:after="0" w:line="240" w:lineRule="auto"/>
      <w:contextualSpacing/>
    </w:pPr>
    <w:rPr>
      <w:rFonts w:ascii="Times New Roman" w:eastAsia="Times New Roman" w:hAnsi="Times New Roman" w:cs="Times New Roman"/>
      <w:sz w:val="24"/>
      <w:szCs w:val="24"/>
    </w:rPr>
  </w:style>
  <w:style w:type="paragraph" w:customStyle="1" w:styleId="ConsPlusNonformat">
    <w:name w:val="ConsPlusNonformat"/>
    <w:rsid w:val="006141EE"/>
    <w:pPr>
      <w:widowControl w:val="0"/>
      <w:autoSpaceDE w:val="0"/>
      <w:autoSpaceDN w:val="0"/>
      <w:adjustRightInd w:val="0"/>
      <w:spacing w:after="0" w:line="240" w:lineRule="auto"/>
    </w:pPr>
    <w:rPr>
      <w:rFonts w:ascii="Courier New" w:eastAsia="Calibri" w:hAnsi="Courier New" w:cs="Courier New"/>
      <w:sz w:val="20"/>
      <w:szCs w:val="20"/>
    </w:rPr>
  </w:style>
  <w:style w:type="character" w:styleId="af6">
    <w:name w:val="Strong"/>
    <w:basedOn w:val="a1"/>
    <w:uiPriority w:val="22"/>
    <w:qFormat/>
    <w:rsid w:val="006141E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22435">
      <w:bodyDiv w:val="1"/>
      <w:marLeft w:val="0"/>
      <w:marRight w:val="0"/>
      <w:marTop w:val="0"/>
      <w:marBottom w:val="0"/>
      <w:divBdr>
        <w:top w:val="none" w:sz="0" w:space="0" w:color="auto"/>
        <w:left w:val="none" w:sz="0" w:space="0" w:color="auto"/>
        <w:bottom w:val="none" w:sz="0" w:space="0" w:color="auto"/>
        <w:right w:val="none" w:sz="0" w:space="0" w:color="auto"/>
      </w:divBdr>
    </w:div>
    <w:div w:id="472452080">
      <w:bodyDiv w:val="1"/>
      <w:marLeft w:val="0"/>
      <w:marRight w:val="0"/>
      <w:marTop w:val="0"/>
      <w:marBottom w:val="0"/>
      <w:divBdr>
        <w:top w:val="none" w:sz="0" w:space="0" w:color="auto"/>
        <w:left w:val="none" w:sz="0" w:space="0" w:color="auto"/>
        <w:bottom w:val="none" w:sz="0" w:space="0" w:color="auto"/>
        <w:right w:val="none" w:sz="0" w:space="0" w:color="auto"/>
      </w:divBdr>
    </w:div>
    <w:div w:id="537937415">
      <w:bodyDiv w:val="1"/>
      <w:marLeft w:val="0"/>
      <w:marRight w:val="0"/>
      <w:marTop w:val="0"/>
      <w:marBottom w:val="0"/>
      <w:divBdr>
        <w:top w:val="none" w:sz="0" w:space="0" w:color="auto"/>
        <w:left w:val="none" w:sz="0" w:space="0" w:color="auto"/>
        <w:bottom w:val="none" w:sz="0" w:space="0" w:color="auto"/>
        <w:right w:val="none" w:sz="0" w:space="0" w:color="auto"/>
      </w:divBdr>
    </w:div>
    <w:div w:id="558247766">
      <w:bodyDiv w:val="1"/>
      <w:marLeft w:val="0"/>
      <w:marRight w:val="0"/>
      <w:marTop w:val="0"/>
      <w:marBottom w:val="0"/>
      <w:divBdr>
        <w:top w:val="none" w:sz="0" w:space="0" w:color="auto"/>
        <w:left w:val="none" w:sz="0" w:space="0" w:color="auto"/>
        <w:bottom w:val="none" w:sz="0" w:space="0" w:color="auto"/>
        <w:right w:val="none" w:sz="0" w:space="0" w:color="auto"/>
      </w:divBdr>
    </w:div>
    <w:div w:id="674575998">
      <w:bodyDiv w:val="1"/>
      <w:marLeft w:val="0"/>
      <w:marRight w:val="0"/>
      <w:marTop w:val="0"/>
      <w:marBottom w:val="0"/>
      <w:divBdr>
        <w:top w:val="none" w:sz="0" w:space="0" w:color="auto"/>
        <w:left w:val="none" w:sz="0" w:space="0" w:color="auto"/>
        <w:bottom w:val="none" w:sz="0" w:space="0" w:color="auto"/>
        <w:right w:val="none" w:sz="0" w:space="0" w:color="auto"/>
      </w:divBdr>
    </w:div>
    <w:div w:id="852647570">
      <w:bodyDiv w:val="1"/>
      <w:marLeft w:val="0"/>
      <w:marRight w:val="0"/>
      <w:marTop w:val="0"/>
      <w:marBottom w:val="0"/>
      <w:divBdr>
        <w:top w:val="none" w:sz="0" w:space="0" w:color="auto"/>
        <w:left w:val="none" w:sz="0" w:space="0" w:color="auto"/>
        <w:bottom w:val="none" w:sz="0" w:space="0" w:color="auto"/>
        <w:right w:val="none" w:sz="0" w:space="0" w:color="auto"/>
      </w:divBdr>
    </w:div>
    <w:div w:id="934438540">
      <w:bodyDiv w:val="1"/>
      <w:marLeft w:val="0"/>
      <w:marRight w:val="0"/>
      <w:marTop w:val="0"/>
      <w:marBottom w:val="0"/>
      <w:divBdr>
        <w:top w:val="none" w:sz="0" w:space="0" w:color="auto"/>
        <w:left w:val="none" w:sz="0" w:space="0" w:color="auto"/>
        <w:bottom w:val="none" w:sz="0" w:space="0" w:color="auto"/>
        <w:right w:val="none" w:sz="0" w:space="0" w:color="auto"/>
      </w:divBdr>
    </w:div>
    <w:div w:id="1152482713">
      <w:bodyDiv w:val="1"/>
      <w:marLeft w:val="0"/>
      <w:marRight w:val="0"/>
      <w:marTop w:val="0"/>
      <w:marBottom w:val="0"/>
      <w:divBdr>
        <w:top w:val="none" w:sz="0" w:space="0" w:color="auto"/>
        <w:left w:val="none" w:sz="0" w:space="0" w:color="auto"/>
        <w:bottom w:val="none" w:sz="0" w:space="0" w:color="auto"/>
        <w:right w:val="none" w:sz="0" w:space="0" w:color="auto"/>
      </w:divBdr>
    </w:div>
    <w:div w:id="1238512516">
      <w:bodyDiv w:val="1"/>
      <w:marLeft w:val="0"/>
      <w:marRight w:val="0"/>
      <w:marTop w:val="0"/>
      <w:marBottom w:val="0"/>
      <w:divBdr>
        <w:top w:val="none" w:sz="0" w:space="0" w:color="auto"/>
        <w:left w:val="none" w:sz="0" w:space="0" w:color="auto"/>
        <w:bottom w:val="none" w:sz="0" w:space="0" w:color="auto"/>
        <w:right w:val="none" w:sz="0" w:space="0" w:color="auto"/>
      </w:divBdr>
    </w:div>
    <w:div w:id="1248885588">
      <w:bodyDiv w:val="1"/>
      <w:marLeft w:val="0"/>
      <w:marRight w:val="0"/>
      <w:marTop w:val="0"/>
      <w:marBottom w:val="0"/>
      <w:divBdr>
        <w:top w:val="none" w:sz="0" w:space="0" w:color="auto"/>
        <w:left w:val="none" w:sz="0" w:space="0" w:color="auto"/>
        <w:bottom w:val="none" w:sz="0" w:space="0" w:color="auto"/>
        <w:right w:val="none" w:sz="0" w:space="0" w:color="auto"/>
      </w:divBdr>
    </w:div>
    <w:div w:id="1579091608">
      <w:bodyDiv w:val="1"/>
      <w:marLeft w:val="0"/>
      <w:marRight w:val="0"/>
      <w:marTop w:val="0"/>
      <w:marBottom w:val="0"/>
      <w:divBdr>
        <w:top w:val="none" w:sz="0" w:space="0" w:color="auto"/>
        <w:left w:val="none" w:sz="0" w:space="0" w:color="auto"/>
        <w:bottom w:val="none" w:sz="0" w:space="0" w:color="auto"/>
        <w:right w:val="none" w:sz="0" w:space="0" w:color="auto"/>
      </w:divBdr>
    </w:div>
    <w:div w:id="1595087004">
      <w:bodyDiv w:val="1"/>
      <w:marLeft w:val="0"/>
      <w:marRight w:val="0"/>
      <w:marTop w:val="0"/>
      <w:marBottom w:val="0"/>
      <w:divBdr>
        <w:top w:val="none" w:sz="0" w:space="0" w:color="auto"/>
        <w:left w:val="none" w:sz="0" w:space="0" w:color="auto"/>
        <w:bottom w:val="none" w:sz="0" w:space="0" w:color="auto"/>
        <w:right w:val="none" w:sz="0" w:space="0" w:color="auto"/>
      </w:divBdr>
    </w:div>
    <w:div w:id="1667435738">
      <w:bodyDiv w:val="1"/>
      <w:marLeft w:val="0"/>
      <w:marRight w:val="0"/>
      <w:marTop w:val="0"/>
      <w:marBottom w:val="0"/>
      <w:divBdr>
        <w:top w:val="none" w:sz="0" w:space="0" w:color="auto"/>
        <w:left w:val="none" w:sz="0" w:space="0" w:color="auto"/>
        <w:bottom w:val="none" w:sz="0" w:space="0" w:color="auto"/>
        <w:right w:val="none" w:sz="0" w:space="0" w:color="auto"/>
      </w:divBdr>
    </w:div>
    <w:div w:id="1702780648">
      <w:bodyDiv w:val="1"/>
      <w:marLeft w:val="0"/>
      <w:marRight w:val="0"/>
      <w:marTop w:val="0"/>
      <w:marBottom w:val="0"/>
      <w:divBdr>
        <w:top w:val="none" w:sz="0" w:space="0" w:color="auto"/>
        <w:left w:val="none" w:sz="0" w:space="0" w:color="auto"/>
        <w:bottom w:val="none" w:sz="0" w:space="0" w:color="auto"/>
        <w:right w:val="none" w:sz="0" w:space="0" w:color="auto"/>
      </w:divBdr>
    </w:div>
    <w:div w:id="1889217049">
      <w:bodyDiv w:val="1"/>
      <w:marLeft w:val="0"/>
      <w:marRight w:val="0"/>
      <w:marTop w:val="0"/>
      <w:marBottom w:val="0"/>
      <w:divBdr>
        <w:top w:val="none" w:sz="0" w:space="0" w:color="auto"/>
        <w:left w:val="none" w:sz="0" w:space="0" w:color="auto"/>
        <w:bottom w:val="none" w:sz="0" w:space="0" w:color="auto"/>
        <w:right w:val="none" w:sz="0" w:space="0" w:color="auto"/>
      </w:divBdr>
    </w:div>
    <w:div w:id="1965846263">
      <w:bodyDiv w:val="1"/>
      <w:marLeft w:val="0"/>
      <w:marRight w:val="0"/>
      <w:marTop w:val="0"/>
      <w:marBottom w:val="0"/>
      <w:divBdr>
        <w:top w:val="none" w:sz="0" w:space="0" w:color="auto"/>
        <w:left w:val="none" w:sz="0" w:space="0" w:color="auto"/>
        <w:bottom w:val="none" w:sz="0" w:space="0" w:color="auto"/>
        <w:right w:val="none" w:sz="0" w:space="0" w:color="auto"/>
      </w:divBdr>
    </w:div>
    <w:div w:id="2005623095">
      <w:bodyDiv w:val="1"/>
      <w:marLeft w:val="0"/>
      <w:marRight w:val="0"/>
      <w:marTop w:val="0"/>
      <w:marBottom w:val="0"/>
      <w:divBdr>
        <w:top w:val="none" w:sz="0" w:space="0" w:color="auto"/>
        <w:left w:val="none" w:sz="0" w:space="0" w:color="auto"/>
        <w:bottom w:val="none" w:sz="0" w:space="0" w:color="auto"/>
        <w:right w:val="none" w:sz="0" w:space="0" w:color="auto"/>
      </w:divBdr>
    </w:div>
    <w:div w:id="203426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b="0" i="0" baseline="0"/>
            </a:pPr>
            <a:r>
              <a:rPr lang="ru-RU" sz="1600" b="1" i="0" baseline="0"/>
              <a:t>Поступление</a:t>
            </a:r>
            <a:r>
              <a:rPr lang="ru-RU" sz="1600" b="0" i="0" baseline="0"/>
              <a:t> </a:t>
            </a:r>
            <a:r>
              <a:rPr lang="ru-RU" sz="1600" b="1" i="0" baseline="0"/>
              <a:t>собственных доходов за 2018 год</a:t>
            </a:r>
          </a:p>
        </c:rich>
      </c:tx>
      <c:layout>
        <c:manualLayout>
          <c:xMode val="edge"/>
          <c:yMode val="edge"/>
          <c:x val="0.10391786964129483"/>
          <c:y val="1.984126984126984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6.4463772456335194E-2"/>
          <c:y val="0.1171060397111378"/>
          <c:w val="0.52425770867389598"/>
          <c:h val="0.74703085843083172"/>
        </c:manualLayout>
      </c:layout>
      <c:pie3DChart>
        <c:varyColors val="1"/>
        <c:ser>
          <c:idx val="0"/>
          <c:order val="0"/>
          <c:tx>
            <c:strRef>
              <c:f>Лист1!$B$1</c:f>
              <c:strCache>
                <c:ptCount val="1"/>
                <c:pt idx="0">
                  <c:v>Поступление собственных доходов за 2018 год</c:v>
                </c:pt>
              </c:strCache>
            </c:strRef>
          </c:tx>
          <c:explosion val="25"/>
          <c:dLbls>
            <c:showLegendKey val="0"/>
            <c:showVal val="1"/>
            <c:showCatName val="0"/>
            <c:showSerName val="0"/>
            <c:showPercent val="0"/>
            <c:showBubbleSize val="0"/>
            <c:showLeaderLines val="1"/>
          </c:dLbls>
          <c:cat>
            <c:strRef>
              <c:f>Лист1!$A$2:$A$11</c:f>
              <c:strCache>
                <c:ptCount val="10"/>
                <c:pt idx="0">
                  <c:v>НДФЛ</c:v>
                </c:pt>
                <c:pt idx="1">
                  <c:v>ЕНВД</c:v>
                </c:pt>
                <c:pt idx="2">
                  <c:v>Земельный налог</c:v>
                </c:pt>
                <c:pt idx="3">
                  <c:v>Доходы от продажи земли</c:v>
                </c:pt>
                <c:pt idx="4">
                  <c:v>Налог на имущество организаций</c:v>
                </c:pt>
                <c:pt idx="5">
                  <c:v>Налог на имущество физических лиц</c:v>
                </c:pt>
                <c:pt idx="6">
                  <c:v>Акцизы</c:v>
                </c:pt>
                <c:pt idx="7">
                  <c:v>Доходы от аренды земли</c:v>
                </c:pt>
                <c:pt idx="8">
                  <c:v>Доходы от аренды помещений</c:v>
                </c:pt>
                <c:pt idx="9">
                  <c:v>Штрафы</c:v>
                </c:pt>
              </c:strCache>
            </c:strRef>
          </c:cat>
          <c:val>
            <c:numRef>
              <c:f>Лист1!$B$2:$B$11</c:f>
              <c:numCache>
                <c:formatCode>0.00%</c:formatCode>
                <c:ptCount val="10"/>
                <c:pt idx="0">
                  <c:v>0.65700000000000003</c:v>
                </c:pt>
                <c:pt idx="1">
                  <c:v>5.3800000000000001E-2</c:v>
                </c:pt>
                <c:pt idx="2">
                  <c:v>8.1000000000000003E-2</c:v>
                </c:pt>
                <c:pt idx="3">
                  <c:v>1.7999999999999999E-2</c:v>
                </c:pt>
                <c:pt idx="4">
                  <c:v>3.6999999999999998E-2</c:v>
                </c:pt>
                <c:pt idx="5">
                  <c:v>1.5699999999999999E-2</c:v>
                </c:pt>
                <c:pt idx="6">
                  <c:v>4.7600000000000003E-2</c:v>
                </c:pt>
                <c:pt idx="7">
                  <c:v>2.5000000000000001E-2</c:v>
                </c:pt>
                <c:pt idx="8" formatCode="0%">
                  <c:v>8.3000000000000001E-3</c:v>
                </c:pt>
                <c:pt idx="9">
                  <c:v>0.01</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5952439780209715"/>
          <c:y val="8.4384932109475022E-2"/>
          <c:w val="0.32779731376684096"/>
          <c:h val="0.75472020799659933"/>
        </c:manualLayout>
      </c:layout>
      <c:overlay val="0"/>
      <c:txPr>
        <a:bodyPr/>
        <a:lstStyle/>
        <a:p>
          <a:pPr>
            <a:defRPr sz="1200" baseline="0"/>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409DA2-3363-4045-A3D2-FAE830005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7399</TotalTime>
  <Pages>24</Pages>
  <Words>6816</Words>
  <Characters>38856</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User</cp:lastModifiedBy>
  <cp:revision>12</cp:revision>
  <cp:lastPrinted>2018-05-03T02:11:00Z</cp:lastPrinted>
  <dcterms:created xsi:type="dcterms:W3CDTF">2013-04-24T12:33:00Z</dcterms:created>
  <dcterms:modified xsi:type="dcterms:W3CDTF">2019-06-18T08:57:00Z</dcterms:modified>
</cp:coreProperties>
</file>