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99F" w:rsidRPr="009C27AA" w:rsidRDefault="0068499F" w:rsidP="00C1162F">
      <w:pPr>
        <w:keepNext/>
        <w:tabs>
          <w:tab w:val="left" w:pos="1876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9C27A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РЕСПУБЛИКА ТЫВА</w:t>
      </w:r>
    </w:p>
    <w:p w:rsidR="0068499F" w:rsidRPr="009C27AA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9C27A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ПИЙ-ХЕМСКИЙ КОЖУУН </w:t>
      </w:r>
    </w:p>
    <w:p w:rsidR="0068499F" w:rsidRPr="009C27AA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9C27A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АДМИНИСТРАЦИЯ СЕЛЬСКОГО ПОСЕЛЕНИЯ СУМОНА 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ХАДЫНСКИЙ</w:t>
      </w:r>
    </w:p>
    <w:p w:rsidR="0068499F" w:rsidRPr="00C1162F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b/>
          <w:bCs/>
          <w:sz w:val="24"/>
          <w:szCs w:val="24"/>
          <w:u w:val="single"/>
          <w:lang w:eastAsia="ru-RU"/>
        </w:rPr>
        <w:t>_________________________________________________________________</w:t>
      </w:r>
    </w:p>
    <w:p w:rsidR="0068499F" w:rsidRPr="00C1162F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668513</w:t>
      </w:r>
      <w:r w:rsidRPr="00C1162F">
        <w:rPr>
          <w:rFonts w:ascii="Times New Roman" w:hAnsi="Times New Roman" w:cs="Times New Roman"/>
          <w:sz w:val="16"/>
          <w:szCs w:val="16"/>
          <w:lang w:eastAsia="ru-RU"/>
        </w:rPr>
        <w:t>, Респуб</w:t>
      </w:r>
      <w:r>
        <w:rPr>
          <w:rFonts w:ascii="Times New Roman" w:hAnsi="Times New Roman" w:cs="Times New Roman"/>
          <w:sz w:val="16"/>
          <w:szCs w:val="16"/>
          <w:lang w:eastAsia="ru-RU"/>
        </w:rPr>
        <w:t>лика Тыва, Пи й-Хемскийкожуунс.Хадын, ул.Маады Парынмаа, д.22. тел/факс: (39435) 21-8-01</w:t>
      </w:r>
    </w:p>
    <w:p w:rsidR="0068499F" w:rsidRPr="00C1162F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  <w:lang w:eastAsia="ru-RU"/>
        </w:rPr>
      </w:pPr>
    </w:p>
    <w:p w:rsidR="0068499F" w:rsidRPr="00C1162F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9C27AA" w:rsidRDefault="0068499F" w:rsidP="00C1162F">
      <w:pPr>
        <w:keepNext/>
        <w:tabs>
          <w:tab w:val="left" w:pos="1876"/>
        </w:tabs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9C27AA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 О С Т А Н О В Л Е Н И Е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</w:t>
      </w:r>
    </w:p>
    <w:p w:rsidR="0068499F" w:rsidRPr="009C27AA" w:rsidRDefault="0068499F" w:rsidP="00C1162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9C27AA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9C27AA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left" w:pos="18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9C27AA" w:rsidRDefault="0068499F" w:rsidP="00C1162F">
      <w:pPr>
        <w:tabs>
          <w:tab w:val="left" w:pos="210"/>
          <w:tab w:val="left" w:pos="1876"/>
          <w:tab w:val="center" w:pos="4961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9C27AA">
        <w:rPr>
          <w:rFonts w:ascii="Times New Roman" w:hAnsi="Times New Roman" w:cs="Times New Roman"/>
          <w:sz w:val="24"/>
          <w:szCs w:val="24"/>
          <w:lang w:eastAsia="ru-RU"/>
        </w:rPr>
        <w:t xml:space="preserve">с. </w:t>
      </w:r>
      <w:r>
        <w:rPr>
          <w:rFonts w:ascii="Times New Roman" w:hAnsi="Times New Roman" w:cs="Times New Roman"/>
          <w:sz w:val="24"/>
          <w:szCs w:val="24"/>
          <w:lang w:eastAsia="ru-RU"/>
        </w:rPr>
        <w:t>Хадын</w:t>
      </w:r>
      <w:r w:rsidRPr="009C27AA">
        <w:rPr>
          <w:rFonts w:ascii="Times New Roman" w:hAnsi="Times New Roman" w:cs="Times New Roman"/>
          <w:sz w:val="24"/>
          <w:szCs w:val="24"/>
          <w:lang w:eastAsia="ru-RU"/>
        </w:rPr>
        <w:t xml:space="preserve"> №</w:t>
      </w:r>
      <w:r>
        <w:rPr>
          <w:rFonts w:ascii="Times New Roman" w:hAnsi="Times New Roman" w:cs="Times New Roman"/>
          <w:sz w:val="24"/>
          <w:szCs w:val="24"/>
          <w:lang w:eastAsia="ru-RU"/>
        </w:rPr>
        <w:t>24</w:t>
      </w:r>
      <w:r w:rsidRPr="009C27AA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от  </w:t>
      </w:r>
      <w:r>
        <w:rPr>
          <w:rFonts w:ascii="Times New Roman" w:hAnsi="Times New Roman" w:cs="Times New Roman"/>
          <w:sz w:val="24"/>
          <w:szCs w:val="24"/>
          <w:lang w:eastAsia="ru-RU"/>
        </w:rPr>
        <w:t>12 мая 2016</w:t>
      </w:r>
      <w:r w:rsidRPr="009C27AA">
        <w:rPr>
          <w:rFonts w:ascii="Times New Roman" w:hAnsi="Times New Roman" w:cs="Times New Roman"/>
          <w:sz w:val="24"/>
          <w:szCs w:val="24"/>
          <w:lang w:eastAsia="ru-RU"/>
        </w:rPr>
        <w:t xml:space="preserve"> года </w:t>
      </w:r>
    </w:p>
    <w:p w:rsidR="0068499F" w:rsidRDefault="0068499F" w:rsidP="00C1162F">
      <w:pPr>
        <w:tabs>
          <w:tab w:val="left" w:pos="759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left" w:pos="759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Об утверждении Административного регламента муниципальной услуги «Предоставление гражданам и юридическим лицам земельных участков, находящихся в муниципальной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собственности или собственность на которые не разграничена, расположенные на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территории муниципального образования для строительства»</w:t>
      </w:r>
    </w:p>
    <w:p w:rsidR="0068499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В соответствии с Федеральным законом от 25.10.2001 года № 136-ФЗ «Земельный кодекс Российской Федерации», Федеральным законом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Федеральным законом от 06.10.2003 года № 131-ФЗ «Об общих принципах организации местного самоуправления в Российской Федерации», Законом Российской Федерации от 07.02.1992 года № 2300-1 «О защитеправ потребителей», Федеральным законом от 15.04.1998 года № 66-ФЗ «О садоводческих, огороднических и дачных некоммерческих объединениях граждан», Уставом </w:t>
      </w:r>
      <w:r>
        <w:rPr>
          <w:rFonts w:ascii="Times New Roman" w:hAnsi="Times New Roman" w:cs="Times New Roman"/>
          <w:sz w:val="24"/>
          <w:szCs w:val="24"/>
          <w:lang w:eastAsia="ru-RU"/>
        </w:rPr>
        <w:t>сельского поселения сумонаХадынский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>Пий-Хемского района, в целях повышения качества исполнения муниципальной услуги «Предоставление гражданам и юридическим лицам земельных участков, находящихся в муниципальной собственности или собственность на которые не разграничена, расположенные на территории муниципального образования для строительства», ПОСТАНОВЛЯЮ:</w:t>
      </w:r>
    </w:p>
    <w:p w:rsidR="0068499F" w:rsidRPr="00C1162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1. Утвердить прилагаемый Административный регламент муниципальной услуги «Предоставление гражданам и юридическим лицам земельных участков, находящихся в муниципальной собственности или собственность на которые не разграничена, расположенные на территории муниципального образования для строительства» на территории </w:t>
      </w:r>
      <w:r>
        <w:rPr>
          <w:rFonts w:ascii="Times New Roman" w:hAnsi="Times New Roman" w:cs="Times New Roman"/>
          <w:sz w:val="24"/>
          <w:szCs w:val="24"/>
          <w:lang w:eastAsia="ru-RU"/>
        </w:rPr>
        <w:t>сельского поселения сумонаХадынский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>Пий-Хемскогокожууна.</w:t>
      </w:r>
    </w:p>
    <w:p w:rsidR="0068499F" w:rsidRPr="00C1162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  <w:t>2. Обнарод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овать настоящее постановление и приложение к нему </w:t>
      </w:r>
      <w:r>
        <w:rPr>
          <w:rFonts w:ascii="Times New Roman" w:hAnsi="Times New Roman" w:cs="Times New Roman"/>
          <w:sz w:val="24"/>
          <w:szCs w:val="24"/>
          <w:lang w:eastAsia="ru-RU"/>
        </w:rPr>
        <w:t>на информационных стендах в сельском поселении сумонаХадынский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 и разместить на официальном сайте администрации района в сети Интернет (</w:t>
      </w:r>
      <w:hyperlink r:id="rId5" w:history="1"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pi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у-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khem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tuva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@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mail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C1162F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</w:hyperlink>
      <w:r w:rsidRPr="00C1162F">
        <w:rPr>
          <w:rFonts w:ascii="Times New Roman" w:hAnsi="Times New Roman" w:cs="Times New Roman"/>
          <w:sz w:val="24"/>
          <w:szCs w:val="24"/>
          <w:lang w:eastAsia="ru-RU"/>
        </w:rPr>
        <w:t>).</w:t>
      </w:r>
    </w:p>
    <w:p w:rsidR="0068499F" w:rsidRPr="00C1162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ab/>
        <w:t>3. Контроль за исполнением настоящего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постановления возложить на зам. предс.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</w:t>
      </w:r>
      <w:r>
        <w:rPr>
          <w:rFonts w:ascii="Times New Roman" w:hAnsi="Times New Roman" w:cs="Times New Roman"/>
          <w:sz w:val="24"/>
          <w:szCs w:val="24"/>
          <w:lang w:eastAsia="ru-RU"/>
        </w:rPr>
        <w:t>сумонаХадынский Пий-Хемскогокожууна Темир-оол Ю.А.</w:t>
      </w:r>
    </w:p>
    <w:p w:rsidR="0068499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left" w:pos="75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И.о. п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>редседател</w:t>
      </w:r>
      <w:r>
        <w:rPr>
          <w:rFonts w:ascii="Times New Roman" w:hAnsi="Times New Roman" w:cs="Times New Roman"/>
          <w:sz w:val="24"/>
          <w:szCs w:val="24"/>
          <w:lang w:eastAsia="ru-RU"/>
        </w:rPr>
        <w:t>я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68499F" w:rsidRDefault="0068499F" w:rsidP="0026351D">
      <w:pPr>
        <w:tabs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6351D">
        <w:rPr>
          <w:rFonts w:ascii="Times New Roman" w:hAnsi="Times New Roman" w:cs="Times New Roman"/>
          <w:sz w:val="24"/>
          <w:szCs w:val="24"/>
          <w:lang w:eastAsia="ru-RU"/>
        </w:rPr>
        <w:t>СП с.</w:t>
      </w:r>
      <w:r>
        <w:rPr>
          <w:rFonts w:ascii="Times New Roman" w:hAnsi="Times New Roman" w:cs="Times New Roman"/>
          <w:sz w:val="24"/>
          <w:szCs w:val="24"/>
          <w:lang w:eastAsia="ru-RU"/>
        </w:rPr>
        <w:t>Хадынский</w:t>
      </w:r>
      <w:r>
        <w:rPr>
          <w:rFonts w:ascii="Times New Roman" w:hAnsi="Times New Roman" w:cs="Times New Roman"/>
          <w:sz w:val="24"/>
          <w:szCs w:val="24"/>
          <w:lang w:eastAsia="ru-RU"/>
        </w:rPr>
        <w:tab/>
        <w:t>А.С. Сат</w:t>
      </w:r>
    </w:p>
    <w:p w:rsidR="0068499F" w:rsidRDefault="0068499F" w:rsidP="0026351D">
      <w:pPr>
        <w:tabs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26351D">
      <w:pPr>
        <w:tabs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26351D">
      <w:pPr>
        <w:tabs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26351D">
      <w:pPr>
        <w:tabs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26351D">
      <w:pPr>
        <w:tabs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26351D">
      <w:pPr>
        <w:tabs>
          <w:tab w:val="center" w:pos="4961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Утвержден</w:t>
      </w:r>
    </w:p>
    <w:p w:rsidR="0068499F" w:rsidRDefault="0068499F" w:rsidP="0026351D">
      <w:pPr>
        <w:tabs>
          <w:tab w:val="center" w:pos="4961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постановление Администрации</w:t>
      </w:r>
    </w:p>
    <w:p w:rsidR="0068499F" w:rsidRDefault="0068499F" w:rsidP="0026351D">
      <w:pPr>
        <w:tabs>
          <w:tab w:val="center" w:pos="4961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сельского поселения с.Хадынский</w:t>
      </w:r>
    </w:p>
    <w:p w:rsidR="0068499F" w:rsidRDefault="0068499F" w:rsidP="0026351D">
      <w:pPr>
        <w:tabs>
          <w:tab w:val="center" w:pos="4961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№ 24 г от 12.05.2016г</w:t>
      </w:r>
    </w:p>
    <w:p w:rsidR="0068499F" w:rsidRDefault="0068499F" w:rsidP="0026351D">
      <w:pPr>
        <w:tabs>
          <w:tab w:val="center" w:pos="496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eastAsia="ru-RU"/>
        </w:rPr>
      </w:pPr>
      <w:r w:rsidRPr="00C1162F">
        <w:rPr>
          <w:rFonts w:ascii="Times New Roman" w:hAnsi="Times New Roman" w:cs="Times New Roman"/>
          <w:b/>
          <w:bCs/>
          <w:lang w:eastAsia="ru-RU"/>
        </w:rPr>
        <w:t>АДМИНИСТРАТИВНЫЙ РЕГЛАМЕНТ</w:t>
      </w:r>
    </w:p>
    <w:p w:rsidR="0068499F" w:rsidRPr="0026351D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eastAsia="ru-RU"/>
        </w:rPr>
      </w:pPr>
      <w:r w:rsidRPr="0026351D">
        <w:rPr>
          <w:rFonts w:ascii="Times New Roman" w:hAnsi="Times New Roman" w:cs="Times New Roman"/>
          <w:b/>
          <w:bCs/>
          <w:lang w:eastAsia="ru-RU"/>
        </w:rPr>
        <w:t>предоставления муниципальной услуги по предоставлению земельных участков для индивидуального строительства (без проведения торгов)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</w:p>
    <w:p w:rsidR="0068499F" w:rsidRPr="0026351D" w:rsidRDefault="0068499F" w:rsidP="00C1162F">
      <w:pPr>
        <w:widowControl w:val="0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lang w:eastAsia="ru-RU"/>
        </w:rPr>
      </w:pPr>
      <w:r w:rsidRPr="0026351D">
        <w:rPr>
          <w:rFonts w:ascii="Times New Roman" w:hAnsi="Times New Roman" w:cs="Times New Roman"/>
          <w:b/>
          <w:bCs/>
          <w:lang w:eastAsia="ru-RU"/>
        </w:rPr>
        <w:t>Общие положения</w:t>
      </w:r>
    </w:p>
    <w:p w:rsidR="0068499F" w:rsidRPr="00C1162F" w:rsidRDefault="0068499F" w:rsidP="00C1162F">
      <w:pPr>
        <w:spacing w:after="0" w:line="240" w:lineRule="auto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1.1. Административный регламент предоставления муниципальной услуги «Предоставление земельных участков для индивидуального строительства без проведения торгов» разработан на основании: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Федерального </w:t>
      </w:r>
      <w:hyperlink r:id="rId6" w:history="1">
        <w:r w:rsidRPr="0026351D">
          <w:rPr>
            <w:rFonts w:ascii="Times New Roman" w:hAnsi="Times New Roman" w:cs="Times New Roman"/>
            <w:u w:val="single"/>
            <w:lang w:eastAsia="ru-RU"/>
          </w:rPr>
          <w:t>закона</w:t>
        </w:r>
      </w:hyperlink>
      <w:r w:rsidRPr="00C1162F">
        <w:rPr>
          <w:rFonts w:ascii="Times New Roman" w:hAnsi="Times New Roman" w:cs="Times New Roman"/>
          <w:lang w:eastAsia="ru-RU"/>
        </w:rPr>
        <w:t xml:space="preserve"> от 27.07.2010 N 210-ФЗ "Об организации предоставления государственных и муниципальных услуг";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1.2. Заявителями на предоставление муниципальной услуги «Предоставление земельных участков для индивидуального жилищного строительства (без проведения торгов)» являются: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>Физические лица (далее – заявители), заинтересованные в предоставлении земельного участка, подавшие в установленном порядке заявление с приложением необходимых документов;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>законные представители или представители указанных выше лиц по доверенности.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26351D" w:rsidRDefault="0068499F" w:rsidP="00C1162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26351D">
        <w:rPr>
          <w:rFonts w:ascii="Times New Roman" w:hAnsi="Times New Roman" w:cs="Times New Roman"/>
          <w:b/>
          <w:bCs/>
          <w:lang w:eastAsia="ru-RU"/>
        </w:rPr>
        <w:t>Стандарт предоставления муниципальной услуги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2.1. Наименование муниципальной услуги: «Предоставление земельных участков для индивидуального жилищного строительства (без проведения торгов)» (далее по тексту - муниципальная услуга).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2.1.1. Перечень мероприятий (работ) по предоставлению земельных участков для индивидуального строительства и условия их проведения представлены в приложении 3.</w:t>
      </w:r>
    </w:p>
    <w:p w:rsidR="0068499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2.2. Муниципальная услуга предоставляется </w:t>
      </w:r>
      <w:r>
        <w:rPr>
          <w:rFonts w:ascii="Times New Roman" w:hAnsi="Times New Roman" w:cs="Times New Roman"/>
          <w:lang w:eastAsia="ru-RU"/>
        </w:rPr>
        <w:t>Администрацией сельского поселения сумонаХадынский</w:t>
      </w:r>
      <w:r w:rsidRPr="00C1162F">
        <w:rPr>
          <w:rFonts w:ascii="Times New Roman" w:hAnsi="Times New Roman" w:cs="Times New Roman"/>
          <w:lang w:eastAsia="ru-RU"/>
        </w:rPr>
        <w:t xml:space="preserve"> Пий-Хемск</w:t>
      </w:r>
      <w:r>
        <w:rPr>
          <w:rFonts w:ascii="Times New Roman" w:hAnsi="Times New Roman" w:cs="Times New Roman"/>
          <w:lang w:eastAsia="ru-RU"/>
        </w:rPr>
        <w:t>огокожууна (далее - Администрация</w:t>
      </w:r>
      <w:r w:rsidRPr="00C1162F">
        <w:rPr>
          <w:rFonts w:ascii="Times New Roman" w:hAnsi="Times New Roman" w:cs="Times New Roman"/>
          <w:lang w:eastAsia="ru-RU"/>
        </w:rPr>
        <w:t>).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2.3. Результатом предоставления муниципальной услуги является: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1) принятие решения о предоставлении земельного участка в аренду (заключение договора аренды земельного участка); 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2) уведомление о невозможности осуществления деятельности в отношении предоставления земельного участка для индивидуального жилищного строительства.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2.4. Устанавливаются следующие сроки предоставления муниципальной услуги: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 двухнедельный срок со дня получения  заявления гражданина о предоставлении в аренду сформированного и поставленного на кадастровый учет земельного участка,  орган местного самоуправления может принять решение о публикации сообщения о приеме заявлений о предоставлении в аренду такого земельного участка, его площади, разрешенного использования в периодическом печатном издании и на официальном сайте разместить сообщение о приеме указанных заявлений;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 случае, если по истечении месяца со дня опубликования сообщения о приеме заявлений о предоставлении в аренду земельного участка другие заявления не поступили,  орган местного самоуправления принимает решение о предоставлении такого земельного участка для жилищного строительства в аренду заявителю;</w:t>
      </w:r>
    </w:p>
    <w:p w:rsidR="0068499F" w:rsidRPr="00C1162F" w:rsidRDefault="0068499F" w:rsidP="00C1162F">
      <w:pPr>
        <w:tabs>
          <w:tab w:val="left" w:pos="360"/>
        </w:tabs>
        <w:spacing w:after="0" w:line="240" w:lineRule="atLeast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осуществление подготовки документов для направления  в администрацию </w:t>
      </w:r>
      <w:r>
        <w:rPr>
          <w:rFonts w:ascii="Times New Roman" w:hAnsi="Times New Roman" w:cs="Times New Roman"/>
          <w:lang w:eastAsia="ru-RU"/>
        </w:rPr>
        <w:t>СП с.Хадынский</w:t>
      </w:r>
      <w:r w:rsidRPr="00C1162F">
        <w:rPr>
          <w:rFonts w:ascii="Times New Roman" w:hAnsi="Times New Roman" w:cs="Times New Roman"/>
          <w:lang w:eastAsia="ru-RU"/>
        </w:rPr>
        <w:t>Пий-Хемскогокожууна о предоставлении гражданину, подавшему заявление на предоставление земельного участка для индивидуального жилищного строительства устанавливается 30 календарных дней, срок может быть продлен, в случае направления запросов в Правительство Республики Тыва, управление Федеральной службы государственной регистрации, кадастра и картографии по Республике Тыва;</w:t>
      </w:r>
    </w:p>
    <w:p w:rsidR="0068499F" w:rsidRPr="00C1162F" w:rsidRDefault="0068499F" w:rsidP="00C1162F">
      <w:pPr>
        <w:tabs>
          <w:tab w:val="left" w:pos="360"/>
        </w:tabs>
        <w:spacing w:after="0" w:line="240" w:lineRule="atLeast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срок подготовки правового акта администрации </w:t>
      </w:r>
      <w:r>
        <w:rPr>
          <w:rFonts w:ascii="Times New Roman" w:hAnsi="Times New Roman" w:cs="Times New Roman"/>
          <w:lang w:eastAsia="ru-RU"/>
        </w:rPr>
        <w:t>СП с.Хадынский</w:t>
      </w:r>
      <w:r w:rsidRPr="00C1162F">
        <w:rPr>
          <w:rFonts w:ascii="Times New Roman" w:hAnsi="Times New Roman" w:cs="Times New Roman"/>
          <w:lang w:eastAsia="ru-RU"/>
        </w:rPr>
        <w:t>Пий-Хемскогокожууна о предоставлении земельного участка для индивидуального жилищного строительства с момента поступления документов заявителя до момента его подготовки составляет 30 календарных дней, срок может быть продлен, в случае направления запросов в Правительство  Республики Тыва, управление Федеральной службы государственной регистрации, кадастра и картографии по Республике Тыва;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срок заключения договора аренды земельного участка для индивидуального жилищного строительства составляет 14 календарных дней после государственного кадастрового учета земельного участка.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2.5. Предоставление муниципальной услуги осуществляется в соответствии с: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>Земельным кодексом Российской Федерации, («Собрание законодательства Российской Федерации», 29.12.2001, № 44; «Российская газета», № 211-212, 30.10.2001);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 xml:space="preserve">Федеральным законом от 06.10.2003 № 131-ФЗ «Об общих принципах организации местного самоуправления в Российской Федерации» («Собрание законодательства Российской Федерации», 06.10.2003, № 40; «Парламентская газета», 08.10.2003, № 186; «Российская газета», 08.10.2003, № 202); 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>Федеральным законом от 22.08.2004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внесение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>Федеральным законом от 12.01.1995 № 5-ФЗ «О ветеранах»;</w:t>
      </w:r>
    </w:p>
    <w:p w:rsidR="0068499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2.6. Документы необходимые для получения  муниципальной услуги. Прием документов на получение услуги и консультирование заявителей по вопросам предоставления муниципальной услуги осуществляет </w:t>
      </w:r>
      <w:r>
        <w:rPr>
          <w:rFonts w:ascii="Times New Roman" w:hAnsi="Times New Roman" w:cs="Times New Roman"/>
          <w:lang w:eastAsia="ru-RU"/>
        </w:rPr>
        <w:t>Администрация</w:t>
      </w:r>
      <w:r w:rsidRPr="00C1162F">
        <w:rPr>
          <w:rFonts w:ascii="Times New Roman" w:hAnsi="Times New Roman" w:cs="Times New Roman"/>
          <w:lang w:eastAsia="ru-RU"/>
        </w:rPr>
        <w:t xml:space="preserve">  земельных, имущественных отношений и архитектуры администрации Пий-Хемскогокожууна 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2.6.1. Заявитель, обратившийся за получением муниципальной услуги, представляет следующие документы: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заявление о предоставлении земельного участка для индивидуального жилищного строительства (с указанием местоположения земельного участка) по форме согласно приложению 2;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документ, удостоверяющий личность гражданина (подлинник и копия).</w:t>
      </w:r>
    </w:p>
    <w:p w:rsidR="0068499F" w:rsidRPr="00C1162F" w:rsidRDefault="0068499F" w:rsidP="002635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2.6.2. </w:t>
      </w:r>
      <w:r w:rsidRPr="00C1162F">
        <w:rPr>
          <w:rFonts w:ascii="Times New Roman" w:hAnsi="Times New Roman" w:cs="Times New Roman"/>
          <w:lang w:eastAsia="ru-RU"/>
        </w:rPr>
        <w:t>Законные представители или представители указанных выше лиц по доверенности представляют следующие документы: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документы, указанные в п. 2.6.1.;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заверенную доверенность (подлинник и копия).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26351D" w:rsidRDefault="0068499F" w:rsidP="0026351D">
      <w:pPr>
        <w:tabs>
          <w:tab w:val="left" w:pos="1260"/>
          <w:tab w:val="left" w:pos="6480"/>
        </w:tabs>
        <w:spacing w:after="0" w:line="240" w:lineRule="auto"/>
        <w:ind w:right="-35"/>
        <w:jc w:val="center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b/>
          <w:bCs/>
          <w:lang w:eastAsia="ru-RU"/>
        </w:rPr>
        <w:t xml:space="preserve">Информация  </w:t>
      </w:r>
      <w:r w:rsidRPr="00C1162F">
        <w:rPr>
          <w:rFonts w:ascii="Times New Roman" w:hAnsi="Times New Roman" w:cs="Times New Roman"/>
          <w:b/>
          <w:bCs/>
          <w:lang w:eastAsia="ru-RU"/>
        </w:rPr>
        <w:t xml:space="preserve">о местах приема документов </w:t>
      </w:r>
    </w:p>
    <w:tbl>
      <w:tblPr>
        <w:tblW w:w="5000" w:type="pct"/>
        <w:tblInd w:w="-106" w:type="dxa"/>
        <w:tblLook w:val="00A0"/>
      </w:tblPr>
      <w:tblGrid>
        <w:gridCol w:w="532"/>
        <w:gridCol w:w="4520"/>
        <w:gridCol w:w="1436"/>
        <w:gridCol w:w="3650"/>
      </w:tblGrid>
      <w:tr w:rsidR="0068499F" w:rsidRPr="00784897"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1162F">
              <w:rPr>
                <w:rFonts w:ascii="Times New Roman" w:hAnsi="Times New Roman" w:cs="Times New Roman"/>
                <w:lang w:eastAsia="ru-RU"/>
              </w:rPr>
              <w:t>№ пп</w:t>
            </w:r>
          </w:p>
        </w:tc>
        <w:tc>
          <w:tcPr>
            <w:tcW w:w="2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1162F">
              <w:rPr>
                <w:rFonts w:ascii="Times New Roman" w:hAnsi="Times New Roman" w:cs="Times New Roman"/>
                <w:lang w:eastAsia="ru-RU"/>
              </w:rPr>
              <w:t>Наименование органа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1162F">
              <w:rPr>
                <w:rFonts w:ascii="Times New Roman" w:hAnsi="Times New Roman" w:cs="Times New Roman"/>
                <w:lang w:eastAsia="ru-RU"/>
              </w:rPr>
              <w:t>Телефоны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1162F">
              <w:rPr>
                <w:rFonts w:ascii="Times New Roman" w:hAnsi="Times New Roman" w:cs="Times New Roman"/>
                <w:lang w:eastAsia="ru-RU"/>
              </w:rPr>
              <w:t>Местонахождение</w:t>
            </w:r>
          </w:p>
        </w:tc>
      </w:tr>
      <w:tr w:rsidR="0068499F" w:rsidRPr="00784897"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 w:rsidRPr="00C1162F">
              <w:rPr>
                <w:rFonts w:ascii="Times New Roman" w:hAnsi="Times New Roman" w:cs="Times New Roman"/>
                <w:lang w:val="en-US" w:eastAsia="ru-RU"/>
              </w:rPr>
              <w:t>1</w:t>
            </w:r>
          </w:p>
        </w:tc>
        <w:tc>
          <w:tcPr>
            <w:tcW w:w="2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 w:rsidRPr="00C1162F">
              <w:rPr>
                <w:rFonts w:ascii="Times New Roman" w:hAnsi="Times New Roman" w:cs="Times New Roman"/>
                <w:lang w:val="en-US" w:eastAsia="ru-RU"/>
              </w:rPr>
              <w:t>2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 w:rsidRPr="00C1162F">
              <w:rPr>
                <w:rFonts w:ascii="Times New Roman" w:hAnsi="Times New Roman" w:cs="Times New Roman"/>
                <w:lang w:val="en-US" w:eastAsia="ru-RU"/>
              </w:rPr>
              <w:t>3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 w:rsidRPr="00C1162F">
              <w:rPr>
                <w:rFonts w:ascii="Times New Roman" w:hAnsi="Times New Roman" w:cs="Times New Roman"/>
                <w:lang w:val="en-US" w:eastAsia="ru-RU"/>
              </w:rPr>
              <w:t>4</w:t>
            </w:r>
          </w:p>
        </w:tc>
      </w:tr>
      <w:tr w:rsidR="0068499F" w:rsidRPr="00784897">
        <w:tc>
          <w:tcPr>
            <w:tcW w:w="26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1162F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222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99F" w:rsidRPr="00C1162F" w:rsidRDefault="0068499F" w:rsidP="007367E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АдминистрацияСП с.Хадынский  Пий-Хемскогокожууна</w:t>
            </w:r>
          </w:p>
        </w:tc>
        <w:tc>
          <w:tcPr>
            <w:tcW w:w="708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83943521800</w:t>
            </w:r>
          </w:p>
        </w:tc>
        <w:tc>
          <w:tcPr>
            <w:tcW w:w="180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8499F" w:rsidRPr="00C1162F" w:rsidRDefault="0068499F" w:rsidP="007367E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668513</w:t>
            </w:r>
            <w:r w:rsidRPr="00C1162F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>
              <w:rPr>
                <w:rFonts w:ascii="Times New Roman" w:hAnsi="Times New Roman" w:cs="Times New Roman"/>
                <w:lang w:eastAsia="ru-RU"/>
              </w:rPr>
              <w:t>РТ, Пий-Хемскийкожуун, с.Хадын, ул. МаадыПарынмаа, д.22</w:t>
            </w:r>
          </w:p>
        </w:tc>
      </w:tr>
    </w:tbl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2.6.2. Для заключения в </w:t>
      </w:r>
      <w:r>
        <w:rPr>
          <w:rFonts w:ascii="Times New Roman" w:hAnsi="Times New Roman" w:cs="Times New Roman"/>
          <w:lang w:eastAsia="ru-RU"/>
        </w:rPr>
        <w:t>АдминистрацииСП с.Хадынский</w:t>
      </w:r>
      <w:r w:rsidRPr="00C1162F">
        <w:rPr>
          <w:rFonts w:ascii="Times New Roman" w:hAnsi="Times New Roman" w:cs="Times New Roman"/>
          <w:lang w:eastAsia="ru-RU"/>
        </w:rPr>
        <w:t>Пий-Хемскогокожууна договора аренды земельного участка для индивидуального жилищного строительства заявитель предоставляет следующие документы:</w:t>
      </w:r>
    </w:p>
    <w:p w:rsidR="0068499F" w:rsidRDefault="0068499F" w:rsidP="00352D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-- </w:t>
      </w:r>
      <w:r w:rsidRPr="00C1162F">
        <w:rPr>
          <w:rFonts w:ascii="Times New Roman" w:hAnsi="Times New Roman" w:cs="Times New Roman"/>
          <w:lang w:eastAsia="ru-RU"/>
        </w:rPr>
        <w:t>Заявление</w:t>
      </w:r>
      <w:r>
        <w:rPr>
          <w:rFonts w:ascii="Times New Roman" w:hAnsi="Times New Roman" w:cs="Times New Roman"/>
          <w:lang w:eastAsia="ru-RU"/>
        </w:rPr>
        <w:t>, согласно приложению 5;</w:t>
      </w:r>
    </w:p>
    <w:p w:rsidR="0068499F" w:rsidRPr="00C1162F" w:rsidRDefault="0068499F" w:rsidP="00352D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>документ, удостоверяющий личность гражданина (подлинник и копия);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>кадастровый паспорт объекта недвижимости или кадастровая выписка об объекте недвижимости (подлинник и копия);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- </w:t>
      </w:r>
      <w:r w:rsidRPr="00C1162F">
        <w:rPr>
          <w:rFonts w:ascii="Times New Roman" w:hAnsi="Times New Roman" w:cs="Times New Roman"/>
          <w:lang w:eastAsia="ru-RU"/>
        </w:rPr>
        <w:t>правовой акт администрации о предоставлении земельного участка для индивидуального жилищного строительства (подлинник и копия).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2.7. Основанием для невозможности осуществления муниципальной услуги является: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невозможность однозначного прочтения документов (наличие помарок, пробелов, плохо пропечатанных символов и так далее);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представление документов лицом не уполномоченным представлять интересы заявителя;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непредставление документов, указанных в пункте 2.6;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отсутствие земельных участков, свободных от прав третьих лиц, находящихся в муниципальной собственности  и земельных участков, государственная собственность которых не разграничена,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2.8. Предоставление муниципальной услуги является бесплатным для заявителей. 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2.9. Максимальный срок ожидания в очереди </w:t>
      </w:r>
      <w:r w:rsidRPr="00C1162F">
        <w:rPr>
          <w:rFonts w:ascii="Times New Roman" w:hAnsi="Times New Roman" w:cs="Times New Roman"/>
          <w:snapToGrid w:val="0"/>
          <w:lang w:eastAsia="ru-RU"/>
        </w:rPr>
        <w:t xml:space="preserve">- 30 минут. 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 xml:space="preserve">2.10. Регистрация запроса заявителя о предоставлении муниципальной услуги не должно превышать 15 минут. 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2.11. Требования к местам предоставления муниципальной услуги.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352D39">
        <w:rPr>
          <w:rFonts w:ascii="Times New Roman" w:hAnsi="Times New Roman" w:cs="Times New Roman"/>
          <w:b/>
          <w:bCs/>
          <w:snapToGrid w:val="0"/>
          <w:lang w:eastAsia="ru-RU"/>
        </w:rPr>
        <w:t>Места для приема заявителей</w:t>
      </w:r>
      <w:r w:rsidRPr="00C1162F">
        <w:rPr>
          <w:rFonts w:ascii="Times New Roman" w:hAnsi="Times New Roman" w:cs="Times New Roman"/>
          <w:snapToGrid w:val="0"/>
          <w:lang w:eastAsia="ru-RU"/>
        </w:rPr>
        <w:t xml:space="preserve"> оборудуются столами, стульями, обеспечиваются образцом для заполнения заявления, бланками заявлений и канцелярскими принадлежностями (образец заявления – приложение 2) 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352D39">
        <w:rPr>
          <w:rFonts w:ascii="Times New Roman" w:hAnsi="Times New Roman" w:cs="Times New Roman"/>
          <w:b/>
          <w:bCs/>
          <w:snapToGrid w:val="0"/>
          <w:lang w:eastAsia="ru-RU"/>
        </w:rPr>
        <w:t xml:space="preserve">Места ожидания </w:t>
      </w:r>
      <w:r w:rsidRPr="00C1162F">
        <w:rPr>
          <w:rFonts w:ascii="Times New Roman" w:hAnsi="Times New Roman" w:cs="Times New Roman"/>
          <w:snapToGrid w:val="0"/>
          <w:lang w:eastAsia="ru-RU"/>
        </w:rPr>
        <w:t>должны соответствовать комфортным условиям для заявителей и оптимальным условиям работы специалистов.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352D39">
        <w:rPr>
          <w:rFonts w:ascii="Times New Roman" w:hAnsi="Times New Roman" w:cs="Times New Roman"/>
          <w:b/>
          <w:bCs/>
          <w:snapToGrid w:val="0"/>
          <w:lang w:eastAsia="ru-RU"/>
        </w:rPr>
        <w:t>Места ожидания в очереди</w:t>
      </w:r>
      <w:r w:rsidRPr="00C1162F">
        <w:rPr>
          <w:rFonts w:ascii="Times New Roman" w:hAnsi="Times New Roman" w:cs="Times New Roman"/>
          <w:snapToGrid w:val="0"/>
          <w:lang w:eastAsia="ru-RU"/>
        </w:rPr>
        <w:t xml:space="preserve"> должны быть оборудованы стульями.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Место ожидания должно находиться в холле или ином специально приспособленном помещении.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352D39">
        <w:rPr>
          <w:rFonts w:ascii="Times New Roman" w:hAnsi="Times New Roman" w:cs="Times New Roman"/>
          <w:b/>
          <w:bCs/>
          <w:snapToGrid w:val="0"/>
          <w:lang w:eastAsia="ru-RU"/>
        </w:rPr>
        <w:t>Места для информирования</w:t>
      </w:r>
      <w:r w:rsidRPr="00C1162F">
        <w:rPr>
          <w:rFonts w:ascii="Times New Roman" w:hAnsi="Times New Roman" w:cs="Times New Roman"/>
          <w:snapToGrid w:val="0"/>
          <w:lang w:eastAsia="ru-RU"/>
        </w:rPr>
        <w:t>, предназначенные для ознакомления заявителей с информационными материалами, оборудуются информационным стендом. Информационный стенд располагается в доступном месте и содержит следующие информационные материалы: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исчерпывающую информацию о порядке предоставления муниципальной услуги (в текстовом виде и в виде блок-схемы, наглядно отображающей алгоритм прохождения административных процедур);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текст административного регламента с приложениями;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352D39">
        <w:rPr>
          <w:rFonts w:ascii="Times New Roman" w:hAnsi="Times New Roman" w:cs="Times New Roman"/>
          <w:b/>
          <w:bCs/>
          <w:snapToGrid w:val="0"/>
          <w:lang w:eastAsia="ru-RU"/>
        </w:rPr>
        <w:t>место расположения, график</w:t>
      </w:r>
      <w:r w:rsidRPr="00C1162F">
        <w:rPr>
          <w:rFonts w:ascii="Times New Roman" w:hAnsi="Times New Roman" w:cs="Times New Roman"/>
          <w:snapToGrid w:val="0"/>
          <w:lang w:eastAsia="ru-RU"/>
        </w:rPr>
        <w:t xml:space="preserve"> (режим) работы, номера телефонов, адреса интернет-сайтов и электронной почты администраций районов, где заинтересованные лица могут получить документы, необходимые для предоставления муниципальной услуги;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график приема заявителей, номер кабинета, в котором предоставляется муниципальная услуга, фамилии, имена, отчества специалистов, ответственных за предоставление муниципальной услуги;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выдержки из нормативных правовых актов по наиболее часто задаваемым вопросам;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требования к письменному запросу о предоставлении консультации, образец запроса о предоставлении консультации;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образцы заполнения.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Адрес официального сайта администрации Пий-Хемскогокожууна в сети Интернет, содержащих информацию об использовании муниципальной услуги: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napToGrid w:val="0"/>
          <w:lang w:eastAsia="ru-RU"/>
        </w:rPr>
      </w:pPr>
      <w:r w:rsidRPr="00C1162F">
        <w:rPr>
          <w:rFonts w:ascii="Times New Roman" w:hAnsi="Times New Roman" w:cs="Times New Roman"/>
          <w:snapToGrid w:val="0"/>
          <w:lang w:eastAsia="ru-RU"/>
        </w:rPr>
        <w:t>адрес официального сайта</w:t>
      </w:r>
      <w:r w:rsidRPr="00C1162F">
        <w:rPr>
          <w:rFonts w:ascii="Times New Roman" w:hAnsi="Times New Roman" w:cs="Times New Roman"/>
          <w:snapToGrid w:val="0"/>
          <w:color w:val="000000"/>
          <w:lang w:eastAsia="ru-RU"/>
        </w:rPr>
        <w:t xml:space="preserve">: </w:t>
      </w:r>
      <w:hyperlink r:id="rId7" w:history="1"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val="en-US" w:eastAsia="ru-RU"/>
          </w:rPr>
          <w:t>www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eastAsia="ru-RU"/>
          </w:rPr>
          <w:t>.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val="en-US" w:eastAsia="ru-RU"/>
          </w:rPr>
          <w:t>piy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eastAsia="ru-RU"/>
          </w:rPr>
          <w:t>-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val="en-US" w:eastAsia="ru-RU"/>
          </w:rPr>
          <w:t>khem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eastAsia="ru-RU"/>
          </w:rPr>
          <w:t>.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val="en-US" w:eastAsia="ru-RU"/>
          </w:rPr>
          <w:t>tuva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eastAsia="ru-RU"/>
          </w:rPr>
          <w:t>.@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val="en-US" w:eastAsia="ru-RU"/>
          </w:rPr>
          <w:t>mail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eastAsia="ru-RU"/>
          </w:rPr>
          <w:t>.</w:t>
        </w:r>
        <w:r w:rsidRPr="00C1162F">
          <w:rPr>
            <w:rFonts w:ascii="Times New Roman" w:hAnsi="Times New Roman" w:cs="Times New Roman"/>
            <w:snapToGrid w:val="0"/>
            <w:color w:val="000000"/>
            <w:u w:val="single"/>
            <w:lang w:val="en-US" w:eastAsia="ru-RU"/>
          </w:rPr>
          <w:t>ru</w:t>
        </w:r>
      </w:hyperlink>
      <w:r w:rsidRPr="00C1162F">
        <w:rPr>
          <w:rFonts w:ascii="Times New Roman" w:hAnsi="Times New Roman" w:cs="Times New Roman"/>
          <w:snapToGrid w:val="0"/>
          <w:lang w:eastAsia="ru-RU"/>
        </w:rPr>
        <w:t>;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2.11.2. Требования к парковочным местам.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На территории, прилегающей к администрации района, оборудуются места для бесплатной парковки автотранспортных средств, в том числе не менее трёх – для транспортных средств инвалидов. 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Доступзаявителей к парковочным местам является бесплатным.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2.11.3. Требования к местам ожидания.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Места ожидания должны соответствовать комфортным условиям для заявителей и оптимальным условиям для работы специалистов.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Места ожидания в очереди должны быть оборудованы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двух мест на каждого специалиста, ведущего прием.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Место ожидания должно находиться в холле или ином специально приспособленном помещении.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Для создания комфортных условий ожидания на столах (стойках) для письма размещаются газеты, журналы, печатная продукция (памятки) по вопросам предоставления муниципальной услуги.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 Показателями доступности являются понятность требований, предъявляемых к заявителю, к форме и видам представляемых документов, к результату предоставления услуги, а также разнообразие способов, с помощью которых заявитель может обратиться за предоставлением муниципальной услуги (почта, личный прием, интернет, терминалы обслуживания, многофункциональные центры).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Показатели качества: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исполнение обращения в установленные сроки;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комфортность обслуживания заявителя;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соответствие подготовленных документов интересам заявителя и требованиям действующего законодательства.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2.11.4. Требования к местам для информирования, получения информации и заполнения необходимых документов.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Места информирования, предназначенные для ознакомления заявителей с информационными материалами, оборудуются: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визуальной, текстовой информацией, размещаемой на информационных стендах;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стульями и столами (стойками) для возможности оформления документов.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Информационные стенды, столы (стойки) размещаются в местах, обеспечивающих свободный доступ к ним.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Места для оформления документов оборудуются стульями, столами (стойками) и обеспечиваются образцами заполнения документов, бланками заявлений и письменными принадлежностями.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2.11.5. Требования к местам приема заявителей.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 здании выделяются помещения для приема заявителей.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Кабинеты приема заявителей должны быть оборудованы вывесками с указанием: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номера кабинета;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фамилии, имени, отчества и должности специалиста, осуществляющего прием;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времени перерыва на обед.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Рабочее место специалиста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Специалисты, осуществляющие прием, обеспечиваются личными и (или) настольными идентификационными карточками.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2.11.6. Требования к местам хранения документов.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Документы, образующиеся в процессе предоставления муниципальной услуги,  хранятся в закрытых стеллажах.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2.12. Показатели доступности и качества муниципальной услуги.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Показателем доступности является расширение возможностей обращения заявителя за предоставлением муниципальной услуги.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Показатели качества: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исполнение обращения в установленные сроки;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соблюдение порядка выполнения административных процедур.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2.13. Порядок информирования о правилах предоставления муниципальной услуги.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2.13.1. Сведения о местонахождении, контактных телефонах администрации кожууна размещаются на информационных стендах в администрации кожууна по месту жительства заявителя, а также на официальном сайте Пий-Хемскогокожууна.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2.13.2. Сведения о графике (режиме) работы администрации кожууна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сообщаются по телефонам для справок (консультаций);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размещаются на информационных стендах в администрации кожууна;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публикуются на официальном сайте Пий-Хемскогокожууна.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2.13.3. Информация о правилах предоставления муниципальной услуги размещается: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на информационных стендах в администрации Пий-Хемскогокожууна, в местах предоставления муниципальной услуги;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 средствах массовой информации, путем распространения информационных материалов (брошюр, буклетов, памяток);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на официальном сайте Пий-Хемскогокожууна.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2.13.4. Информация по вопросам предоставления муниципальной услуги, в том числе о ходе предоставления муниципальной услуги, предоставляется в устной форме (лично или по телефону) специалистом, осуществляющим прием и консультирование. Если специалист не дает ответ, либо подготовка ответа требует продолжительного времени, он обязан предложить заявителю один из трех вариантов дальнейших действий: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изложить обращение в письменной форме;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назначить другое, удобное для заявителя время для консультации;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дать ответ в течение двух рабочих дней по контактному телефону, указанному заявителем.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Письменная информация обратившимся заявителям предоставляется при наличии письменного обращения. Письменный ответ подписывается должностным лицом, уполномоченным председателем администрации кожууна (далее – руководитель), содержит фамилию и номер телефона исполнителя. Ответ направляется по форме в зависимости от способа обращения заявителя за консультацией или способом, указанным в письменном обращении (по почте, по электронной почте, посредством факсимильной связи, лично).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При письменном обращении ответ направляется заявителю в течение 30 дней со дня регистрации письменного обращения в администрацию кожууна.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Для уточнения или проверки информации в других государственных органах, органах местного самоуправления или организациях срок рассмотрения обращения продлевается не более чем на 30 дней, заявителю при этом направляется предварительный ответ с описанием действий, совершаемых по его обращению.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352D39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352D39">
        <w:rPr>
          <w:rFonts w:ascii="Times New Roman" w:hAnsi="Times New Roman" w:cs="Times New Roman"/>
          <w:b/>
          <w:bCs/>
          <w:lang w:eastAsia="ru-RU"/>
        </w:rPr>
        <w:t>3. Административные процедуры предоставления муниципальной услуги.</w:t>
      </w:r>
    </w:p>
    <w:p w:rsidR="0068499F" w:rsidRPr="00352D39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Блок-схема последовательности административных процедур приводится в приложении 3.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3.1. Консультирование заявителей по вопросам предоставления муниципальной услуги.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3.1.1. Основанием для консультирования по вопросам предоставления муниципальной услуги является обращение заявителя в администрацию кожууна.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3.1.2. Специалист администрации кожууна  ответственный за осуществление консультирования: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устно представляет информацию о муниципальной услуге;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выдает заявителю список требуемых документов, которые необходимо представить для получения муниципальной услуги;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информирует заявителя о порядке предоставления заявления и необходимых документов и назначает дату и время для их предоставления. 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3.1.3. Результатом выполнения административной процедуры является разъяснение заявителю порядка получения муниципальной услуги.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Суммарная длительность административной процедуры консультирования заявителя по вопросам предоставления муниципальной услуги не должна превышать 20 минут.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lang w:eastAsia="ru-RU"/>
        </w:rPr>
      </w:pPr>
    </w:p>
    <w:p w:rsidR="0068499F" w:rsidRPr="00352D39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352D39">
        <w:rPr>
          <w:rFonts w:ascii="Times New Roman" w:hAnsi="Times New Roman" w:cs="Times New Roman"/>
          <w:b/>
          <w:bCs/>
          <w:lang w:eastAsia="ru-RU"/>
        </w:rPr>
        <w:t>3.2. Прием заявления и документов на получение муниципальной услуги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3.2.1. Основанием для начала административной процедуры по приему документов является обращение в  администрацию кожууна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3.2.2. Специалист  администрации кожууна, ответственный за прием документов (далее по тексту - специалист, ответственный за прием документов):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устанавливает предмет обращения, личность заявителя, полномочия представителя заявителя;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фамилии, имена и отчества заявителей, адреса регистрации написаны полностью;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 документах нет подчисток, приписок, зачеркнутых слов и иных неоговоренных исправлений;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пакет представленных документов полностью укомплектован.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3.2.4. Специалист, ответственный за прием документов, сверяет подлинники и копии документов, предоставленных заявителем, оформляет расписку о приеме заявления в двух экземплярах и передает один экземпляр расписки заявителю, а второй подшивает вместе с документами заявителя. 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 расписке указывается: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 порядковый номер записи в журнале регистрации заявлений о предоставлении муниципальной услуги (регистрационный номер);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 дата представления документов;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- фамилия и инициалы специалиста, принявшего документы и сделавшего соответствующую запись в книге учета заявлений о предоставлении муниципальной услуги, 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 подпись специалиста.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по дате поступления заявления.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3.2.5. 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Суммарная длительность административной процедуры - 20 минут.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3.2.6. Специалист, ответственный за прием документов, передает документы для рассмотрения.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3.2.7.   При организации ведения электронного документооборота вносится запись в АИС «Учет обращений граждан по предоставлению земельных участков для индивидуального жилищного строительства».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lang w:eastAsia="ru-RU"/>
        </w:rPr>
      </w:pPr>
    </w:p>
    <w:p w:rsidR="0068499F" w:rsidRPr="00352D39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352D39">
        <w:rPr>
          <w:rFonts w:ascii="Times New Roman" w:hAnsi="Times New Roman" w:cs="Times New Roman"/>
          <w:b/>
          <w:bCs/>
          <w:lang w:eastAsia="ru-RU"/>
        </w:rPr>
        <w:t>3.3. Рассмотрение представленных документов и принятие решения о предоставлении или об отказе в предоставлении муниципальной услуги.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3.3.1. Основанием для начала рассмотрения документов, представленных для предоставления земельных участков для индивидуального жилищного строительства, является их поступление специалисту </w:t>
      </w:r>
      <w:r>
        <w:rPr>
          <w:rFonts w:ascii="Times New Roman" w:hAnsi="Times New Roman" w:cs="Times New Roman"/>
          <w:lang w:eastAsia="ru-RU"/>
        </w:rPr>
        <w:t>Администрация</w:t>
      </w:r>
      <w:r w:rsidRPr="00C1162F">
        <w:rPr>
          <w:rFonts w:ascii="Times New Roman" w:hAnsi="Times New Roman" w:cs="Times New Roman"/>
          <w:lang w:eastAsia="ru-RU"/>
        </w:rPr>
        <w:t xml:space="preserve">а, ответственному за принятие решения о направлении указанных документов на имя начальника </w:t>
      </w:r>
      <w:r>
        <w:rPr>
          <w:rFonts w:ascii="Times New Roman" w:hAnsi="Times New Roman" w:cs="Times New Roman"/>
          <w:lang w:eastAsia="ru-RU"/>
        </w:rPr>
        <w:t>Администрация</w:t>
      </w:r>
      <w:r w:rsidRPr="00C1162F">
        <w:rPr>
          <w:rFonts w:ascii="Times New Roman" w:hAnsi="Times New Roman" w:cs="Times New Roman"/>
          <w:lang w:eastAsia="ru-RU"/>
        </w:rPr>
        <w:t>а.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3.3.2. Специалист, ответственный за подготовку документов: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 рассматривает представленные документы с точки зрения их полноты;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 изучает предоставленные документы в целях выявления отсутствия противоречивой и недостоверной информации;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 проверяет соответствие представленных документов требованиям, установленным действующим законодательством;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-при наличии земельных участков, сформированных и поставленных на кадастровый учет, свободных от прав третьих лиц, находящихся в муниципальной собственности, и земельных участков, государственная собственность которых не разграничена, в двухнедельный срок со дня получения  заявления гражданина о предоставлении в аренду земельного участка  орган местного самоуправления может принять решение о публикации сообщения о приеме заявлений о предоставлении в аренду такого земельного участка в периодическом печатном издании и на официальном сайте разместить сообщение о приеме указанных заявлений. Специалист готовит в письменной форме обращение   о проведении такой публикации;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 сроки публикации - в течение 3-х рабочих дней;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-в случае, если по истечении месяца со дня опубликования сообщения о приеме заявлений о предоставлении в аренду земельного участка другие заявления не поступили,  орган местного самоуправления принимает решение о предоставлении такого земельного участка для жилищного строительства в аренду заявителю;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Максимальный срок выполнения административного действия – 30 календарных дней.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При направлении запросов в другие государственные  органы власти срок может быть продлен не более чем на 30 дней, при этом заявитель уведомляется о продлении сроков рассмотрения заявления.</w:t>
      </w:r>
    </w:p>
    <w:p w:rsidR="0068499F" w:rsidRPr="00C1162F" w:rsidRDefault="0068499F" w:rsidP="00C1162F">
      <w:pPr>
        <w:tabs>
          <w:tab w:val="left" w:pos="360"/>
        </w:tabs>
        <w:spacing w:after="0" w:line="240" w:lineRule="atLeast"/>
        <w:jc w:val="both"/>
        <w:rPr>
          <w:rFonts w:ascii="Times New Roman" w:hAnsi="Times New Roman" w:cs="Times New Roman"/>
          <w:color w:val="FF0000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3.3.3. Результатом выполнения административной процедуры является подготовка документов о предоставлении заявителю земельного участка для индивидуального жилищного строительства 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Заявителю направляется письмо, в котором сообщается о  предоставлении ему земельного участка для индивидуального жилищного строительства.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352D39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lang w:eastAsia="ru-RU"/>
        </w:rPr>
      </w:pPr>
      <w:r w:rsidRPr="00352D39">
        <w:rPr>
          <w:rFonts w:ascii="Times New Roman" w:hAnsi="Times New Roman" w:cs="Times New Roman"/>
          <w:b/>
          <w:bCs/>
          <w:lang w:eastAsia="ru-RU"/>
        </w:rPr>
        <w:t>3.4. Принятие решения о предоставлении земельного участка для индивидуального жилищного строительства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3.4.1. Основанием для начала административной процедуры по принятию решения о предоставлении земельного участка для индивидуального жилищного строительства  гражданам, подавшим единственное заявление на указанный участок, является   поступление пакета документов  с заявлением гражданина на предоставление земельного участка под индивидуальное строительство в администрацию </w:t>
      </w:r>
      <w:r>
        <w:rPr>
          <w:rFonts w:ascii="Times New Roman" w:hAnsi="Times New Roman" w:cs="Times New Roman"/>
          <w:lang w:eastAsia="ru-RU"/>
        </w:rPr>
        <w:t>СП с.Хадынский</w:t>
      </w:r>
      <w:r w:rsidRPr="00C1162F">
        <w:rPr>
          <w:rFonts w:ascii="Times New Roman" w:hAnsi="Times New Roman" w:cs="Times New Roman"/>
          <w:lang w:eastAsia="ru-RU"/>
        </w:rPr>
        <w:t>Пий-Хемскогокожууна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3.4.2. Ответственный сотрудник </w:t>
      </w:r>
      <w:r>
        <w:rPr>
          <w:rFonts w:ascii="Times New Roman" w:hAnsi="Times New Roman" w:cs="Times New Roman"/>
          <w:lang w:eastAsia="ru-RU"/>
        </w:rPr>
        <w:t>Администрации</w:t>
      </w:r>
      <w:r w:rsidRPr="00C1162F">
        <w:rPr>
          <w:rFonts w:ascii="Times New Roman" w:hAnsi="Times New Roman" w:cs="Times New Roman"/>
          <w:lang w:eastAsia="ru-RU"/>
        </w:rPr>
        <w:t xml:space="preserve">  в течение семи рабочих дней с момента поступления в</w:t>
      </w:r>
      <w:r>
        <w:rPr>
          <w:rFonts w:ascii="Times New Roman" w:hAnsi="Times New Roman" w:cs="Times New Roman"/>
          <w:lang w:eastAsia="ru-RU"/>
        </w:rPr>
        <w:t>Администрация</w:t>
      </w:r>
      <w:r w:rsidRPr="00C1162F">
        <w:rPr>
          <w:rFonts w:ascii="Times New Roman" w:hAnsi="Times New Roman" w:cs="Times New Roman"/>
          <w:lang w:eastAsia="ru-RU"/>
        </w:rPr>
        <w:t xml:space="preserve"> документов осуществляет градостроительный анализ заявления, подготавливает схему расположения земельного участка на кадастровом плане (кадастровой карте) соответствующей территории и проект постановления администрации об ее утверждении. 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В случае если все документы соответствуют требованиям, установленным действующим законодательством, специалист </w:t>
      </w:r>
      <w:r>
        <w:rPr>
          <w:rFonts w:ascii="Times New Roman" w:hAnsi="Times New Roman" w:cs="Times New Roman"/>
          <w:lang w:eastAsia="ru-RU"/>
        </w:rPr>
        <w:t>Администрации</w:t>
      </w:r>
      <w:r w:rsidRPr="00C1162F">
        <w:rPr>
          <w:rFonts w:ascii="Times New Roman" w:hAnsi="Times New Roman" w:cs="Times New Roman"/>
          <w:lang w:eastAsia="ru-RU"/>
        </w:rPr>
        <w:t xml:space="preserve"> осуществляет подготовку проекта постановления администрации о предоставлении заявителю земельного участка для индивидуального жилищного строительства. 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3.4.3.Проект постановления администрации </w:t>
      </w:r>
      <w:r>
        <w:rPr>
          <w:rFonts w:ascii="Times New Roman" w:hAnsi="Times New Roman" w:cs="Times New Roman"/>
          <w:lang w:eastAsia="ru-RU"/>
        </w:rPr>
        <w:t>СП с.Хадынский</w:t>
      </w:r>
      <w:r w:rsidRPr="00C1162F">
        <w:rPr>
          <w:rFonts w:ascii="Times New Roman" w:hAnsi="Times New Roman" w:cs="Times New Roman"/>
          <w:lang w:eastAsia="ru-RU"/>
        </w:rPr>
        <w:t>Пий-Хемскогокожууна об утверждении схемы расположения земельного участка на кадастровом плане (кадастровой карте)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3.4.4. В случае если выявлены неустранимые недостатки или несоответствия в представленных документах, специалист </w:t>
      </w:r>
      <w:r>
        <w:rPr>
          <w:rFonts w:ascii="Times New Roman" w:hAnsi="Times New Roman" w:cs="Times New Roman"/>
          <w:lang w:eastAsia="ru-RU"/>
        </w:rPr>
        <w:t>Администрации</w:t>
      </w:r>
      <w:r w:rsidRPr="00C1162F">
        <w:rPr>
          <w:rFonts w:ascii="Times New Roman" w:hAnsi="Times New Roman" w:cs="Times New Roman"/>
          <w:lang w:eastAsia="ru-RU"/>
        </w:rPr>
        <w:t xml:space="preserve"> подготавливает ответ заявителю о невозможности предоставления земельного участка.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3.4.5. Ответ подшивается в дело «Название дела по номенклатурному справочнику», запись о принятом решении вносится в журнал учета Название дела по номенклатурному справочнику и в информационную базу данных «Название информационной базы данных».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Письмо направляется в адрес заявителя не позднее 30 календарных дней с даты поступления документов на предоставление земельного участка.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3.4.6. Результатом выполнения административной процедуры является принятие решения о предоставлении земельного участка для индивидуального жилищного строительства и внесение информации о принятом решении в журнал и в информационную базу данных.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Суммарная длительность административной процедуры – 30 календарных  дней. При направлении запросов в другие государственные  органы власти срок может быть продлен не более чем на 30 дней.</w:t>
      </w:r>
    </w:p>
    <w:p w:rsidR="0068499F" w:rsidRPr="00352D39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352D39" w:rsidRDefault="0068499F" w:rsidP="00352D39">
      <w:pPr>
        <w:pStyle w:val="ListParagraph"/>
        <w:widowControl w:val="0"/>
        <w:numPr>
          <w:ilvl w:val="1"/>
          <w:numId w:val="4"/>
        </w:numPr>
        <w:spacing w:after="0" w:line="240" w:lineRule="auto"/>
        <w:jc w:val="both"/>
        <w:rPr>
          <w:rFonts w:ascii="Times New Roman" w:hAnsi="Times New Roman" w:cs="Times New Roman"/>
          <w:b/>
          <w:bCs/>
          <w:lang w:eastAsia="ru-RU"/>
        </w:rPr>
      </w:pPr>
      <w:r w:rsidRPr="00352D39">
        <w:rPr>
          <w:rFonts w:ascii="Times New Roman" w:hAnsi="Times New Roman" w:cs="Times New Roman"/>
          <w:b/>
          <w:bCs/>
          <w:lang w:eastAsia="ru-RU"/>
        </w:rPr>
        <w:t>Заключение договора аренды земельного участка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3.5.1. Основанием для начала административной процедуры по заключению договора аренды земельного участка для индивидуального жилищного строительства </w:t>
      </w:r>
      <w:r>
        <w:rPr>
          <w:rFonts w:ascii="Times New Roman" w:hAnsi="Times New Roman" w:cs="Times New Roman"/>
          <w:lang w:eastAsia="ru-RU"/>
        </w:rPr>
        <w:t xml:space="preserve">в Администрацию от </w:t>
      </w:r>
      <w:r w:rsidRPr="00C1162F">
        <w:rPr>
          <w:rFonts w:ascii="Times New Roman" w:hAnsi="Times New Roman" w:cs="Times New Roman"/>
          <w:lang w:eastAsia="ru-RU"/>
        </w:rPr>
        <w:t xml:space="preserve"> категории граждан является   поступление заявления гражданина с комплектом документов в  </w:t>
      </w:r>
      <w:r>
        <w:rPr>
          <w:rFonts w:ascii="Times New Roman" w:hAnsi="Times New Roman" w:cs="Times New Roman"/>
          <w:lang w:eastAsia="ru-RU"/>
        </w:rPr>
        <w:t>Администрацию</w:t>
      </w:r>
      <w:r w:rsidRPr="00C1162F">
        <w:rPr>
          <w:rFonts w:ascii="Times New Roman" w:hAnsi="Times New Roman" w:cs="Times New Roman"/>
          <w:lang w:eastAsia="ru-RU"/>
        </w:rPr>
        <w:t>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3.5.2. В случае если все документы соответствуют требованиям, установленным действующим законодательством, специалист </w:t>
      </w:r>
      <w:r>
        <w:rPr>
          <w:rFonts w:ascii="Times New Roman" w:hAnsi="Times New Roman" w:cs="Times New Roman"/>
          <w:lang w:eastAsia="ru-RU"/>
        </w:rPr>
        <w:t>Администрации</w:t>
      </w:r>
      <w:r w:rsidRPr="00C1162F">
        <w:rPr>
          <w:rFonts w:ascii="Times New Roman" w:hAnsi="Times New Roman" w:cs="Times New Roman"/>
          <w:lang w:eastAsia="ru-RU"/>
        </w:rPr>
        <w:t xml:space="preserve"> земельных, имущественных отношений и архитектуры осуществляет подготовку проекта договора аренды  земельного участка для индивидуального жилищного строительства. 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3.5.3. В случае если выявлены неустранимые недостатки или несоответствия в представленных документах, специалист </w:t>
      </w:r>
      <w:r>
        <w:rPr>
          <w:rFonts w:ascii="Times New Roman" w:hAnsi="Times New Roman" w:cs="Times New Roman"/>
          <w:lang w:eastAsia="ru-RU"/>
        </w:rPr>
        <w:t>Администрации</w:t>
      </w:r>
      <w:r w:rsidRPr="00C1162F">
        <w:rPr>
          <w:rFonts w:ascii="Times New Roman" w:hAnsi="Times New Roman" w:cs="Times New Roman"/>
          <w:lang w:eastAsia="ru-RU"/>
        </w:rPr>
        <w:t xml:space="preserve"> подготавливает ответ в адрес заявителя о невозможности заключения договора аренды земельного участка.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3.5.4. Ответ подшивается в дело «Название дела по номенклатурному справочнику», запись о принятом решении вносится в журнал учета Название дела по номенклатурному справочнику и в информационную базу данных «Название информационной базы данных».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3.4.5. Результатом выполнения административной процедуры является заключение договора аренды земельного участка для индивидуального жилищного строительства и внесение информации о принятом решении в журнал и в информационную базу данных.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Суммарная длительность административной процедуры – 30 календарных  дней. При направлении запросов в другие государственные  органы власти срок может быть продлен не более чем на 30 дней.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352D39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352D39">
        <w:rPr>
          <w:rFonts w:ascii="Times New Roman" w:hAnsi="Times New Roman" w:cs="Times New Roman"/>
          <w:b/>
          <w:bCs/>
          <w:lang w:eastAsia="ru-RU"/>
        </w:rPr>
        <w:t xml:space="preserve">4.  Контроль за исполнением административного регламента  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4.1. Контроль за предоставлением муниципальной услуги осуществляется в форме текущего контроля за соблюдением и исполнением положений административного регламента, плановых и внеплановых проверок полноты и качества предоставления муниципальной услуги.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4.2. Текущий контроль за соблюдением последовательности административных действий, определенных административными процедурами по предоставлению муниципальной услуги, и принятием в ходе ее предоставления решений осуществляется должнос</w:t>
      </w:r>
      <w:r>
        <w:rPr>
          <w:rFonts w:ascii="Times New Roman" w:hAnsi="Times New Roman" w:cs="Times New Roman"/>
          <w:lang w:eastAsia="ru-RU"/>
        </w:rPr>
        <w:t>тными лицами администрации сумо</w:t>
      </w:r>
      <w:r w:rsidRPr="00C1162F">
        <w:rPr>
          <w:rFonts w:ascii="Times New Roman" w:hAnsi="Times New Roman" w:cs="Times New Roman"/>
          <w:lang w:eastAsia="ru-RU"/>
        </w:rPr>
        <w:t xml:space="preserve">на, ответственными за организацию работы по предоставлению муниципальной услуги. 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4.3. Контроль осуществляется путем проведения должн</w:t>
      </w:r>
      <w:r>
        <w:rPr>
          <w:rFonts w:ascii="Times New Roman" w:hAnsi="Times New Roman" w:cs="Times New Roman"/>
          <w:lang w:eastAsia="ru-RU"/>
        </w:rPr>
        <w:t>остным лицом администрации сумо</w:t>
      </w:r>
      <w:r w:rsidRPr="00C1162F">
        <w:rPr>
          <w:rFonts w:ascii="Times New Roman" w:hAnsi="Times New Roman" w:cs="Times New Roman"/>
          <w:lang w:eastAsia="ru-RU"/>
        </w:rPr>
        <w:t>на, осуществляющим организацию работы по предоставлению муниципальной услуги, проверок соблюдения и исполнения специалистами положений административного регламента, иных нормативных правовых актов Российской Федерации, Республики Тыва.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4.4. Периодичность проверок устанавливается</w:t>
      </w:r>
      <w:r>
        <w:rPr>
          <w:rFonts w:ascii="Times New Roman" w:hAnsi="Times New Roman" w:cs="Times New Roman"/>
          <w:lang w:eastAsia="ru-RU"/>
        </w:rPr>
        <w:t xml:space="preserve"> председателем администрации сумо</w:t>
      </w:r>
      <w:r w:rsidRPr="00C1162F">
        <w:rPr>
          <w:rFonts w:ascii="Times New Roman" w:hAnsi="Times New Roman" w:cs="Times New Roman"/>
          <w:lang w:eastAsia="ru-RU"/>
        </w:rPr>
        <w:t xml:space="preserve">на, но не реже одного раза в год. 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4.5. Ответственность специалистов по исполнению административных процедур закрепляется в должностных инструкциях.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4.6. Контроль за полнотой и качеством предоставления муниципальной услуги включает в себя проведение проверок, выявление и установление нарушений прав заявителей, принятие решений об устранении соответствующих нарушений.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4.7. Для проведения проверки предоставления муниципальной услуги распоряжением </w:t>
      </w:r>
      <w:r>
        <w:rPr>
          <w:rFonts w:ascii="Times New Roman" w:hAnsi="Times New Roman" w:cs="Times New Roman"/>
          <w:lang w:eastAsia="ru-RU"/>
        </w:rPr>
        <w:t>председателя администрации сумо</w:t>
      </w:r>
      <w:r w:rsidRPr="00C1162F">
        <w:rPr>
          <w:rFonts w:ascii="Times New Roman" w:hAnsi="Times New Roman" w:cs="Times New Roman"/>
          <w:lang w:eastAsia="ru-RU"/>
        </w:rPr>
        <w:t>на создается комиссия, в состав которой включаются</w:t>
      </w:r>
      <w:r>
        <w:rPr>
          <w:rFonts w:ascii="Times New Roman" w:hAnsi="Times New Roman" w:cs="Times New Roman"/>
          <w:lang w:eastAsia="ru-RU"/>
        </w:rPr>
        <w:t xml:space="preserve"> специалисты администрации сумо</w:t>
      </w:r>
      <w:r w:rsidRPr="00C1162F">
        <w:rPr>
          <w:rFonts w:ascii="Times New Roman" w:hAnsi="Times New Roman" w:cs="Times New Roman"/>
          <w:lang w:eastAsia="ru-RU"/>
        </w:rPr>
        <w:t>на.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Периодичность проведения проверок носит плановый характер (осуществляется на основании полугодовых или годовых планов работы), тематический характер и внеплановый характер (по конкретному обращению).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Акт подписывается всеми членами комиссии.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4.8. По результатам проведения проверок, в случае выявления нарушений прав заявителей, виновные лица привлекаются к дисциплинарной ответственности в соответствии с законодательством Российской Федерации.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</w:p>
    <w:p w:rsidR="0068499F" w:rsidRPr="00366531" w:rsidRDefault="0068499F" w:rsidP="00C1162F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bCs/>
          <w:lang w:eastAsia="ru-RU"/>
        </w:rPr>
      </w:pPr>
      <w:r w:rsidRPr="00366531">
        <w:rPr>
          <w:rFonts w:ascii="Times New Roman" w:hAnsi="Times New Roman" w:cs="Times New Roman"/>
          <w:b/>
          <w:bCs/>
          <w:lang w:eastAsia="ru-RU"/>
        </w:rPr>
        <w:t>5. Порядок обжалования решений и действий (бездействия) должностных лиц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5.1. Заявители имеют право на обжалование действий (бездействия) должностного лица и решений, принятых (осуществляемых) в ходе предоставления муниципальной услуги и исполнения административного регламента.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5.2.</w:t>
      </w:r>
      <w:r w:rsidRPr="00C1162F">
        <w:rPr>
          <w:rFonts w:ascii="Times New Roman" w:hAnsi="Times New Roman" w:cs="Times New Roman"/>
          <w:lang w:val="en-US" w:eastAsia="ru-RU"/>
        </w:rPr>
        <w:t> </w:t>
      </w:r>
      <w:r w:rsidRPr="00C1162F">
        <w:rPr>
          <w:rFonts w:ascii="Times New Roman" w:hAnsi="Times New Roman" w:cs="Times New Roman"/>
          <w:lang w:eastAsia="ru-RU"/>
        </w:rPr>
        <w:t>Предметом досудебного (внесудебного) обжалования являются действия (бездействие) и решения должностных лиц, осуществляемые (принятые) в ходе предоставления муниципальной услуги.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5.3.</w:t>
      </w:r>
      <w:r w:rsidRPr="00C1162F">
        <w:rPr>
          <w:rFonts w:ascii="Times New Roman" w:hAnsi="Times New Roman" w:cs="Times New Roman"/>
          <w:lang w:val="en-US" w:eastAsia="ru-RU"/>
        </w:rPr>
        <w:t> </w:t>
      </w:r>
      <w:r w:rsidRPr="00C1162F">
        <w:rPr>
          <w:rFonts w:ascii="Times New Roman" w:hAnsi="Times New Roman" w:cs="Times New Roman"/>
          <w:lang w:eastAsia="ru-RU"/>
        </w:rPr>
        <w:t>Заявители могут обжаловать: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действия (бездействие) должностных лиц, а также принимаемые ими решения при предоставлении муниципальной услуги во внесудебном порядке, председателю администрации,  обратившись с жалобой в письменной (устной) форме лично или направив жалобу по почте;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д</w:t>
      </w:r>
      <w:r>
        <w:rPr>
          <w:rFonts w:ascii="Times New Roman" w:hAnsi="Times New Roman" w:cs="Times New Roman"/>
          <w:lang w:eastAsia="ru-RU"/>
        </w:rPr>
        <w:t>ействия (бездействие) председателяАдминистрации</w:t>
      </w:r>
      <w:r w:rsidRPr="00C1162F">
        <w:rPr>
          <w:rFonts w:ascii="Times New Roman" w:hAnsi="Times New Roman" w:cs="Times New Roman"/>
          <w:lang w:eastAsia="ru-RU"/>
        </w:rPr>
        <w:t>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Запись заявителей на личный прием </w:t>
      </w:r>
      <w:r>
        <w:rPr>
          <w:rFonts w:ascii="Times New Roman" w:hAnsi="Times New Roman" w:cs="Times New Roman"/>
          <w:lang w:eastAsia="ru-RU"/>
        </w:rPr>
        <w:t>председателя администрации сумо</w:t>
      </w:r>
      <w:r w:rsidRPr="00C1162F">
        <w:rPr>
          <w:rFonts w:ascii="Times New Roman" w:hAnsi="Times New Roman" w:cs="Times New Roman"/>
          <w:lang w:eastAsia="ru-RU"/>
        </w:rPr>
        <w:t>на осуществляется при личном обращении или при обращении по номерам телефонов, которые размещаются на информационных стендах в местах предоставления муниципальной услуги.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Специалист, осуществляющий запись заявителя на личный прием </w:t>
      </w:r>
      <w:r>
        <w:rPr>
          <w:rFonts w:ascii="Times New Roman" w:hAnsi="Times New Roman" w:cs="Times New Roman"/>
          <w:lang w:eastAsia="ru-RU"/>
        </w:rPr>
        <w:t>председателя администрации сумо</w:t>
      </w:r>
      <w:r w:rsidRPr="00C1162F">
        <w:rPr>
          <w:rFonts w:ascii="Times New Roman" w:hAnsi="Times New Roman" w:cs="Times New Roman"/>
          <w:lang w:eastAsia="ru-RU"/>
        </w:rPr>
        <w:t>на, информирует заявителя о дате, времени и месте приема.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5.4. При обращении заявителя с жалобой в письменной форме срок рассмотрения жалобы заявителя не должен превышать одного месяца с момента регистра</w:t>
      </w:r>
      <w:r>
        <w:rPr>
          <w:rFonts w:ascii="Times New Roman" w:hAnsi="Times New Roman" w:cs="Times New Roman"/>
          <w:lang w:eastAsia="ru-RU"/>
        </w:rPr>
        <w:t>ции жалобы в администрации сумо</w:t>
      </w:r>
      <w:r w:rsidRPr="00C1162F">
        <w:rPr>
          <w:rFonts w:ascii="Times New Roman" w:hAnsi="Times New Roman" w:cs="Times New Roman"/>
          <w:lang w:eastAsia="ru-RU"/>
        </w:rPr>
        <w:t>на.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При проведении проверки, а также в случае направления запроса в иные организации для получения документов, необходимых для рассмотрения</w:t>
      </w:r>
      <w:r>
        <w:rPr>
          <w:rFonts w:ascii="Times New Roman" w:hAnsi="Times New Roman" w:cs="Times New Roman"/>
          <w:lang w:eastAsia="ru-RU"/>
        </w:rPr>
        <w:t xml:space="preserve"> жалобы, председатель администрации сум</w:t>
      </w:r>
      <w:r w:rsidRPr="00C1162F">
        <w:rPr>
          <w:rFonts w:ascii="Times New Roman" w:hAnsi="Times New Roman" w:cs="Times New Roman"/>
          <w:lang w:eastAsia="ru-RU"/>
        </w:rPr>
        <w:t>она вправе продлить срок рассмотрения жалобы не более чем на 30 дней с письменным уведомлением об этом заявителя.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Письменная жалоба, содержащая вопросы, решение которых не входит в</w:t>
      </w:r>
      <w:r>
        <w:rPr>
          <w:rFonts w:ascii="Times New Roman" w:hAnsi="Times New Roman" w:cs="Times New Roman"/>
          <w:lang w:eastAsia="ru-RU"/>
        </w:rPr>
        <w:t xml:space="preserve"> компетенцию администрации сумо</w:t>
      </w:r>
      <w:r w:rsidRPr="00C1162F">
        <w:rPr>
          <w:rFonts w:ascii="Times New Roman" w:hAnsi="Times New Roman" w:cs="Times New Roman"/>
          <w:lang w:eastAsia="ru-RU"/>
        </w:rPr>
        <w:t>на,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жалобе вопросов, с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5.5. Жалоба заявителя в письменной форме должна содержать следующую информацию: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фамилию, имя, отчество (последнее - при наличии) заявителя, которым подается жалоба, почтовый адрес, по которому должен быть направлен ответ;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наименование администрации района, в которую направляется жалоба, либо фамилию, имя и отчество должностного лица либо должность соответствующего лица;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суть жалобы;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личную подпись и дату.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К жалобе заявитель вправе приложить копии документов, подтверждающих изложенные в ней обстоятельства. В таком случае в жалобе приводится перечень прилагаемых к ней документов.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5.6. По результатам рассмотрения жалобы </w:t>
      </w:r>
      <w:r>
        <w:rPr>
          <w:rFonts w:ascii="Times New Roman" w:hAnsi="Times New Roman" w:cs="Times New Roman"/>
          <w:lang w:eastAsia="ru-RU"/>
        </w:rPr>
        <w:t>председатель администрации сумо</w:t>
      </w:r>
      <w:r w:rsidRPr="00C1162F">
        <w:rPr>
          <w:rFonts w:ascii="Times New Roman" w:hAnsi="Times New Roman" w:cs="Times New Roman"/>
          <w:lang w:eastAsia="ru-RU"/>
        </w:rPr>
        <w:t>на принимает решение об удовлетворении требований заявителя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5.4. В рассмотрении жалобы заявителю отказывается по следующим основаниям: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текст обращения в письменной форме не поддается прочтению, о чем сообщается заявителю, направившему обращение, если его наименование и почтовый адрес поддаются прочтению;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не указано наименование юридического лица, его реквизиты и почтовый адрес, по которому должен быть направлен ответ, - ответ не дается;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содержатся нецензурные либо оскорбительные выражения, угрозы жизни, здоровью и имуществу должностного лица, а также членов его семьи - направляется сообщение о недопустимости злоупотребления правом;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содержится вопрос, на который заявителю многократно давались ответы в письменной форме по существу в связи с ранее направленными обращениями, и при этом в обращении не приводятся новые доводы или обстоятельства - направляется уведомление о прекращении переписки по данному вопросу;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- сообщается о невозможности дать ответ по существу поставленного в обращении вопроса в связи с недопустимостью разглашения указанных сведений.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5.5. Жалоба заявителя в письменной форме должна содержать следующую информацию: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наименование органа, должность, фамилию, имя и отчество специалиста, решение, действия (бездействие) которого обжалуются;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фамилию, имя, отчество заявителя, которым подается обращение, полное наименование юридического лица, его юридический адрес, от имени которого подается обращение и которому должен быть направлен ответ;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суть обжалуемого решения, действия (бездействия);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личную подпись и дату.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К обращению могут быть приложены копии документов, подтверждающих изложенную в обращении информацию. В таком случае в обращении приводится перечень прилагаемых к нему документов.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5.6. Заявитель имеет право на получение информации и документов, необходимых для обоснования и рассмотрения жалобы, посредством обращения в письменной либо устной форме.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Жалоба заявителя рассматривается в течение 30 дней с момента регистрации.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5.7. Порядок рассмотрения жалобы заявителя: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в случае если в жалобе не указаны фамилия заявителя, направившего жалобу, и почтовый адрес, по которому должен быть направлен ответ, ответ на жалобу не дается.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по подведомственности;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жалобу, в которой содержатся нецензурные либо оскорбительные выражения, угрозы жизни, здоровью и имуществу должностного лица администрации района, а также членов его семьи, председатель администрации района должен оставить без ответа по существу поставленных в ней вопросов и сообщить заявителю, направившему жалобу, о недопустимости злоупотребления правом;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если текст жалобы не поддается прочтению, ответ на жалобу не дается, о чем сообщается заявителю, ее направившему, если его фамилия и почтовый адрес поддаются прочтению;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глава администрации района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 один и тот же орган или одному и тому же должностному лицу. О данном решении уведомляется заявитель, направивший жалобу;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если ответ по существу поставленного в жалобе вопроса невозможно дать без разглашения сведений, составляющих государственную или иную охраняемую федеральным законом тайну, заявителю, направившему жалобу, сообщается о невозможности дать ответ по существу поставленного в ней вопроса в связи с недопустимостью разглашения таких сведений.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5.8. Если в результате рассмотрения обращение признано обоснованным, то принимается решение об осуществлении действий по факту обращения и применению мер дисциплинарной ответственности к должностному лицу, допустившему нарушения в ходе предоставления муниципальной услуги.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Если в ходе рассмотрения обращение признано необоснованным, заявителю направляется уведомление в письменной форме о результате рассмотрения обращения с указанием причин, по которым оно признано необоснованным.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5.9. Заявитель вправе обжаловать действия (бездействие) должностных лиц, а также принимаемые ими решения в ходе предоставления муниципальной услуги в судебном порядке.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5.10. Заявитель вправе обратиться в арбитражный суд с заявлением в течение трех месяцев со дня, когда ему стало известно о нарушении его прав.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  <w:sectPr w:rsidR="0068499F" w:rsidRPr="00C1162F" w:rsidSect="00352D39">
          <w:endnotePr>
            <w:numFmt w:val="decimal"/>
          </w:endnotePr>
          <w:pgSz w:w="11907" w:h="16840"/>
          <w:pgMar w:top="851" w:right="992" w:bottom="709" w:left="993" w:header="720" w:footer="720" w:gutter="0"/>
          <w:pgNumType w:start="1"/>
          <w:cols w:space="720"/>
        </w:sect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Приложение 1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к административному регламенту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по предоставлению земельных участков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для индивидуального жилищного строительства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(без проведения торгов)</w:t>
      </w: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tabs>
          <w:tab w:val="left" w:pos="1260"/>
          <w:tab w:val="left" w:pos="6480"/>
        </w:tabs>
        <w:spacing w:after="0" w:line="240" w:lineRule="auto"/>
        <w:ind w:right="-35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Информация 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 местах нахождения и контактных телефонах органов, уполномоченных на предоставление муниципальной услуги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Ind w:w="-106" w:type="dxa"/>
        <w:tblLook w:val="00A0"/>
      </w:tblPr>
      <w:tblGrid>
        <w:gridCol w:w="522"/>
        <w:gridCol w:w="4383"/>
        <w:gridCol w:w="1780"/>
        <w:gridCol w:w="3594"/>
      </w:tblGrid>
      <w:tr w:rsidR="0068499F" w:rsidRPr="00784897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2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органа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Телефоны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Местонахождение</w:t>
            </w:r>
          </w:p>
        </w:tc>
      </w:tr>
      <w:tr w:rsidR="0068499F" w:rsidRPr="00784897"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21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</w:p>
        </w:tc>
      </w:tr>
      <w:tr w:rsidR="0068499F" w:rsidRPr="00784897">
        <w:tc>
          <w:tcPr>
            <w:tcW w:w="25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32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99F" w:rsidRPr="00C1162F" w:rsidRDefault="0068499F" w:rsidP="00244378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сумонаХадынский</w:t>
            </w: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й-Хемскогокожууна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8499F" w:rsidRPr="00C1162F" w:rsidRDefault="0068499F" w:rsidP="00C1162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83943521800</w:t>
            </w:r>
          </w:p>
        </w:tc>
        <w:tc>
          <w:tcPr>
            <w:tcW w:w="1748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8499F" w:rsidRPr="00C1162F" w:rsidRDefault="0068499F" w:rsidP="00244378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668513</w:t>
            </w: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Республика Тыва, Пий-Хемскийкожуун, с.Хадын, ул.МаадыПарынмаа, д.22</w:t>
            </w:r>
          </w:p>
        </w:tc>
      </w:tr>
    </w:tbl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Приложение 2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к административному регламенту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по предоставлению земельных участков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для индивидуального жилищного строительства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без проведения торгов</w:t>
      </w:r>
    </w:p>
    <w:p w:rsidR="0068499F" w:rsidRPr="00C1162F" w:rsidRDefault="0068499F" w:rsidP="00C1162F">
      <w:pPr>
        <w:tabs>
          <w:tab w:val="left" w:pos="9720"/>
        </w:tabs>
        <w:spacing w:after="0" w:line="240" w:lineRule="auto"/>
        <w:ind w:right="20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Председателю администрации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СП с.Хадынский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ЗАЯВЛЕНИЕ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о предоставлении земельного участка для индивидуального жилищного строительства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0"/>
          <w:szCs w:val="20"/>
          <w:lang w:eastAsia="ru-RU"/>
        </w:rPr>
        <w:t>(фамилия, имя, отчество)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0"/>
          <w:szCs w:val="20"/>
          <w:lang w:eastAsia="ru-RU"/>
        </w:rPr>
        <w:t xml:space="preserve">(адрес постоянного места проживания) 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0"/>
          <w:szCs w:val="20"/>
          <w:lang w:eastAsia="ru-RU"/>
        </w:rPr>
        <w:t xml:space="preserve">(адрес регистрации, контактный телефон) 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0"/>
          <w:szCs w:val="20"/>
          <w:lang w:eastAsia="ru-RU"/>
        </w:rPr>
        <w:t>(реквизиты документа, удостоверяющего личность заявителя (наименование, серия, номер, кем и когда выдан)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Прошу предоставить мне  земельный участок, расположенный на территории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 сумонаХадынский</w:t>
      </w: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 Пий-Хемскогокожууна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0"/>
          <w:szCs w:val="20"/>
          <w:lang w:eastAsia="ru-RU"/>
        </w:rPr>
        <w:t xml:space="preserve"> (местоположение земельного участка) 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для индивидуального жилищного строительства.</w:t>
      </w:r>
    </w:p>
    <w:p w:rsidR="0068499F" w:rsidRPr="00C1162F" w:rsidRDefault="0068499F" w:rsidP="00C1162F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Не возражаю против проведения проверки предоставленных мной сведений, а также обработки персональных данных в соответствии с Федеральным законом от 27.07.2006 № 152-ФЗ «О персональных данных».</w:t>
      </w: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Приложение: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color w:val="FF0000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«__________» ____________ 20       г. </w:t>
      </w: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</w:t>
      </w:r>
      <w:r w:rsidRPr="00C1162F">
        <w:rPr>
          <w:rFonts w:ascii="Times New Roman" w:hAnsi="Times New Roman" w:cs="Times New Roman"/>
          <w:sz w:val="20"/>
          <w:szCs w:val="20"/>
          <w:lang w:eastAsia="ru-RU"/>
        </w:rPr>
        <w:t>        (подпись)</w:t>
      </w: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РАСПИСКА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Заявление и документы гр.___________________________________________________ принял:</w:t>
      </w:r>
    </w:p>
    <w:p w:rsidR="0068499F" w:rsidRDefault="0068499F" w:rsidP="00C116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2936"/>
        <w:gridCol w:w="2693"/>
        <w:gridCol w:w="3926"/>
      </w:tblGrid>
      <w:tr w:rsidR="0068499F" w:rsidRPr="00784897">
        <w:trPr>
          <w:trHeight w:val="269"/>
          <w:jc w:val="center"/>
        </w:trPr>
        <w:tc>
          <w:tcPr>
            <w:tcW w:w="29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Регистрационный номер заявления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499F" w:rsidRPr="00C1162F" w:rsidRDefault="0068499F" w:rsidP="00C116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представления документов</w:t>
            </w:r>
          </w:p>
        </w:tc>
        <w:tc>
          <w:tcPr>
            <w:tcW w:w="3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Подпись специалиста</w:t>
            </w:r>
          </w:p>
          <w:p w:rsidR="0068499F" w:rsidRPr="00C1162F" w:rsidRDefault="0068499F" w:rsidP="00C116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(расшифровка подписи)</w:t>
            </w:r>
          </w:p>
        </w:tc>
      </w:tr>
      <w:tr w:rsidR="0068499F" w:rsidRPr="00784897">
        <w:trPr>
          <w:trHeight w:val="150"/>
          <w:jc w:val="center"/>
        </w:trPr>
        <w:tc>
          <w:tcPr>
            <w:tcW w:w="293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499F" w:rsidRPr="00C1162F" w:rsidRDefault="0068499F" w:rsidP="00C116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499F" w:rsidRPr="00C1162F" w:rsidRDefault="0068499F" w:rsidP="00C116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499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Pr="00366531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Приложение 3</w:t>
      </w:r>
    </w:p>
    <w:p w:rsidR="0068499F" w:rsidRPr="00366531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366531">
        <w:rPr>
          <w:rFonts w:ascii="Times New Roman" w:hAnsi="Times New Roman" w:cs="Times New Roman"/>
          <w:lang w:eastAsia="ru-RU"/>
        </w:rPr>
        <w:t>к административному регламенту</w:t>
      </w:r>
    </w:p>
    <w:p w:rsidR="0068499F" w:rsidRPr="00366531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366531">
        <w:rPr>
          <w:rFonts w:ascii="Times New Roman" w:hAnsi="Times New Roman" w:cs="Times New Roman"/>
          <w:lang w:eastAsia="ru-RU"/>
        </w:rPr>
        <w:t xml:space="preserve"> предоставления муниципальной услуги</w:t>
      </w:r>
    </w:p>
    <w:p w:rsidR="0068499F" w:rsidRPr="00366531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366531">
        <w:rPr>
          <w:rFonts w:ascii="Times New Roman" w:hAnsi="Times New Roman" w:cs="Times New Roman"/>
          <w:lang w:eastAsia="ru-RU"/>
        </w:rPr>
        <w:t xml:space="preserve"> по предоставлению земельных участков для</w:t>
      </w:r>
    </w:p>
    <w:p w:rsidR="0068499F" w:rsidRPr="00366531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366531">
        <w:rPr>
          <w:rFonts w:ascii="Times New Roman" w:hAnsi="Times New Roman" w:cs="Times New Roman"/>
          <w:lang w:eastAsia="ru-RU"/>
        </w:rPr>
        <w:t xml:space="preserve">индивидуального жилищного строительства </w:t>
      </w:r>
    </w:p>
    <w:p w:rsidR="0068499F" w:rsidRPr="00C1162F" w:rsidRDefault="0068499F" w:rsidP="00366531">
      <w:pPr>
        <w:spacing w:after="0" w:line="240" w:lineRule="auto"/>
        <w:rPr>
          <w:rFonts w:ascii="Times New Roman" w:hAnsi="Times New Roman" w:cs="Times New Roman"/>
          <w:sz w:val="16"/>
          <w:szCs w:val="16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Блок-схема </w:t>
      </w:r>
    </w:p>
    <w:p w:rsidR="0068499F" w:rsidRPr="00366531" w:rsidRDefault="0068499F" w:rsidP="0036653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последовательности административных процедур при предоставлении муниципальной услугипо предоставлению земельных участков для индивидуального жилищного </w:t>
      </w:r>
      <w:r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С</w:t>
      </w: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троительства (без проведения торгов)</w:t>
      </w:r>
      <w:r>
        <w:rPr>
          <w:noProof/>
          <w:lang w:eastAsia="ru-RU"/>
        </w:rPr>
      </w:r>
      <w:r w:rsidRPr="00E05CCC"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group id="Полотно 24" o:spid="_x0000_s1026" editas="canvas" style="width:496.05pt;height:578.75pt;mso-position-horizontal-relative:char;mso-position-vertical-relative:line" coordsize="62998,7350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62998;height:73501;visibility:visible">
              <v:fill o:detectmouseclick="t"/>
              <v:path o:connecttype="none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left:1295;top:3416;width:17875;height:6375;visibility:visible">
              <v:textbox inset="1mm,1mm,1mm,1mm">
                <w:txbxContent>
                  <w:p w:rsidR="0068499F" w:rsidRPr="00366531" w:rsidRDefault="0068499F" w:rsidP="00C1162F">
                    <w:pPr>
                      <w:jc w:val="center"/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Консультирование по вопросам предоставления муниципальной услуги</w:t>
                    </w:r>
                  </w:p>
                </w:txbxContent>
              </v:textbox>
            </v:shape>
            <v:shape id="Text Box 5" o:spid="_x0000_s1029" type="#_x0000_t202" style="position:absolute;left:25787;top:3149;width:35490;height:5360;visibility:visible">
              <v:textbox inset="1mm,1mm,1mm,1mm">
                <w:txbxContent>
                  <w:p w:rsidR="0068499F" w:rsidRPr="00366531" w:rsidRDefault="0068499F" w:rsidP="00C1162F">
                    <w:pPr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 xml:space="preserve">Заявитель предоставляет пакет документов для предоставления земельного участка под ИЖС </w:t>
                    </w:r>
                  </w:p>
                </w:txbxContent>
              </v:textbox>
            </v:shape>
            <v:shape id="Text Box 6" o:spid="_x0000_s1030" type="#_x0000_t202" style="position:absolute;left:1295;top:13138;width:17875;height:9271;visibility:visible">
              <v:textbox inset="1mm,1mm,1mm,1mm">
                <w:txbxContent>
                  <w:p w:rsidR="0068499F" w:rsidRPr="00366531" w:rsidRDefault="0068499F" w:rsidP="00C1162F">
                    <w:pPr>
                      <w:jc w:val="center"/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Заявитель получает список документов, которые необходимо представить для получения муниципальной услуги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7" o:spid="_x0000_s1031" type="#_x0000_t32" style="position:absolute;left:10236;top:9880;width:12;height:3258;visibility:visible" o:connectortype="straight">
              <v:stroke endarrow="block"/>
            </v:shape>
            <v:shape id="Text Box 8" o:spid="_x0000_s1032" type="#_x0000_t202" style="position:absolute;left:25787;top:10509;width:35490;height:4064;visibility:visible">
              <v:textbox inset="1mm,1mm,1mm,1mm">
                <w:txbxContent>
                  <w:p w:rsidR="0068499F" w:rsidRDefault="0068499F" w:rsidP="00C1162F">
                    <w:pPr>
                      <w:rPr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Проверка наличия всех необходимых документов. Сверка подлинников и копий. Внесение незначительных уточнений</w:t>
                    </w:r>
                    <w:r>
                      <w:rPr>
                        <w:sz w:val="20"/>
                        <w:szCs w:val="20"/>
                      </w:rPr>
                      <w:t>.</w:t>
                    </w:r>
                  </w:p>
                </w:txbxContent>
              </v:textbox>
            </v:shape>
            <v:shape id="Text Box 9" o:spid="_x0000_s1033" type="#_x0000_t202" style="position:absolute;left:25882;top:16668;width:35395;height:3912;visibility:visible">
              <v:textbox inset="1mm,1mm,1mm,1mm">
                <w:txbxContent>
                  <w:p w:rsidR="0068499F" w:rsidRPr="00366531" w:rsidRDefault="0068499F" w:rsidP="00C1162F">
                    <w:pPr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Регистрация заявления. Выдача расписки о приеме документов. Формирование дела</w:t>
                    </w:r>
                  </w:p>
                </w:txbxContent>
              </v:textbox>
            </v:shape>
            <v:shape id="AutoShape 10" o:spid="_x0000_s1034" type="#_x0000_t32" style="position:absolute;left:43618;top:8509;width:6;height:2000;visibility:visible" o:connectortype="straight">
              <v:stroke endarrow="block"/>
            </v:shape>
            <v:shape id="AutoShape 11" o:spid="_x0000_s1035" type="#_x0000_t32" style="position:absolute;left:43795;top:14751;width:7;height:1828;visibility:visible" o:connectortype="straight">
              <v:stroke endarrow="block"/>
            </v:shape>
            <v:shape id="Text Box 12" o:spid="_x0000_s1036" type="#_x0000_t202" style="position:absolute;left:25761;top:22409;width:35491;height:8064;visibility:visible">
              <v:textbox inset="1mm,1mm,1mm,1mm">
                <w:txbxContent>
                  <w:p w:rsidR="0068499F" w:rsidRPr="00366531" w:rsidRDefault="0068499F" w:rsidP="00C1162F">
                    <w:pPr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 xml:space="preserve">Запросы  в другие государственные органы власти, принятие решения (либо отказе) в подготовке направления 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документов в администрацию  сумо</w:t>
                    </w: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 xml:space="preserve">на о предоставлении земельного участка. </w:t>
                    </w:r>
                  </w:p>
                </w:txbxContent>
              </v:textbox>
            </v:shape>
            <v:shape id="AutoShape 13" o:spid="_x0000_s1037" type="#_x0000_t32" style="position:absolute;left:43891;top:20580;width:6;height:1937;visibility:visible" o:connectortype="straight">
              <v:stroke endarrow="block"/>
            </v:shape>
            <v:shape id="Text Box 14" o:spid="_x0000_s1038" type="#_x0000_t202" style="position:absolute;left:8001;top:32004;width:47872;height:3892;visibility:visible">
              <v:textbox inset="1mm,1mm,1mm,1mm">
                <w:txbxContent>
                  <w:p w:rsidR="0068499F" w:rsidRPr="00366531" w:rsidRDefault="0068499F" w:rsidP="00C1162F">
                    <w:pPr>
                      <w:jc w:val="both"/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Поступление пакета документов заявителя о предоставлении земельно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го участка в администрацию сумо</w:t>
                    </w: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на.</w:t>
                    </w:r>
                  </w:p>
                </w:txbxContent>
              </v:textbox>
            </v:shape>
            <v:shape id="Text Box 15" o:spid="_x0000_s1039" type="#_x0000_t202" style="position:absolute;left:8001;top:37719;width:47872;height:4089;visibility:visible">
              <v:textbox inset="1mm,1mm,1mm,1mm">
                <w:txbxContent>
                  <w:p w:rsidR="0068499F" w:rsidRPr="00366531" w:rsidRDefault="0068499F" w:rsidP="00C1162F">
                    <w:pPr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Проверка наличия всех необходимых документов. Запросы в другие государственные органы власти (при необходимости).</w:t>
                    </w:r>
                  </w:p>
                  <w:p w:rsidR="0068499F" w:rsidRDefault="0068499F" w:rsidP="00C1162F">
                    <w:pPr>
                      <w:jc w:val="both"/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Text Box 16" o:spid="_x0000_s1040" type="#_x0000_t202" style="position:absolute;left:8001;top:50292;width:47872;height:5715;visibility:visible">
              <v:textbox inset="1mm,1mm,1mm,1mm">
                <w:txbxContent>
                  <w:p w:rsidR="0068499F" w:rsidRPr="00366531" w:rsidRDefault="0068499F" w:rsidP="00C1162F">
                    <w:pPr>
                      <w:jc w:val="both"/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Получение заявителем пр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авового акта администрации сумо</w:t>
                    </w: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на о предоставленииземельного участка</w:t>
                    </w:r>
                  </w:p>
                  <w:p w:rsidR="0068499F" w:rsidRDefault="0068499F" w:rsidP="00C1162F">
                    <w:pPr>
                      <w:rPr>
                        <w:sz w:val="28"/>
                        <w:szCs w:val="28"/>
                      </w:rPr>
                    </w:pPr>
                  </w:p>
                </w:txbxContent>
              </v:textbox>
            </v:shape>
            <v:shape id="Text Box 17" o:spid="_x0000_s1041" type="#_x0000_t202" style="position:absolute;left:8299;top:58293;width:47873;height:4305;visibility:visible">
              <v:textbox inset="1mm,1mm,1mm,1mm">
                <w:txbxContent>
                  <w:p w:rsidR="0068499F" w:rsidRPr="00366531" w:rsidRDefault="0068499F" w:rsidP="00C1162F">
                    <w:pPr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 xml:space="preserve">Заявитель предоставляет пакет документов для заключения договора аренды земельного участка для индивидуального жилищного строительства </w:t>
                    </w:r>
                  </w:p>
                </w:txbxContent>
              </v:textbox>
            </v:shape>
            <v:shape id="Text Box 18" o:spid="_x0000_s1042" type="#_x0000_t202" style="position:absolute;left:8001;top:65151;width:48006;height:3429;visibility:visible">
              <v:textbox inset="1mm,1mm,1mm,1mm">
                <w:txbxContent>
                  <w:p w:rsidR="0068499F" w:rsidRPr="00366531" w:rsidRDefault="0068499F" w:rsidP="00C1162F">
                    <w:pPr>
                      <w:rPr>
                        <w:rFonts w:ascii="Times New Roman" w:hAnsi="Times New Roman" w:cs="Times New Roman"/>
                        <w:b/>
                        <w:bCs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Проверка наличия всех необходимых документов.</w:t>
                    </w:r>
                  </w:p>
                </w:txbxContent>
              </v:textbox>
            </v:shape>
            <v:shape id="Text Box 19" o:spid="_x0000_s1043" type="#_x0000_t202" style="position:absolute;left:8001;top:44576;width:47872;height:4287;visibility:visible">
              <v:textbox inset="1mm,1mm,1mm,1mm">
                <w:txbxContent>
                  <w:p w:rsidR="0068499F" w:rsidRPr="00366531" w:rsidRDefault="0068499F" w:rsidP="00C1162F">
                    <w:pPr>
                      <w:jc w:val="both"/>
                      <w:rPr>
                        <w:rFonts w:ascii="Times New Roman" w:hAnsi="Times New Roman" w:cs="Times New Roman"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Принятие решения о предоставлении земельного участкав собственность, либо варенду.</w:t>
                    </w:r>
                  </w:p>
                  <w:p w:rsidR="0068499F" w:rsidRDefault="0068499F" w:rsidP="00C1162F">
                    <w:pPr>
                      <w:rPr>
                        <w:sz w:val="28"/>
                        <w:szCs w:val="28"/>
                      </w:rPr>
                    </w:pPr>
                    <w:r>
                      <w:rPr>
                        <w:sz w:val="20"/>
                        <w:szCs w:val="20"/>
                      </w:rPr>
                      <w:t>Регистрация заявления. Выдача расписки о приеме документов.</w:t>
                    </w:r>
                  </w:p>
                </w:txbxContent>
              </v:textbox>
            </v:shape>
            <v:shape id="AutoShape 20" o:spid="_x0000_s1044" type="#_x0000_t32" style="position:absolute;left:31115;top:48006;width:12;height:1619;visibility:visible" o:connectortype="straight">
              <v:stroke endarrow="block"/>
            </v:shape>
            <v:line id="Line 21" o:spid="_x0000_s1045" style="position:absolute;visibility:visible" from="31115,62865" to="31121,65151" o:connectortype="straight">
              <v:stroke endarrow="block"/>
            </v:line>
            <v:line id="Line 22" o:spid="_x0000_s1046" style="position:absolute;visibility:visible" from="31115,56007" to="31121,58293" o:connectortype="straight">
              <v:stroke endarrow="block"/>
            </v:line>
            <v:shape id="Text Box 23" o:spid="_x0000_s1047" type="#_x0000_t202" style="position:absolute;left:8001;top:69634;width:48006;height:3352;visibility:visible">
              <v:textbox inset="1mm,1mm,1mm,1mm">
                <w:txbxContent>
                  <w:p w:rsidR="0068499F" w:rsidRPr="00366531" w:rsidRDefault="0068499F" w:rsidP="00C1162F">
                    <w:pPr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</w:pPr>
                    <w:r w:rsidRPr="00366531">
                      <w:rPr>
                        <w:rFonts w:ascii="Times New Roman" w:hAnsi="Times New Roman" w:cs="Times New Roman"/>
                        <w:b/>
                        <w:bCs/>
                        <w:sz w:val="20"/>
                        <w:szCs w:val="20"/>
                      </w:rPr>
                      <w:t>Заключение договора аренды земельного участка.</w:t>
                    </w:r>
                  </w:p>
                </w:txbxContent>
              </v:textbox>
            </v:shape>
            <v:line id="Line 24" o:spid="_x0000_s1048" style="position:absolute;visibility:visible" from="31115,68580" to="31115,69723" o:connectortype="straight">
              <v:stroke endarrow="block"/>
            </v:line>
            <v:line id="Line 25" o:spid="_x0000_s1049" style="position:absolute;visibility:visible" from="31115,35433" to="31121,37719" o:connectortype="straight">
              <v:stroke endarrow="block"/>
            </v:line>
            <v:line id="Line 26" o:spid="_x0000_s1050" style="position:absolute;visibility:visible" from="31115,42291" to="31115,44577" o:connectortype="straight">
              <v:stroke endarrow="block"/>
            </v:line>
            <w10:anchorlock/>
          </v:group>
        </w:pic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0064D6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064D6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Журнал </w:t>
      </w:r>
    </w:p>
    <w:p w:rsidR="0068499F" w:rsidRPr="000064D6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0064D6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регистрации личного приема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93"/>
        <w:gridCol w:w="1196"/>
        <w:gridCol w:w="2938"/>
        <w:gridCol w:w="2325"/>
        <w:gridCol w:w="3127"/>
      </w:tblGrid>
      <w:tr w:rsidR="0068499F" w:rsidRPr="00784897">
        <w:trPr>
          <w:trHeight w:val="459"/>
          <w:jc w:val="center"/>
        </w:trPr>
        <w:tc>
          <w:tcPr>
            <w:tcW w:w="337" w:type="pct"/>
          </w:tcPr>
          <w:p w:rsidR="0068499F" w:rsidRPr="00C1162F" w:rsidRDefault="0068499F" w:rsidP="00C116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.п.</w:t>
            </w:r>
          </w:p>
        </w:tc>
        <w:tc>
          <w:tcPr>
            <w:tcW w:w="582" w:type="pc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429" w:type="pct"/>
          </w:tcPr>
          <w:p w:rsidR="0068499F" w:rsidRPr="00C1162F" w:rsidRDefault="0068499F" w:rsidP="00C116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Фамилия, имя, отчество </w:t>
            </w:r>
          </w:p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заявителя</w:t>
            </w:r>
          </w:p>
        </w:tc>
        <w:tc>
          <w:tcPr>
            <w:tcW w:w="1131" w:type="pc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Предмет обращения</w:t>
            </w:r>
          </w:p>
        </w:tc>
        <w:tc>
          <w:tcPr>
            <w:tcW w:w="1521" w:type="pc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Дополнительные сведения</w:t>
            </w:r>
          </w:p>
        </w:tc>
      </w:tr>
      <w:tr w:rsidR="0068499F" w:rsidRPr="00784897">
        <w:trPr>
          <w:trHeight w:val="459"/>
          <w:jc w:val="center"/>
        </w:trPr>
        <w:tc>
          <w:tcPr>
            <w:tcW w:w="337" w:type="pc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2" w:type="pc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9" w:type="pc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1" w:type="pc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1" w:type="pct"/>
            <w:tcBorders>
              <w:top w:val="nil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Приложение </w:t>
      </w:r>
      <w:r w:rsidRPr="00C1162F">
        <w:rPr>
          <w:rFonts w:ascii="Times New Roman" w:hAnsi="Times New Roman" w:cs="Times New Roman"/>
          <w:u w:val="single"/>
          <w:lang w:eastAsia="ru-RU"/>
        </w:rPr>
        <w:t>4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к административному регламенту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по предоставлению земельных участков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для индивидуального жилищного строительства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без проведения торгов</w:t>
      </w:r>
    </w:p>
    <w:p w:rsidR="0068499F" w:rsidRPr="00C1162F" w:rsidRDefault="0068499F" w:rsidP="00C1162F">
      <w:pPr>
        <w:tabs>
          <w:tab w:val="left" w:pos="9720"/>
        </w:tabs>
        <w:spacing w:after="0" w:line="240" w:lineRule="auto"/>
        <w:ind w:right="20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Журнал </w:t>
      </w:r>
    </w:p>
    <w:p w:rsidR="0068499F" w:rsidRPr="00C1162F" w:rsidRDefault="0068499F" w:rsidP="00C1162F">
      <w:pPr>
        <w:tabs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учета Название дела по номенклатурному справочнику</w:t>
      </w:r>
    </w:p>
    <w:p w:rsidR="0068499F" w:rsidRPr="00C1162F" w:rsidRDefault="0068499F" w:rsidP="00C1162F">
      <w:pPr>
        <w:tabs>
          <w:tab w:val="left" w:pos="126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28"/>
        <w:gridCol w:w="942"/>
        <w:gridCol w:w="1098"/>
        <w:gridCol w:w="785"/>
        <w:gridCol w:w="1245"/>
        <w:gridCol w:w="1678"/>
        <w:gridCol w:w="838"/>
        <w:gridCol w:w="1175"/>
        <w:gridCol w:w="1006"/>
        <w:gridCol w:w="839"/>
      </w:tblGrid>
      <w:tr w:rsidR="0068499F" w:rsidRPr="00784897">
        <w:trPr>
          <w:trHeight w:val="326"/>
        </w:trPr>
        <w:tc>
          <w:tcPr>
            <w:tcW w:w="628" w:type="dxa"/>
            <w:vMerge w:val="restart"/>
          </w:tcPr>
          <w:p w:rsidR="0068499F" w:rsidRPr="00C1162F" w:rsidRDefault="0068499F" w:rsidP="00C116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  <w:p w:rsidR="0068499F" w:rsidRPr="00C1162F" w:rsidRDefault="0068499F" w:rsidP="00C116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рег.№</w:t>
            </w:r>
          </w:p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дела</w:t>
            </w:r>
          </w:p>
        </w:tc>
        <w:tc>
          <w:tcPr>
            <w:tcW w:w="942" w:type="dxa"/>
            <w:vMerge w:val="restart"/>
          </w:tcPr>
          <w:p w:rsidR="0068499F" w:rsidRPr="00C1162F" w:rsidRDefault="0068499F" w:rsidP="00C116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Дата</w:t>
            </w:r>
          </w:p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представления документов</w:t>
            </w:r>
          </w:p>
        </w:tc>
        <w:tc>
          <w:tcPr>
            <w:tcW w:w="1098" w:type="dxa"/>
            <w:vMerge w:val="restart"/>
          </w:tcPr>
          <w:p w:rsidR="0068499F" w:rsidRPr="00C1162F" w:rsidRDefault="0068499F" w:rsidP="00C116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Фамилия, имя, отчество</w:t>
            </w:r>
          </w:p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заявителя</w:t>
            </w:r>
          </w:p>
        </w:tc>
        <w:tc>
          <w:tcPr>
            <w:tcW w:w="785" w:type="dxa"/>
            <w:vMerge w:val="restar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Адрес объекта</w:t>
            </w:r>
          </w:p>
        </w:tc>
        <w:tc>
          <w:tcPr>
            <w:tcW w:w="1245" w:type="dxa"/>
            <w:vMerge w:val="restar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Цель обращения</w:t>
            </w:r>
          </w:p>
        </w:tc>
        <w:tc>
          <w:tcPr>
            <w:tcW w:w="1678" w:type="dxa"/>
            <w:vMerge w:val="restar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Примечания</w:t>
            </w:r>
          </w:p>
        </w:tc>
        <w:tc>
          <w:tcPr>
            <w:tcW w:w="838" w:type="dxa"/>
            <w:vMerge w:val="restart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собств.</w:t>
            </w: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br/>
              <w:t>аренда</w:t>
            </w:r>
          </w:p>
        </w:tc>
        <w:tc>
          <w:tcPr>
            <w:tcW w:w="3020" w:type="dxa"/>
            <w:gridSpan w:val="3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Принято решение</w:t>
            </w:r>
          </w:p>
        </w:tc>
      </w:tr>
      <w:tr w:rsidR="0068499F" w:rsidRPr="00784897">
        <w:trPr>
          <w:trHeight w:val="326"/>
        </w:trPr>
        <w:tc>
          <w:tcPr>
            <w:tcW w:w="628" w:type="dxa"/>
            <w:vMerge/>
            <w:vAlign w:val="center"/>
          </w:tcPr>
          <w:p w:rsidR="0068499F" w:rsidRPr="00C1162F" w:rsidRDefault="0068499F" w:rsidP="00C1162F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42" w:type="dxa"/>
            <w:vMerge/>
            <w:vAlign w:val="center"/>
          </w:tcPr>
          <w:p w:rsidR="0068499F" w:rsidRPr="00C1162F" w:rsidRDefault="0068499F" w:rsidP="00C1162F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98" w:type="dxa"/>
            <w:vMerge/>
            <w:vAlign w:val="center"/>
          </w:tcPr>
          <w:p w:rsidR="0068499F" w:rsidRPr="00C1162F" w:rsidRDefault="0068499F" w:rsidP="00C1162F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85" w:type="dxa"/>
            <w:vMerge/>
            <w:vAlign w:val="center"/>
          </w:tcPr>
          <w:p w:rsidR="0068499F" w:rsidRPr="00C1162F" w:rsidRDefault="0068499F" w:rsidP="00C1162F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45" w:type="dxa"/>
            <w:vMerge/>
            <w:vAlign w:val="center"/>
          </w:tcPr>
          <w:p w:rsidR="0068499F" w:rsidRPr="00C1162F" w:rsidRDefault="0068499F" w:rsidP="00C1162F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8" w:type="dxa"/>
            <w:vMerge/>
            <w:vAlign w:val="center"/>
          </w:tcPr>
          <w:p w:rsidR="0068499F" w:rsidRPr="00C1162F" w:rsidRDefault="0068499F" w:rsidP="00C1162F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38" w:type="dxa"/>
            <w:vMerge/>
            <w:vAlign w:val="center"/>
          </w:tcPr>
          <w:p w:rsidR="0068499F" w:rsidRPr="00C1162F" w:rsidRDefault="0068499F" w:rsidP="00C1162F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75" w:type="dxa"/>
          </w:tcPr>
          <w:p w:rsidR="0068499F" w:rsidRPr="00C1162F" w:rsidRDefault="0068499F" w:rsidP="00C116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положит./</w:t>
            </w:r>
          </w:p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отказ</w:t>
            </w:r>
          </w:p>
        </w:tc>
        <w:tc>
          <w:tcPr>
            <w:tcW w:w="1006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Дата</w:t>
            </w:r>
          </w:p>
        </w:tc>
        <w:tc>
          <w:tcPr>
            <w:tcW w:w="839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№</w:t>
            </w:r>
          </w:p>
        </w:tc>
      </w:tr>
      <w:tr w:rsidR="0068499F" w:rsidRPr="00784897">
        <w:trPr>
          <w:trHeight w:val="71"/>
        </w:trPr>
        <w:tc>
          <w:tcPr>
            <w:tcW w:w="628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42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98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85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45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678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38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175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006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39" w:type="dxa"/>
            <w:tcBorders>
              <w:bottom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  <w:r w:rsidRPr="00C1162F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</w:tr>
      <w:tr w:rsidR="0068499F" w:rsidRPr="00784897">
        <w:trPr>
          <w:trHeight w:val="366"/>
        </w:trPr>
        <w:tc>
          <w:tcPr>
            <w:tcW w:w="628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42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98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85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45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8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38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75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06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  <w:tcBorders>
              <w:top w:val="double" w:sz="4" w:space="0" w:color="auto"/>
            </w:tcBorders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8499F" w:rsidRPr="00784897">
        <w:trPr>
          <w:trHeight w:val="366"/>
        </w:trPr>
        <w:tc>
          <w:tcPr>
            <w:tcW w:w="628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42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98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85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45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8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38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75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06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8499F" w:rsidRPr="00784897">
        <w:trPr>
          <w:trHeight w:val="366"/>
        </w:trPr>
        <w:tc>
          <w:tcPr>
            <w:tcW w:w="628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42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98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85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45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8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38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75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006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39" w:type="dxa"/>
          </w:tcPr>
          <w:p w:rsidR="0068499F" w:rsidRPr="00C1162F" w:rsidRDefault="0068499F" w:rsidP="00C1162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68499F" w:rsidRPr="00C1162F" w:rsidRDefault="0068499F" w:rsidP="00C1162F">
      <w:pPr>
        <w:tabs>
          <w:tab w:val="left" w:pos="1260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tabs>
          <w:tab w:val="left" w:pos="1260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8499F" w:rsidRPr="00C1162F" w:rsidRDefault="0068499F" w:rsidP="00C1162F">
      <w:pPr>
        <w:tabs>
          <w:tab w:val="left" w:pos="1260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u w:val="single"/>
          <w:lang w:eastAsia="ru-RU"/>
        </w:rPr>
        <w:t>Примечание:</w:t>
      </w:r>
    </w:p>
    <w:p w:rsidR="0068499F" w:rsidRPr="00C1162F" w:rsidRDefault="0068499F" w:rsidP="00C1162F">
      <w:pPr>
        <w:tabs>
          <w:tab w:val="left" w:pos="126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Регистрационный номер дела формируется в сквозной нумерации Н/ГГГГ, </w:t>
      </w:r>
    </w:p>
    <w:p w:rsidR="0068499F" w:rsidRPr="00C1162F" w:rsidRDefault="0068499F" w:rsidP="00C1162F">
      <w:pPr>
        <w:tabs>
          <w:tab w:val="left" w:pos="126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где Н – порядковый номер с начала года, ГГГГ – номер года.</w:t>
      </w: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_____________</w:t>
      </w:r>
    </w:p>
    <w:p w:rsidR="0068499F" w:rsidRPr="00C1162F" w:rsidRDefault="0068499F" w:rsidP="00C1162F">
      <w:pPr>
        <w:tabs>
          <w:tab w:val="center" w:pos="7210"/>
          <w:tab w:val="right" w:pos="9921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tabs>
          <w:tab w:val="center" w:pos="7210"/>
          <w:tab w:val="right" w:pos="9921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Приложение </w:t>
      </w:r>
      <w:r w:rsidRPr="00C1162F">
        <w:rPr>
          <w:rFonts w:ascii="Times New Roman" w:hAnsi="Times New Roman" w:cs="Times New Roman"/>
          <w:u w:val="single"/>
          <w:lang w:eastAsia="ru-RU"/>
        </w:rPr>
        <w:t>5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к административному регламенту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по предоставлению земельных участков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для индивидуального жилищного строительства 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>без проведения торгов</w:t>
      </w: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lang w:eastAsia="ru-RU"/>
        </w:rPr>
      </w:pPr>
    </w:p>
    <w:p w:rsidR="0068499F" w:rsidRPr="00C1162F" w:rsidRDefault="0068499F" w:rsidP="00C1162F">
      <w:pPr>
        <w:tabs>
          <w:tab w:val="left" w:pos="9720"/>
        </w:tabs>
        <w:spacing w:after="0" w:line="240" w:lineRule="auto"/>
        <w:ind w:right="20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lang w:eastAsia="ru-RU"/>
        </w:rPr>
        <w:t xml:space="preserve">Начальнику </w:t>
      </w:r>
      <w:r>
        <w:rPr>
          <w:rFonts w:ascii="Times New Roman" w:hAnsi="Times New Roman" w:cs="Times New Roman"/>
          <w:lang w:eastAsia="ru-RU"/>
        </w:rPr>
        <w:t>Администрация</w:t>
      </w:r>
      <w:r w:rsidRPr="00C1162F">
        <w:rPr>
          <w:rFonts w:ascii="Times New Roman" w:hAnsi="Times New Roman" w:cs="Times New Roman"/>
          <w:lang w:eastAsia="ru-RU"/>
        </w:rPr>
        <w:t xml:space="preserve"> земельных, имущественных отношений и архитектуры администрации Пий-Хемскогокожууна</w:t>
      </w:r>
    </w:p>
    <w:p w:rsidR="0068499F" w:rsidRPr="00C1162F" w:rsidRDefault="0068499F" w:rsidP="00C1162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                  ________________________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0"/>
          <w:szCs w:val="20"/>
          <w:lang w:eastAsia="ru-RU"/>
        </w:rPr>
        <w:t xml:space="preserve">                                        (фамилия, имя, отчество)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___________________________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0"/>
          <w:szCs w:val="20"/>
          <w:lang w:eastAsia="ru-RU"/>
        </w:rPr>
        <w:t xml:space="preserve">                                                (адрес постоянного места проживания) </w:t>
      </w: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______________________________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0"/>
          <w:szCs w:val="20"/>
          <w:lang w:eastAsia="ru-RU"/>
        </w:rPr>
        <w:t xml:space="preserve">                                                (адрес регистрации, контактный телефон) </w:t>
      </w:r>
    </w:p>
    <w:p w:rsidR="0068499F" w:rsidRPr="00C1162F" w:rsidRDefault="0068499F" w:rsidP="00C1162F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ЗАЯВЛЕНИЕ</w:t>
      </w:r>
    </w:p>
    <w:p w:rsidR="0068499F" w:rsidRPr="00C1162F" w:rsidRDefault="0068499F" w:rsidP="00C1162F">
      <w:pP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Прошу заключить договора аренды земельного участка с кадастровым номером </w:t>
      </w: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 , местоположением _________________для индивидуального жилищного строительства.</w:t>
      </w: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Приложение: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8499F" w:rsidRPr="00C1162F" w:rsidRDefault="0068499F" w:rsidP="00C1162F">
      <w:pPr>
        <w:pBdr>
          <w:bottom w:val="single" w:sz="4" w:space="1" w:color="auto"/>
        </w:pBdr>
        <w:spacing w:after="0" w:line="240" w:lineRule="atLeast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 xml:space="preserve">«__________» ____________ 20       г. </w:t>
      </w: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0"/>
          <w:szCs w:val="20"/>
          <w:lang w:eastAsia="ru-RU"/>
        </w:rPr>
      </w:pPr>
      <w:r w:rsidRPr="00C1162F">
        <w:rPr>
          <w:rFonts w:ascii="Times New Roman" w:hAnsi="Times New Roman" w:cs="Times New Roman"/>
          <w:sz w:val="24"/>
          <w:szCs w:val="24"/>
          <w:lang w:eastAsia="ru-RU"/>
        </w:rPr>
        <w:t>________________</w:t>
      </w:r>
      <w:r w:rsidRPr="00C1162F">
        <w:rPr>
          <w:rFonts w:ascii="Times New Roman" w:hAnsi="Times New Roman" w:cs="Times New Roman"/>
          <w:sz w:val="20"/>
          <w:szCs w:val="20"/>
          <w:lang w:eastAsia="ru-RU"/>
        </w:rPr>
        <w:t>        (подпись)</w:t>
      </w: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Pr="00C1162F" w:rsidRDefault="0068499F" w:rsidP="00C1162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8499F" w:rsidRDefault="0068499F">
      <w:bookmarkStart w:id="0" w:name="_GoBack"/>
      <w:bookmarkEnd w:id="0"/>
    </w:p>
    <w:sectPr w:rsidR="0068499F" w:rsidSect="00C1162F">
      <w:pgSz w:w="11906" w:h="16838"/>
      <w:pgMar w:top="540" w:right="850" w:bottom="36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7A25A9"/>
    <w:multiLevelType w:val="multilevel"/>
    <w:tmpl w:val="9B963990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6"/>
      <w:numFmt w:val="decimal"/>
      <w:lvlText w:val="%1.%2."/>
      <w:lvlJc w:val="left"/>
      <w:pPr>
        <w:ind w:left="1216" w:hanging="720"/>
      </w:pPr>
    </w:lvl>
    <w:lvl w:ilvl="2">
      <w:start w:val="2"/>
      <w:numFmt w:val="decimal"/>
      <w:lvlText w:val="%1.%2.%3."/>
      <w:lvlJc w:val="left"/>
      <w:pPr>
        <w:ind w:left="1712" w:hanging="720"/>
      </w:pPr>
    </w:lvl>
    <w:lvl w:ilvl="3">
      <w:start w:val="1"/>
      <w:numFmt w:val="decimal"/>
      <w:lvlText w:val="%1.%2.%3.%4."/>
      <w:lvlJc w:val="left"/>
      <w:pPr>
        <w:ind w:left="2568" w:hanging="1080"/>
      </w:pPr>
    </w:lvl>
    <w:lvl w:ilvl="4">
      <w:start w:val="1"/>
      <w:numFmt w:val="decimal"/>
      <w:lvlText w:val="%1.%2.%3.%4.%5."/>
      <w:lvlJc w:val="left"/>
      <w:pPr>
        <w:ind w:left="3064" w:hanging="1080"/>
      </w:pPr>
    </w:lvl>
    <w:lvl w:ilvl="5">
      <w:start w:val="1"/>
      <w:numFmt w:val="decimal"/>
      <w:lvlText w:val="%1.%2.%3.%4.%5.%6."/>
      <w:lvlJc w:val="left"/>
      <w:pPr>
        <w:ind w:left="3920" w:hanging="1440"/>
      </w:pPr>
    </w:lvl>
    <w:lvl w:ilvl="6">
      <w:start w:val="1"/>
      <w:numFmt w:val="decimal"/>
      <w:lvlText w:val="%1.%2.%3.%4.%5.%6.%7."/>
      <w:lvlJc w:val="left"/>
      <w:pPr>
        <w:ind w:left="4776" w:hanging="1800"/>
      </w:pPr>
    </w:lvl>
    <w:lvl w:ilvl="7">
      <w:start w:val="1"/>
      <w:numFmt w:val="decimal"/>
      <w:lvlText w:val="%1.%2.%3.%4.%5.%6.%7.%8."/>
      <w:lvlJc w:val="left"/>
      <w:pPr>
        <w:ind w:left="5272" w:hanging="1800"/>
      </w:pPr>
    </w:lvl>
    <w:lvl w:ilvl="8">
      <w:start w:val="1"/>
      <w:numFmt w:val="decimal"/>
      <w:lvlText w:val="%1.%2.%3.%4.%5.%6.%7.%8.%9."/>
      <w:lvlJc w:val="left"/>
      <w:pPr>
        <w:ind w:left="6128" w:hanging="2160"/>
      </w:pPr>
    </w:lvl>
  </w:abstractNum>
  <w:abstractNum w:abstractNumId="1">
    <w:nsid w:val="3A656469"/>
    <w:multiLevelType w:val="multilevel"/>
    <w:tmpl w:val="0C80F2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6"/>
      <w:numFmt w:val="decimal"/>
      <w:isLgl/>
      <w:lvlText w:val="%1.%2."/>
      <w:lvlJc w:val="left"/>
      <w:pPr>
        <w:ind w:left="2010" w:hanging="1470"/>
      </w:pPr>
    </w:lvl>
    <w:lvl w:ilvl="2">
      <w:start w:val="2"/>
      <w:numFmt w:val="decimal"/>
      <w:isLgl/>
      <w:lvlText w:val="%1.%2.%3."/>
      <w:lvlJc w:val="left"/>
      <w:pPr>
        <w:ind w:left="2463" w:hanging="1470"/>
      </w:pPr>
    </w:lvl>
    <w:lvl w:ilvl="3">
      <w:start w:val="1"/>
      <w:numFmt w:val="decimal"/>
      <w:isLgl/>
      <w:lvlText w:val="%1.%2.%3.%4."/>
      <w:lvlJc w:val="left"/>
      <w:pPr>
        <w:ind w:left="2370" w:hanging="1470"/>
      </w:pPr>
    </w:lvl>
    <w:lvl w:ilvl="4">
      <w:start w:val="1"/>
      <w:numFmt w:val="decimal"/>
      <w:isLgl/>
      <w:lvlText w:val="%1.%2.%3.%4.%5."/>
      <w:lvlJc w:val="left"/>
      <w:pPr>
        <w:ind w:left="2550" w:hanging="1470"/>
      </w:pPr>
    </w:lvl>
    <w:lvl w:ilvl="5">
      <w:start w:val="1"/>
      <w:numFmt w:val="decimal"/>
      <w:isLgl/>
      <w:lvlText w:val="%1.%2.%3.%4.%5.%6."/>
      <w:lvlJc w:val="left"/>
      <w:pPr>
        <w:ind w:left="2730" w:hanging="1470"/>
      </w:pPr>
    </w:lvl>
    <w:lvl w:ilvl="6">
      <w:start w:val="1"/>
      <w:numFmt w:val="decimal"/>
      <w:isLgl/>
      <w:lvlText w:val="%1.%2.%3.%4.%5.%6.%7."/>
      <w:lvlJc w:val="left"/>
      <w:pPr>
        <w:ind w:left="3240" w:hanging="1800"/>
      </w:p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</w:lvl>
  </w:abstractNum>
  <w:abstractNum w:abstractNumId="2">
    <w:nsid w:val="4BE84A79"/>
    <w:multiLevelType w:val="multilevel"/>
    <w:tmpl w:val="9014F9F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E954054"/>
    <w:multiLevelType w:val="multilevel"/>
    <w:tmpl w:val="4BCE86DE"/>
    <w:lvl w:ilvl="0">
      <w:start w:val="3"/>
      <w:numFmt w:val="decimal"/>
      <w:lvlText w:val="%1."/>
      <w:lvlJc w:val="left"/>
      <w:pPr>
        <w:tabs>
          <w:tab w:val="num" w:pos="570"/>
        </w:tabs>
        <w:ind w:left="570" w:hanging="570"/>
      </w:pPr>
    </w:lvl>
    <w:lvl w:ilvl="1">
      <w:start w:val="5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num w:numId="1">
    <w:abstractNumId w:val="1"/>
    <w:lvlOverride w:ilvl="0">
      <w:startOverride w:val="1"/>
    </w:lvlOverride>
    <w:lvlOverride w:ilvl="1">
      <w:startOverride w:val="6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6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3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endnotePr>
    <w:numFmt w:val="decimal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12E3"/>
    <w:rsid w:val="000064D6"/>
    <w:rsid w:val="00025146"/>
    <w:rsid w:val="00244378"/>
    <w:rsid w:val="0026351D"/>
    <w:rsid w:val="00352D39"/>
    <w:rsid w:val="00366531"/>
    <w:rsid w:val="003812E3"/>
    <w:rsid w:val="0068499F"/>
    <w:rsid w:val="007367E9"/>
    <w:rsid w:val="00784897"/>
    <w:rsid w:val="00802561"/>
    <w:rsid w:val="00935ECC"/>
    <w:rsid w:val="009C27AA"/>
    <w:rsid w:val="00C1162F"/>
    <w:rsid w:val="00E05CCC"/>
    <w:rsid w:val="00F3370F"/>
    <w:rsid w:val="00F40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5CCC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1162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1162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1162F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1162F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BodyText">
    <w:name w:val="Body Text"/>
    <w:basedOn w:val="Normal"/>
    <w:link w:val="BodyTextChar"/>
    <w:uiPriority w:val="99"/>
    <w:rsid w:val="00C1162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1162F"/>
    <w:rPr>
      <w:rFonts w:ascii="Times New Roman" w:hAnsi="Times New Roman" w:cs="Times New Roman"/>
      <w:sz w:val="24"/>
      <w:szCs w:val="24"/>
      <w:lang w:eastAsia="ru-RU"/>
    </w:rPr>
  </w:style>
  <w:style w:type="paragraph" w:styleId="BodyText3">
    <w:name w:val="Body Text 3"/>
    <w:basedOn w:val="Normal"/>
    <w:link w:val="BodyText3Char"/>
    <w:uiPriority w:val="99"/>
    <w:rsid w:val="00C1162F"/>
    <w:pPr>
      <w:tabs>
        <w:tab w:val="left" w:pos="187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C1162F"/>
    <w:rPr>
      <w:rFonts w:ascii="Times New Roman" w:hAnsi="Times New Roman" w:cs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rsid w:val="00C1162F"/>
    <w:rPr>
      <w:color w:val="0000FF"/>
      <w:u w:val="single"/>
    </w:rPr>
  </w:style>
  <w:style w:type="character" w:customStyle="1" w:styleId="TitleChar">
    <w:name w:val="Title Char"/>
    <w:link w:val="Title"/>
    <w:uiPriority w:val="99"/>
    <w:locked/>
    <w:rsid w:val="00C1162F"/>
    <w:rPr>
      <w:b/>
      <w:bCs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C1162F"/>
    <w:pPr>
      <w:spacing w:after="0" w:line="240" w:lineRule="auto"/>
      <w:jc w:val="center"/>
    </w:pPr>
    <w:rPr>
      <w:b/>
      <w:bCs/>
      <w:sz w:val="24"/>
      <w:szCs w:val="24"/>
      <w:lang w:eastAsia="ru-RU"/>
    </w:rPr>
  </w:style>
  <w:style w:type="character" w:customStyle="1" w:styleId="TitleChar1">
    <w:name w:val="Title Char1"/>
    <w:basedOn w:val="DefaultParagraphFont"/>
    <w:link w:val="Title"/>
    <w:uiPriority w:val="10"/>
    <w:rsid w:val="00087D2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character" w:customStyle="1" w:styleId="1">
    <w:name w:val="Название Знак1"/>
    <w:basedOn w:val="DefaultParagraphFont"/>
    <w:uiPriority w:val="99"/>
    <w:rsid w:val="00C1162F"/>
    <w:rPr>
      <w:rFonts w:ascii="Cambria" w:hAnsi="Cambria" w:cs="Cambria"/>
      <w:color w:val="auto"/>
      <w:spacing w:val="5"/>
      <w:kern w:val="28"/>
      <w:sz w:val="52"/>
      <w:szCs w:val="52"/>
    </w:rPr>
  </w:style>
  <w:style w:type="paragraph" w:customStyle="1" w:styleId="ConsNonformat">
    <w:name w:val="ConsNonformat"/>
    <w:uiPriority w:val="99"/>
    <w:rsid w:val="00C1162F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Cell">
    <w:name w:val="ConsCell"/>
    <w:uiPriority w:val="99"/>
    <w:rsid w:val="00C1162F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sz w:val="20"/>
      <w:szCs w:val="20"/>
    </w:rPr>
  </w:style>
  <w:style w:type="paragraph" w:styleId="ListParagraph">
    <w:name w:val="List Paragraph"/>
    <w:basedOn w:val="Normal"/>
    <w:uiPriority w:val="99"/>
    <w:qFormat/>
    <w:rsid w:val="00352D39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9C27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C27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iy-khem.tuva.@mail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12746;fld=134;dst=100092" TargetMode="External"/><Relationship Id="rId5" Type="http://schemas.openxmlformats.org/officeDocument/2006/relationships/hyperlink" Target="http://www.pi&#1091;-khem.tuva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70</TotalTime>
  <Pages>17</Pages>
  <Words>6384</Words>
  <Characters>-32766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*</cp:lastModifiedBy>
  <cp:revision>8</cp:revision>
  <cp:lastPrinted>2016-01-21T10:41:00Z</cp:lastPrinted>
  <dcterms:created xsi:type="dcterms:W3CDTF">2015-11-24T08:01:00Z</dcterms:created>
  <dcterms:modified xsi:type="dcterms:W3CDTF">2016-05-12T13:22:00Z</dcterms:modified>
</cp:coreProperties>
</file>