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F1" w:rsidRPr="00EB4E6F" w:rsidRDefault="00834EF1" w:rsidP="00834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834EF1" w:rsidRPr="00EB4E6F" w:rsidRDefault="00834EF1" w:rsidP="00834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834EF1" w:rsidRPr="00EB4E6F" w:rsidRDefault="00834EF1" w:rsidP="00834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4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834EF1" w:rsidRPr="00EB4E6F" w:rsidRDefault="00834EF1" w:rsidP="00834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668510, Республика Тыва, г. Туран, ул. </w:t>
      </w:r>
      <w:proofErr w:type="spellStart"/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Кочетова</w:t>
      </w:r>
      <w:proofErr w:type="spellEnd"/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, 11. тел/факс: (39435) 21-7-16</w:t>
      </w:r>
    </w:p>
    <w:p w:rsidR="00834EF1" w:rsidRPr="00EB4E6F" w:rsidRDefault="00834EF1" w:rsidP="00834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F1" w:rsidRPr="00EB4E6F" w:rsidRDefault="00834EF1" w:rsidP="00834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F1" w:rsidRPr="00EB4E6F" w:rsidRDefault="00834EF1" w:rsidP="00834E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834EF1" w:rsidRPr="00EB4E6F" w:rsidRDefault="00834EF1" w:rsidP="00834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834EF1" w:rsidRPr="00EB4E6F" w:rsidRDefault="00834EF1" w:rsidP="0083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4EF1" w:rsidRPr="00EB4E6F" w:rsidRDefault="00834EF1" w:rsidP="00834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1E0DC0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 года  № </w:t>
      </w:r>
      <w:r w:rsidR="001E0DC0">
        <w:rPr>
          <w:rFonts w:ascii="Times New Roman" w:eastAsia="Times New Roman" w:hAnsi="Times New Roman" w:cs="Times New Roman"/>
          <w:sz w:val="28"/>
          <w:szCs w:val="24"/>
          <w:lang w:eastAsia="ru-RU"/>
        </w:rPr>
        <w:t>629</w:t>
      </w:r>
    </w:p>
    <w:p w:rsidR="00834EF1" w:rsidRPr="00EB4E6F" w:rsidRDefault="00834EF1" w:rsidP="00834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EF1" w:rsidRPr="00EB4E6F" w:rsidRDefault="00834EF1" w:rsidP="00834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г. Туран</w:t>
      </w:r>
    </w:p>
    <w:p w:rsidR="00834EF1" w:rsidRPr="00EB4E6F" w:rsidRDefault="00834EF1" w:rsidP="00834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EF1" w:rsidRPr="00EB4E6F" w:rsidRDefault="00834EF1" w:rsidP="00834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EF1" w:rsidRDefault="00834EF1" w:rsidP="00032B5F">
      <w:pPr>
        <w:pStyle w:val="30"/>
        <w:shd w:val="clear" w:color="auto" w:fill="auto"/>
        <w:spacing w:after="0" w:line="240" w:lineRule="auto"/>
        <w:ind w:firstLine="709"/>
        <w:contextualSpacing/>
        <w:jc w:val="center"/>
        <w:rPr>
          <w:b w:val="0"/>
          <w:color w:val="000000"/>
          <w:sz w:val="28"/>
          <w:szCs w:val="28"/>
          <w:lang w:eastAsia="ru-RU" w:bidi="ru-RU"/>
        </w:rPr>
      </w:pPr>
    </w:p>
    <w:p w:rsidR="00032B5F" w:rsidRPr="00032B5F" w:rsidRDefault="00032B5F" w:rsidP="00032B5F">
      <w:pPr>
        <w:pStyle w:val="30"/>
        <w:shd w:val="clear" w:color="auto" w:fill="auto"/>
        <w:spacing w:after="0" w:line="240" w:lineRule="auto"/>
        <w:ind w:firstLine="709"/>
        <w:contextualSpacing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032B5F">
        <w:rPr>
          <w:b w:val="0"/>
          <w:color w:val="000000"/>
          <w:sz w:val="28"/>
          <w:szCs w:val="28"/>
          <w:lang w:eastAsia="ru-RU" w:bidi="ru-RU"/>
        </w:rPr>
        <w:t>О проверке достоверности и полноты сведений о доходах,</w:t>
      </w:r>
      <w:r w:rsidRPr="00032B5F">
        <w:rPr>
          <w:b w:val="0"/>
          <w:color w:val="000000"/>
          <w:sz w:val="28"/>
          <w:szCs w:val="28"/>
          <w:lang w:eastAsia="ru-RU" w:bidi="ru-RU"/>
        </w:rPr>
        <w:br/>
        <w:t>об имуществе и обязательствах имущественного характера,</w:t>
      </w:r>
      <w:r w:rsidRPr="00032B5F">
        <w:rPr>
          <w:b w:val="0"/>
          <w:color w:val="000000"/>
          <w:sz w:val="28"/>
          <w:szCs w:val="28"/>
          <w:lang w:eastAsia="ru-RU" w:bidi="ru-RU"/>
        </w:rPr>
        <w:br/>
        <w:t>представляемых гражданами, претендующими на замещение</w:t>
      </w:r>
      <w:r w:rsidRPr="00032B5F">
        <w:rPr>
          <w:b w:val="0"/>
          <w:color w:val="000000"/>
          <w:sz w:val="28"/>
          <w:szCs w:val="28"/>
          <w:lang w:eastAsia="ru-RU" w:bidi="ru-RU"/>
        </w:rPr>
        <w:br/>
        <w:t>должностей муниципальной службы, включенных в соответствующий</w:t>
      </w:r>
      <w:r w:rsidRPr="00032B5F">
        <w:rPr>
          <w:b w:val="0"/>
          <w:color w:val="000000"/>
          <w:sz w:val="28"/>
          <w:szCs w:val="28"/>
          <w:lang w:eastAsia="ru-RU" w:bidi="ru-RU"/>
        </w:rPr>
        <w:br/>
        <w:t>перечень, муниципальными служащими, и соблюдения муниципальными</w:t>
      </w:r>
      <w:r w:rsidRPr="00032B5F">
        <w:rPr>
          <w:b w:val="0"/>
          <w:color w:val="000000"/>
          <w:sz w:val="28"/>
          <w:szCs w:val="28"/>
          <w:lang w:eastAsia="ru-RU" w:bidi="ru-RU"/>
        </w:rPr>
        <w:br/>
        <w:t>служащими требований к служебному поведению</w:t>
      </w:r>
    </w:p>
    <w:p w:rsidR="00032B5F" w:rsidRDefault="00032B5F" w:rsidP="00032B5F">
      <w:pPr>
        <w:pStyle w:val="30"/>
        <w:shd w:val="clear" w:color="auto" w:fill="auto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p w:rsidR="00834EF1" w:rsidRPr="00032B5F" w:rsidRDefault="00834EF1" w:rsidP="00032B5F">
      <w:pPr>
        <w:pStyle w:val="30"/>
        <w:shd w:val="clear" w:color="auto" w:fill="auto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p w:rsidR="00032B5F" w:rsidRPr="00032B5F" w:rsidRDefault="00032B5F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частью 6 статьи 15 Федерального закона от 2 марта 2007 г. № 25-ФЗ «О муниципальной службе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министрация  Пий-Хемского кожууна, ПОСТАНОВЛЯЕТ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032B5F" w:rsidRPr="00032B5F" w:rsidRDefault="00032B5F" w:rsidP="00032B5F">
      <w:pPr>
        <w:widowControl w:val="0"/>
        <w:numPr>
          <w:ilvl w:val="0"/>
          <w:numId w:val="1"/>
        </w:numPr>
        <w:tabs>
          <w:tab w:val="left" w:pos="8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Утвердить прилагаемое Положение о порядке проведения пр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верки достоверности и полноты сведений о доходах, об имуществе и обяз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тельствах имущественного характера, представляемых гражданами, прете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дующими на замещение должностей муниципальной службы, включенных в соответствующий перечень, а также муниципальными служащими, замещ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ющими указанные должности, достоверности и полноты сведений, предста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ляемых гражданами при поступлении на муниципальную службу, и собл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дения муниципальными служащими ограничений, запретов, требований о предотвращении и урегулировании конфликта интересов, исполнения ими обязанностей, установленных </w:t>
      </w:r>
      <w:proofErr w:type="gramStart"/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федеральным</w:t>
      </w:r>
      <w:proofErr w:type="gramEnd"/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законодательством (далее - П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ложение).</w:t>
      </w:r>
    </w:p>
    <w:p w:rsidR="00032B5F" w:rsidRPr="00032B5F" w:rsidRDefault="00032B5F" w:rsidP="00032B5F">
      <w:pPr>
        <w:widowControl w:val="0"/>
        <w:numPr>
          <w:ilvl w:val="0"/>
          <w:numId w:val="1"/>
        </w:numPr>
        <w:tabs>
          <w:tab w:val="left" w:pos="8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Style w:val="20"/>
          <w:rFonts w:eastAsiaTheme="minorHAnsi"/>
          <w:sz w:val="28"/>
          <w:szCs w:val="28"/>
          <w:u w:val="none"/>
        </w:rPr>
        <w:t>Действие Положения не расп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ространяется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муниципальных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служащих, замещающих должности председателей администраций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тракту, а также на граждан,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претендующих на замещение указанных должн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стей муниципальной службы.</w:t>
      </w:r>
    </w:p>
    <w:p w:rsidR="00032B5F" w:rsidRPr="00E30AFA" w:rsidRDefault="00D526AD" w:rsidP="00E30AFA">
      <w:pPr>
        <w:pStyle w:val="a3"/>
        <w:widowControl w:val="0"/>
        <w:numPr>
          <w:ilvl w:val="0"/>
          <w:numId w:val="1"/>
        </w:numPr>
        <w:tabs>
          <w:tab w:val="left" w:pos="97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комиссию</w:t>
      </w:r>
      <w:r w:rsidR="00E30AFA" w:rsidRPr="00E30AFA">
        <w:rPr>
          <w:rFonts w:ascii="Times New Roman" w:hAnsi="Times New Roman" w:cs="Times New Roman"/>
          <w:sz w:val="28"/>
          <w:szCs w:val="28"/>
        </w:rPr>
        <w:t xml:space="preserve"> </w:t>
      </w:r>
      <w:r w:rsidR="00032B5F" w:rsidRPr="00E3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профилактике коррупционных и иных правонар</w:t>
      </w:r>
      <w:r w:rsidR="00032B5F" w:rsidRPr="00E3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032B5F" w:rsidRPr="00E3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шений, возложи</w:t>
      </w:r>
      <w:r w:rsidR="001E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r w:rsidR="00032B5F" w:rsidRPr="00E3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функции:</w:t>
      </w:r>
    </w:p>
    <w:p w:rsidR="00032B5F" w:rsidRPr="00032B5F" w:rsidRDefault="00032B5F" w:rsidP="00032B5F">
      <w:pPr>
        <w:widowControl w:val="0"/>
        <w:tabs>
          <w:tab w:val="left" w:pos="9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коном от 25 декабря 2008 г. № 273-ФЗ «О противодействии коррупции» и другими федеральными законами (далее - требования к служебному повед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нию);</w:t>
      </w:r>
    </w:p>
    <w:p w:rsidR="00032B5F" w:rsidRPr="00032B5F" w:rsidRDefault="00032B5F" w:rsidP="00032B5F">
      <w:pPr>
        <w:widowControl w:val="0"/>
        <w:tabs>
          <w:tab w:val="left" w:pos="9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принятие мер по выявлению и устранению причин и условий, сп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собствующих возникновению конфликта интересов на муниципальной слу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бе;</w:t>
      </w:r>
    </w:p>
    <w:p w:rsidR="00032B5F" w:rsidRPr="00032B5F" w:rsidRDefault="00032B5F" w:rsidP="00032B5F">
      <w:pPr>
        <w:widowControl w:val="0"/>
        <w:tabs>
          <w:tab w:val="left" w:pos="9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 деятельности комиссий по соблюдению требований к служебному поведению муниципальных служащих и урегулированию ко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фликта интересов;</w:t>
      </w:r>
    </w:p>
    <w:p w:rsidR="00032B5F" w:rsidRPr="00032B5F" w:rsidRDefault="00032B5F" w:rsidP="00032B5F">
      <w:pPr>
        <w:widowControl w:val="0"/>
        <w:tabs>
          <w:tab w:val="left" w:pos="87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оказание муниципальным служащим консультативной помощи по вопросам, связанным с применением на практике требований к служебн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 поведению муниципальных служащих, а также с уведомлением предст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вителя нанимателя (работодателя), органов прокуратуры, иных госуда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ственных органов о фактах совершения муниципальными служащими ко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рупционных правонарушений, непредставления ими сведений либо пре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032B5F" w:rsidRPr="00032B5F" w:rsidRDefault="00032B5F" w:rsidP="00032B5F">
      <w:pPr>
        <w:widowControl w:val="0"/>
        <w:tabs>
          <w:tab w:val="left" w:pos="9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 реализации муниципальными служащими обязанности уведомлять представителя нанимателя (работодателя),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32B5F" w:rsidRPr="00032B5F" w:rsidRDefault="00032B5F" w:rsidP="00032B5F">
      <w:pPr>
        <w:widowControl w:val="0"/>
        <w:tabs>
          <w:tab w:val="left" w:pos="9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организация правового просвещения муниципальных служащих;</w:t>
      </w:r>
    </w:p>
    <w:p w:rsidR="00032B5F" w:rsidRPr="00032B5F" w:rsidRDefault="00032B5F" w:rsidP="00032B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ж) осуществление проверки достоверности и полноты сведений о дох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дах, об имуществе и обязательствах имущественного характера, представл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емых гражданами, претендующими на замещение должностей муниципал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службы, включенных в соответствующий перечень, и муниципальными служащими, замещающие указанные должности муниципальной службы, а также сведений (в части, касающейся профилактики коррупционных прав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нарушений), представляемых гражданами, претендующими на замещение должностей муниципальной службы, в соответствии с нормативными прав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выми актами Российской Федерации</w:t>
      </w:r>
      <w:proofErr w:type="gramEnd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проверки соблюдения муниципальн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 служащими</w:t>
      </w:r>
      <w:r w:rsidR="00E3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к служебному поведению;</w:t>
      </w:r>
    </w:p>
    <w:p w:rsidR="00032B5F" w:rsidRPr="00032B5F" w:rsidRDefault="00032B5F" w:rsidP="00032B5F">
      <w:pPr>
        <w:widowControl w:val="0"/>
        <w:tabs>
          <w:tab w:val="left" w:pos="8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взаимодействие с правоохранительными органами в установле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сфере деятельности;</w:t>
      </w:r>
    </w:p>
    <w:p w:rsidR="00032B5F" w:rsidRPr="00032B5F" w:rsidRDefault="00032B5F" w:rsidP="00032B5F">
      <w:pPr>
        <w:widowControl w:val="0"/>
        <w:tabs>
          <w:tab w:val="left" w:pos="11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анализ сведений о доходах, об имуществе и обязательствах имущ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ственного характера, представляемых гражданами, претендующими на зам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щение должностей муниципальной службы, включенных в соответствующий перечень, а также муниципальными служащими, замещающими указанные должности, сведений о соблюдении муниципальными служащими требов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ний к служебному поведению, о предотвращении или урегулировании ко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фликта интересов и соблюдении установленных для них запретов, огранич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ний и обязанностей, а также сведений о соблюдении гражданами</w:t>
      </w:r>
      <w:proofErr w:type="gramEnd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замеща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шими должности муниципальной службы, ограничений при заключении ими после ухода с муниципальной службы трудового договора и (или) гражда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ско-правового договора в случаях, предусмотренных федеральными закон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ми.</w:t>
      </w:r>
    </w:p>
    <w:p w:rsidR="00E30AFA" w:rsidRDefault="00E30AFA" w:rsidP="00E30A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30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</w:t>
      </w:r>
      <w:r w:rsidRPr="00E30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собой.</w:t>
      </w:r>
    </w:p>
    <w:p w:rsidR="00834EF1" w:rsidRPr="00E30AFA" w:rsidRDefault="00834EF1" w:rsidP="00E30A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его подписания.</w:t>
      </w:r>
    </w:p>
    <w:p w:rsidR="00E30AFA" w:rsidRPr="00E30AFA" w:rsidRDefault="00E30AFA" w:rsidP="00E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AFA" w:rsidRPr="00E30AFA" w:rsidRDefault="00E30AFA" w:rsidP="00E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AFA" w:rsidRPr="00E30AFA" w:rsidRDefault="00E30AFA" w:rsidP="00E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0AF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30A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председателя администрации</w:t>
      </w:r>
    </w:p>
    <w:p w:rsidR="00E30AFA" w:rsidRDefault="00E30AFA" w:rsidP="00E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                                           </w:t>
      </w:r>
      <w:r w:rsidRPr="00E30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А.А. Монгуш</w:t>
      </w:r>
    </w:p>
    <w:p w:rsidR="00834EF1" w:rsidRDefault="00834EF1" w:rsidP="00E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F1" w:rsidRPr="00834EF1" w:rsidRDefault="00834EF1" w:rsidP="00834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34E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Исп.  Золотухина Т.И.</w:t>
      </w:r>
    </w:p>
    <w:p w:rsidR="00834EF1" w:rsidRPr="00E30AFA" w:rsidRDefault="00834EF1" w:rsidP="00E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0AFA" w:rsidRDefault="00E30A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834EF1" w:rsidRPr="00C02351" w:rsidRDefault="00834EF1" w:rsidP="00834EF1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2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</w:p>
    <w:p w:rsidR="00834EF1" w:rsidRPr="00C02351" w:rsidRDefault="00834EF1" w:rsidP="00834EF1">
      <w:pPr>
        <w:widowControl w:val="0"/>
        <w:spacing w:after="469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2351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  <w:r w:rsidRPr="00C02351">
        <w:rPr>
          <w:rFonts w:ascii="Times New Roman" w:eastAsia="Times New Roman" w:hAnsi="Times New Roman" w:cs="Times New Roman"/>
          <w:sz w:val="24"/>
          <w:szCs w:val="24"/>
        </w:rPr>
        <w:br/>
        <w:t>Пий-Хемского кожууна</w:t>
      </w:r>
      <w:r w:rsidRPr="00C02351">
        <w:rPr>
          <w:rFonts w:ascii="Times New Roman" w:eastAsia="Times New Roman" w:hAnsi="Times New Roman" w:cs="Times New Roman"/>
          <w:sz w:val="24"/>
          <w:szCs w:val="24"/>
        </w:rPr>
        <w:br/>
        <w:t>от «</w:t>
      </w:r>
      <w:r w:rsidR="001E0DC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0235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E0DC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C02351">
        <w:rPr>
          <w:rFonts w:ascii="Times New Roman" w:eastAsia="Times New Roman" w:hAnsi="Times New Roman" w:cs="Times New Roman"/>
          <w:sz w:val="24"/>
          <w:szCs w:val="24"/>
        </w:rPr>
        <w:t xml:space="preserve"> 2017г. №</w:t>
      </w:r>
      <w:r w:rsidR="001E0DC0">
        <w:rPr>
          <w:rFonts w:ascii="Times New Roman" w:eastAsia="Times New Roman" w:hAnsi="Times New Roman" w:cs="Times New Roman"/>
          <w:sz w:val="24"/>
          <w:szCs w:val="24"/>
        </w:rPr>
        <w:t>629</w:t>
      </w:r>
      <w:bookmarkStart w:id="0" w:name="_GoBack"/>
      <w:bookmarkEnd w:id="0"/>
    </w:p>
    <w:p w:rsidR="00032B5F" w:rsidRPr="00032B5F" w:rsidRDefault="00032B5F" w:rsidP="00834EF1">
      <w:pPr>
        <w:widowControl w:val="0"/>
        <w:tabs>
          <w:tab w:val="left" w:pos="8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4EF1" w:rsidRDefault="00834EF1" w:rsidP="00834EF1">
      <w:pPr>
        <w:pStyle w:val="50"/>
        <w:shd w:val="clear" w:color="auto" w:fill="auto"/>
        <w:spacing w:before="0" w:line="240" w:lineRule="auto"/>
        <w:ind w:firstLine="709"/>
        <w:contextualSpacing/>
        <w:rPr>
          <w:color w:val="000000"/>
          <w:lang w:eastAsia="ru-RU" w:bidi="ru-RU"/>
        </w:rPr>
      </w:pPr>
    </w:p>
    <w:p w:rsidR="00032B5F" w:rsidRPr="00032B5F" w:rsidRDefault="00032B5F" w:rsidP="00834EF1">
      <w:pPr>
        <w:pStyle w:val="50"/>
        <w:shd w:val="clear" w:color="auto" w:fill="auto"/>
        <w:spacing w:before="0" w:line="240" w:lineRule="auto"/>
        <w:ind w:firstLine="709"/>
        <w:contextualSpacing/>
      </w:pPr>
      <w:r w:rsidRPr="00032B5F">
        <w:rPr>
          <w:color w:val="000000"/>
          <w:lang w:eastAsia="ru-RU" w:bidi="ru-RU"/>
        </w:rPr>
        <w:t>ПОЛОЖЕНИЕ</w:t>
      </w:r>
    </w:p>
    <w:p w:rsidR="00432C44" w:rsidRDefault="00032B5F" w:rsidP="00834EF1">
      <w:pPr>
        <w:pStyle w:val="30"/>
        <w:shd w:val="clear" w:color="auto" w:fill="auto"/>
        <w:spacing w:after="0" w:line="240" w:lineRule="auto"/>
        <w:ind w:firstLine="709"/>
        <w:contextualSpacing/>
        <w:jc w:val="center"/>
        <w:rPr>
          <w:color w:val="000000"/>
          <w:sz w:val="28"/>
          <w:szCs w:val="28"/>
          <w:lang w:eastAsia="ru-RU" w:bidi="ru-RU"/>
        </w:rPr>
      </w:pPr>
      <w:r w:rsidRPr="00032B5F">
        <w:rPr>
          <w:color w:val="000000"/>
          <w:sz w:val="28"/>
          <w:szCs w:val="28"/>
          <w:lang w:eastAsia="ru-RU" w:bidi="ru-RU"/>
        </w:rPr>
        <w:t xml:space="preserve">о порядке проведения проверки достоверности и полноты сведений </w:t>
      </w:r>
      <w:r w:rsidR="00AD5ACC">
        <w:rPr>
          <w:color w:val="000000"/>
          <w:sz w:val="28"/>
          <w:szCs w:val="28"/>
          <w:lang w:eastAsia="ru-RU" w:bidi="ru-RU"/>
        </w:rPr>
        <w:br/>
      </w:r>
      <w:r w:rsidRPr="00032B5F">
        <w:rPr>
          <w:color w:val="000000"/>
          <w:sz w:val="28"/>
          <w:szCs w:val="28"/>
          <w:lang w:eastAsia="ru-RU" w:bidi="ru-RU"/>
        </w:rPr>
        <w:t xml:space="preserve">о доходах, об имуществе и обязательствах имущественного характера, </w:t>
      </w:r>
      <w:r w:rsidR="00AD5ACC">
        <w:rPr>
          <w:color w:val="000000"/>
          <w:sz w:val="28"/>
          <w:szCs w:val="28"/>
          <w:lang w:eastAsia="ru-RU" w:bidi="ru-RU"/>
        </w:rPr>
        <w:br/>
      </w:r>
      <w:r w:rsidRPr="00032B5F">
        <w:rPr>
          <w:color w:val="000000"/>
          <w:sz w:val="28"/>
          <w:szCs w:val="28"/>
          <w:lang w:eastAsia="ru-RU" w:bidi="ru-RU"/>
        </w:rPr>
        <w:t xml:space="preserve">представляемых гражданами, претендующими на замещение </w:t>
      </w:r>
    </w:p>
    <w:p w:rsidR="00432C44" w:rsidRDefault="00032B5F" w:rsidP="00834EF1">
      <w:pPr>
        <w:pStyle w:val="30"/>
        <w:shd w:val="clear" w:color="auto" w:fill="auto"/>
        <w:spacing w:after="0" w:line="240" w:lineRule="auto"/>
        <w:ind w:firstLine="709"/>
        <w:contextualSpacing/>
        <w:jc w:val="center"/>
        <w:rPr>
          <w:color w:val="000000"/>
          <w:sz w:val="28"/>
          <w:szCs w:val="28"/>
          <w:lang w:eastAsia="ru-RU" w:bidi="ru-RU"/>
        </w:rPr>
      </w:pPr>
      <w:r w:rsidRPr="00032B5F">
        <w:rPr>
          <w:color w:val="000000"/>
          <w:sz w:val="28"/>
          <w:szCs w:val="28"/>
          <w:lang w:eastAsia="ru-RU" w:bidi="ru-RU"/>
        </w:rPr>
        <w:t xml:space="preserve">должностей муниципальной службы, включенных </w:t>
      </w:r>
      <w:proofErr w:type="gramStart"/>
      <w:r w:rsidRPr="00032B5F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032B5F">
        <w:rPr>
          <w:color w:val="000000"/>
          <w:sz w:val="28"/>
          <w:szCs w:val="28"/>
          <w:lang w:eastAsia="ru-RU" w:bidi="ru-RU"/>
        </w:rPr>
        <w:t xml:space="preserve"> </w:t>
      </w:r>
    </w:p>
    <w:p w:rsidR="00AD5ACC" w:rsidRDefault="00032B5F" w:rsidP="00834EF1">
      <w:pPr>
        <w:pStyle w:val="30"/>
        <w:shd w:val="clear" w:color="auto" w:fill="auto"/>
        <w:spacing w:after="0" w:line="240" w:lineRule="auto"/>
        <w:ind w:firstLine="709"/>
        <w:contextualSpacing/>
        <w:jc w:val="center"/>
        <w:rPr>
          <w:color w:val="000000"/>
          <w:sz w:val="28"/>
          <w:szCs w:val="28"/>
          <w:lang w:eastAsia="ru-RU" w:bidi="ru-RU"/>
        </w:rPr>
      </w:pPr>
      <w:r w:rsidRPr="00032B5F">
        <w:rPr>
          <w:color w:val="000000"/>
          <w:sz w:val="28"/>
          <w:szCs w:val="28"/>
          <w:lang w:eastAsia="ru-RU" w:bidi="ru-RU"/>
        </w:rPr>
        <w:t xml:space="preserve">соответствующий перечень, а также муниципальными </w:t>
      </w:r>
      <w:r w:rsidR="00432C44">
        <w:rPr>
          <w:color w:val="000000"/>
          <w:sz w:val="28"/>
          <w:szCs w:val="28"/>
          <w:lang w:eastAsia="ru-RU" w:bidi="ru-RU"/>
        </w:rPr>
        <w:br/>
      </w:r>
      <w:r w:rsidRPr="00032B5F">
        <w:rPr>
          <w:color w:val="000000"/>
          <w:sz w:val="28"/>
          <w:szCs w:val="28"/>
          <w:lang w:eastAsia="ru-RU" w:bidi="ru-RU"/>
        </w:rPr>
        <w:t>служащими, замещающими указанные должности,</w:t>
      </w:r>
    </w:p>
    <w:p w:rsidR="00032B5F" w:rsidRDefault="00032B5F" w:rsidP="00834EF1">
      <w:pPr>
        <w:pStyle w:val="30"/>
        <w:shd w:val="clear" w:color="auto" w:fill="auto"/>
        <w:spacing w:after="0" w:line="240" w:lineRule="auto"/>
        <w:ind w:firstLine="709"/>
        <w:contextualSpacing/>
        <w:jc w:val="center"/>
        <w:rPr>
          <w:color w:val="000000"/>
          <w:sz w:val="28"/>
          <w:szCs w:val="28"/>
          <w:lang w:eastAsia="ru-RU" w:bidi="ru-RU"/>
        </w:rPr>
      </w:pPr>
      <w:r w:rsidRPr="00032B5F">
        <w:rPr>
          <w:color w:val="000000"/>
          <w:sz w:val="28"/>
          <w:szCs w:val="28"/>
          <w:lang w:eastAsia="ru-RU" w:bidi="ru-RU"/>
        </w:rPr>
        <w:t xml:space="preserve"> достоверности и полноты сведений, представляемых гражданами </w:t>
      </w:r>
      <w:r w:rsidR="00432C44">
        <w:rPr>
          <w:color w:val="000000"/>
          <w:sz w:val="28"/>
          <w:szCs w:val="28"/>
          <w:lang w:eastAsia="ru-RU" w:bidi="ru-RU"/>
        </w:rPr>
        <w:br/>
      </w:r>
      <w:r w:rsidRPr="00032B5F">
        <w:rPr>
          <w:color w:val="000000"/>
          <w:sz w:val="28"/>
          <w:szCs w:val="28"/>
          <w:lang w:eastAsia="ru-RU" w:bidi="ru-RU"/>
        </w:rPr>
        <w:t xml:space="preserve">при поступлении на муниципальную службу, и соблюдения </w:t>
      </w:r>
      <w:r w:rsidR="00432C44">
        <w:rPr>
          <w:color w:val="000000"/>
          <w:sz w:val="28"/>
          <w:szCs w:val="28"/>
          <w:lang w:eastAsia="ru-RU" w:bidi="ru-RU"/>
        </w:rPr>
        <w:br/>
      </w:r>
      <w:r w:rsidRPr="00032B5F">
        <w:rPr>
          <w:color w:val="000000"/>
          <w:sz w:val="28"/>
          <w:szCs w:val="28"/>
          <w:lang w:eastAsia="ru-RU" w:bidi="ru-RU"/>
        </w:rPr>
        <w:t>муниципальными служащими ограничений, запретов, требований о предотвращении и урегулировании конфликта интересов, исполнения ими обязанностей, установленных федеральным законодательством</w:t>
      </w:r>
    </w:p>
    <w:p w:rsidR="00834EF1" w:rsidRDefault="00834EF1" w:rsidP="00834EF1">
      <w:pPr>
        <w:pStyle w:val="30"/>
        <w:shd w:val="clear" w:color="auto" w:fill="auto"/>
        <w:spacing w:after="0" w:line="240" w:lineRule="auto"/>
        <w:ind w:firstLine="709"/>
        <w:contextualSpacing/>
        <w:jc w:val="center"/>
        <w:rPr>
          <w:color w:val="000000"/>
          <w:sz w:val="28"/>
          <w:szCs w:val="28"/>
          <w:lang w:eastAsia="ru-RU" w:bidi="ru-RU"/>
        </w:rPr>
      </w:pPr>
    </w:p>
    <w:p w:rsidR="00834EF1" w:rsidRPr="00032B5F" w:rsidRDefault="00834EF1" w:rsidP="00834EF1">
      <w:pPr>
        <w:pStyle w:val="30"/>
        <w:shd w:val="clear" w:color="auto" w:fill="auto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9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Настоящим Положением определяется порядок осуществления проверки:</w:t>
      </w:r>
    </w:p>
    <w:p w:rsidR="00032B5F" w:rsidRPr="00032B5F" w:rsidRDefault="00032B5F" w:rsidP="00032B5F">
      <w:pPr>
        <w:tabs>
          <w:tab w:val="left" w:pos="9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достоверности и полноты сведений о доходах, об имуществе и обязательствах имущественного характера, представленных:</w:t>
      </w:r>
    </w:p>
    <w:p w:rsidR="00032B5F" w:rsidRPr="00032B5F" w:rsidRDefault="00032B5F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гражданами, претендующими на замещение должностей муниципал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ной службы, включенных в соответствующий перечень;</w:t>
      </w:r>
    </w:p>
    <w:p w:rsidR="00032B5F" w:rsidRPr="00032B5F" w:rsidRDefault="00032B5F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муниципальными служащими, замещающими должности, включенные</w:t>
      </w:r>
      <w:r w:rsidR="00834E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соответствующий перечень;</w:t>
      </w:r>
    </w:p>
    <w:p w:rsidR="00032B5F" w:rsidRPr="00032B5F" w:rsidRDefault="00032B5F" w:rsidP="00032B5F">
      <w:pPr>
        <w:tabs>
          <w:tab w:val="left" w:pos="9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032B5F" w:rsidRPr="00032B5F" w:rsidRDefault="00032B5F" w:rsidP="00032B5F">
      <w:pPr>
        <w:tabs>
          <w:tab w:val="left" w:pos="106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ний и запретов, требований о предотвращении или урегулировании конфли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 (далее - требования к служебному повед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нию).</w:t>
      </w:r>
      <w:proofErr w:type="gramEnd"/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9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Проверка, предусмотренная подпунктами «б» и «в» пункта 1 настоящего Положения, осуществляется соответственно в отношении гр</w:t>
      </w:r>
      <w:r w:rsidR="000C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0C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="000C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дан, претендующих на замещение 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должности муниципальной службы, и лиц, замещающих должность муниципальной службы.</w:t>
      </w:r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106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Проверка, предусмотренная пунктом 1 настоящего Положения, осуществляется по решению руководителя органа местного самоуправления 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либо уполномоченного им должностного лица органа местного самоуправл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ния.</w:t>
      </w:r>
    </w:p>
    <w:p w:rsidR="00032B5F" w:rsidRPr="00032B5F" w:rsidRDefault="00032B5F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32B5F" w:rsidRPr="000C7BEF" w:rsidRDefault="00032B5F" w:rsidP="00032B5F">
      <w:pPr>
        <w:widowControl w:val="0"/>
        <w:numPr>
          <w:ilvl w:val="0"/>
          <w:numId w:val="3"/>
        </w:numPr>
        <w:tabs>
          <w:tab w:val="left" w:pos="106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органа местного самоуправления, ответственные за</w:t>
      </w:r>
      <w:r w:rsidR="000C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работу по профилактике коррупционных и иных правонарушении, по р</w:t>
      </w:r>
      <w:r w:rsidRPr="000C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C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шению должностного лица, указанного в пункте 3 настоящего Положения, осуществляют проверку:</w:t>
      </w:r>
    </w:p>
    <w:p w:rsidR="00032B5F" w:rsidRPr="00032B5F" w:rsidRDefault="00032B5F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 достоверности и полноты сведений о доходах, об имуществе и обяз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тельствах имущественного характера, представляемых гражданами, прете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дующими на замещение должностей муниципальной службы, а также свед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ний, представляемых указанными гражданами в соответствии с нормативн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 правовыми актами Российской Федерации;</w:t>
      </w:r>
    </w:p>
    <w:p w:rsidR="00032B5F" w:rsidRPr="00032B5F" w:rsidRDefault="00032B5F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 достоверности и полноты сведений о доходах, об имуществе и об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зательствах имущественного характера, представляемых муниципальными служащими, включенных в соответствующий перечень;</w:t>
      </w:r>
    </w:p>
    <w:p w:rsidR="00032B5F" w:rsidRPr="00032B5F" w:rsidRDefault="00032B5F" w:rsidP="00032B5F">
      <w:pPr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соблюдения муниципальными служащими требований к служе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ному поведению.</w:t>
      </w:r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Основанием для осуществления проверки, предусмотренной пунктом 1 настоящего Положения, является достаточная информация, пре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ставленная в письменном виде в установленном порядке:</w:t>
      </w:r>
    </w:p>
    <w:p w:rsidR="00032B5F" w:rsidRPr="00032B5F" w:rsidRDefault="00032B5F" w:rsidP="00032B5F">
      <w:pPr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правоохранительными органами, иными государственными орг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нами, органами местного самоуправления и их должностными лицами;</w:t>
      </w:r>
    </w:p>
    <w:p w:rsidR="00032B5F" w:rsidRPr="00032B5F" w:rsidRDefault="00032B5F" w:rsidP="00032B5F">
      <w:pPr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работниками подразделений кадровых служб органов местного самоуправления либо должностными лицами органа местного самоуправл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ния, ответственными за работу по профилактике коррупционных и иных пр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вонарушений;</w:t>
      </w:r>
    </w:p>
    <w:p w:rsidR="00032B5F" w:rsidRPr="00032B5F" w:rsidRDefault="00032B5F" w:rsidP="00032B5F">
      <w:pPr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постоянно действующими руководящими органами политич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ских партий и зарегистрированных в соответствии с законом иных общеро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сийских общественных объединений, не являющихся политическими парт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ями;</w:t>
      </w:r>
    </w:p>
    <w:p w:rsidR="00032B5F" w:rsidRPr="00032B5F" w:rsidRDefault="00032B5F" w:rsidP="00032B5F">
      <w:pPr>
        <w:tabs>
          <w:tab w:val="left" w:pos="96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общественной палатой Российской Федерации;</w:t>
      </w:r>
    </w:p>
    <w:p w:rsidR="00032B5F" w:rsidRPr="00032B5F" w:rsidRDefault="00032B5F" w:rsidP="00032B5F">
      <w:pPr>
        <w:tabs>
          <w:tab w:val="left" w:pos="98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общероссийскими средствами массовой информации.</w:t>
      </w:r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 анонимного характера не может служить основан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ем для проверки.</w:t>
      </w:r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органа местного самоуправления, ответстве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ные за работу по профилактике коррупционных и иных правонарушений, осуществляют проверку:</w:t>
      </w:r>
    </w:p>
    <w:p w:rsidR="00032B5F" w:rsidRPr="00032B5F" w:rsidRDefault="00032B5F" w:rsidP="00032B5F">
      <w:pPr>
        <w:tabs>
          <w:tab w:val="left" w:pos="94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самостоятельно;</w:t>
      </w:r>
    </w:p>
    <w:p w:rsidR="00032B5F" w:rsidRPr="00032B5F" w:rsidRDefault="00032B5F" w:rsidP="00032B5F">
      <w:pPr>
        <w:tabs>
          <w:tab w:val="left" w:pos="105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путем направления ходатайства </w:t>
      </w:r>
      <w:r w:rsidR="000C7BEF" w:rsidRPr="00D526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Председателю администрации Пий-Хемского кожууна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необходимости направления запроса в правоохран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тельные органы о проведении оперативно</w:t>
      </w:r>
      <w:r w:rsidR="000C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розыскных мероприятий, в соо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ветствии с частью 3 статьи 7 Федерального закона от 12 августа 1995 г. № 144-ФЗ «Об оперативно-розыскной деятельности» (далее - Федеральный з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 «Об оперативно-розыскной деятельности»);</w:t>
      </w:r>
    </w:p>
    <w:p w:rsidR="00032B5F" w:rsidRPr="00032B5F" w:rsidRDefault="00032B5F" w:rsidP="000C7BEF">
      <w:pPr>
        <w:tabs>
          <w:tab w:val="left" w:pos="10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путем направления ходатайства </w:t>
      </w:r>
      <w:r w:rsidR="000C7BEF" w:rsidRPr="00D526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Председателю администрации Пий-Хемского кожууна 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необходимости направления, запроса в кредитные орг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низации, налоговые органы Российской Федерации и федеральный орган и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полнительной власти, уполномоченный</w:t>
      </w:r>
      <w:r w:rsidR="000C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Правительством Российской Федер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ции на осуществление государственного кадастрового учета, государстве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регистрации прав, ведение Единого государственного реестра недвиж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мости и предоставление сведений, содержащихся в Едином государственном реестре недвижимости, его территориальные органы (далее - орган регистр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ции прав).</w:t>
      </w:r>
      <w:proofErr w:type="gramEnd"/>
    </w:p>
    <w:p w:rsidR="00032B5F" w:rsidRPr="002214AB" w:rsidRDefault="00032B5F" w:rsidP="002214AB">
      <w:pPr>
        <w:pStyle w:val="a3"/>
        <w:widowControl w:val="0"/>
        <w:numPr>
          <w:ilvl w:val="0"/>
          <w:numId w:val="3"/>
        </w:numPr>
        <w:tabs>
          <w:tab w:val="left" w:pos="932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Ходатайства, предусмотренные подпунктами «б», «в» пункта 8 настоящего Положения, направляются за подписью руководителя органа местного самоуправления. К ходатайству прилагается проект запроса в пр</w:t>
      </w:r>
      <w:r w:rsidRPr="002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2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воохранительные органы, и (или) в кредитную организацию, и (или) в нал</w:t>
      </w:r>
      <w:r w:rsidRPr="002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2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говый орган Российской Федерации, и (или) в орган регистрации прав в с</w:t>
      </w:r>
      <w:r w:rsidRPr="002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2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ответствии с установленными требованиями к оформлению с указанием всех необходимых сведений, предусмотренных нормативными правовыми актами Российской Федерации.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ходатайствам, предусмотренным подпунктами «б», «в» пункта 8 настоящего Положения, прилагаются:</w:t>
      </w:r>
    </w:p>
    <w:p w:rsidR="00032B5F" w:rsidRPr="00032B5F" w:rsidRDefault="00032B5F" w:rsidP="00032B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копия решения, предусмотренного пунктом 3 настоящего Положения, о проведении проверки;</w:t>
      </w:r>
    </w:p>
    <w:p w:rsidR="00032B5F" w:rsidRPr="00032B5F" w:rsidRDefault="00032B5F" w:rsidP="00032B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копия информации, являющейся в соответствии с пунктом 5 настоящ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Положения основанием для проведения проверки.</w:t>
      </w:r>
    </w:p>
    <w:p w:rsidR="00032B5F" w:rsidRPr="00032B5F" w:rsidRDefault="00032B5F" w:rsidP="00032B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направления ходатай</w:t>
      </w:r>
      <w:proofErr w:type="gramStart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 пр</w:t>
      </w:r>
      <w:proofErr w:type="gramEnd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осуществлении проверок, пред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смотренных подпунктами «а», «б» пункта 1 настоящего Положения, копия информации, прилагаемой к ходатайству в соответствии с настоящим пун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том, должна содержать описание обстоятельств, вызывающих сомнение в д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стоверности и полноте представленных муниципальными служащими (гра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данами, поступающими на муниципальную службу) сведений, подлежащих проверке.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осуществлении проверки, предусмотренной пунктом 8 настоящего Положения, должностные лица органа местного самоуправления, ответственные за работу по профилактике коррупционных и иных правон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рушений, вправе:</w:t>
      </w:r>
    </w:p>
    <w:p w:rsidR="00032B5F" w:rsidRPr="00032B5F" w:rsidRDefault="00032B5F" w:rsidP="00032B5F">
      <w:pPr>
        <w:widowControl w:val="0"/>
        <w:tabs>
          <w:tab w:val="left" w:pos="9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проводить беседу с гражданином или муниципальным служащим;</w:t>
      </w:r>
    </w:p>
    <w:p w:rsidR="00032B5F" w:rsidRPr="00032B5F" w:rsidRDefault="00032B5F" w:rsidP="00032B5F">
      <w:pPr>
        <w:widowControl w:val="0"/>
        <w:tabs>
          <w:tab w:val="left" w:pos="93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изучать представленные гражданином или муниципальным сл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жащим сведения о доходах, об имуществе и обязательствах имущественного характера и дополнительные материалы;</w:t>
      </w:r>
    </w:p>
    <w:p w:rsidR="00032B5F" w:rsidRPr="00032B5F" w:rsidRDefault="00032B5F" w:rsidP="00032B5F">
      <w:pPr>
        <w:widowControl w:val="0"/>
        <w:tabs>
          <w:tab w:val="left" w:pos="93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получать от гражданина или муниципального служащего поясн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по представленным им сведениям о доходах, об имуществе и обязател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ствах имущественного характера и материалам;</w:t>
      </w:r>
    </w:p>
    <w:p w:rsidR="00032B5F" w:rsidRPr="00032B5F" w:rsidRDefault="00032B5F" w:rsidP="002214AB">
      <w:pPr>
        <w:widowControl w:val="0"/>
        <w:tabs>
          <w:tab w:val="left" w:pos="93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направлять в установленном порядке запрос (кроме запросов в кр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дитные </w:t>
      </w:r>
      <w:r w:rsidR="002214AB" w:rsidRPr="002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изации, налоговые органы Российской Федерации и орган рег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страции прав, а также запросов, касающихся осуществления оперативно-розыскной деятельности или ее результатов) в органы прокуратуры Росси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Федерации, иные федеральные государственные органы, государстве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органы субъектов Российской Федерации, территориальные органы ф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деральных государственных органов, органы местного самоуправления, на предприятия, в учреждения, организации и общественные объединения (д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лее</w:t>
      </w:r>
      <w:proofErr w:type="gramEnd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государственные органы и организации) об имеющихся у них сведен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ях: о доходах, об имуществе и</w:t>
      </w:r>
      <w:r w:rsidR="002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обязательствах имущественного характера гражданина или муниципального служащего, его супруги (супруга) и нес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вершеннолетних детей; о достоверности и полноте сведений, представле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гражданином в соответствии с нормативными правовыми актами Ро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сийской Федерации; о соблюдении муниципальным служащим требований к служебному поведению;</w:t>
      </w:r>
    </w:p>
    <w:p w:rsidR="00032B5F" w:rsidRPr="00032B5F" w:rsidRDefault="00032B5F" w:rsidP="00032B5F">
      <w:pPr>
        <w:widowControl w:val="0"/>
        <w:tabs>
          <w:tab w:val="left" w:pos="9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наводить справки у физических лиц и получать от них информ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цию с их согласия;</w:t>
      </w:r>
    </w:p>
    <w:p w:rsidR="00032B5F" w:rsidRPr="00032B5F" w:rsidRDefault="00032B5F" w:rsidP="00032B5F">
      <w:pPr>
        <w:widowControl w:val="0"/>
        <w:tabs>
          <w:tab w:val="left" w:pos="9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9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запросе, предусмотренном подпунктом «г» пункта 11 насто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щего Положения, указываются:</w:t>
      </w:r>
    </w:p>
    <w:p w:rsidR="00032B5F" w:rsidRPr="00032B5F" w:rsidRDefault="00032B5F" w:rsidP="00032B5F">
      <w:pPr>
        <w:widowControl w:val="0"/>
        <w:tabs>
          <w:tab w:val="left" w:pos="9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фамилия, имя, отчество руководителя государственного органа или организации, в которые направляется запрос;</w:t>
      </w:r>
    </w:p>
    <w:p w:rsidR="00032B5F" w:rsidRPr="00032B5F" w:rsidRDefault="00032B5F" w:rsidP="00032B5F">
      <w:pPr>
        <w:widowControl w:val="0"/>
        <w:tabs>
          <w:tab w:val="left" w:pos="9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нормативный правовой акт, на основании которого направляется з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прос;</w:t>
      </w:r>
    </w:p>
    <w:p w:rsidR="00032B5F" w:rsidRPr="00032B5F" w:rsidRDefault="00032B5F" w:rsidP="00032B5F">
      <w:pPr>
        <w:widowControl w:val="0"/>
        <w:tabs>
          <w:tab w:val="left" w:pos="9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пального служащего, его супруги (супруга) и несовершеннолетних детей, сведения о доходах, об имуществе и обязательствах имущественного хара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тера которых проверяются, гражданина, представившего сведения в соотве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ствии с нормативными правовыми актами Российской Федерации, полнота и достоверность</w:t>
      </w:r>
      <w:proofErr w:type="gramEnd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которых проверяются, либо муниципального служащего, в 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ношении которого имеются сведения о несоблюдении им требований к сл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жебному поведению;</w:t>
      </w:r>
    </w:p>
    <w:p w:rsidR="00032B5F" w:rsidRPr="00032B5F" w:rsidRDefault="00032B5F" w:rsidP="00032B5F">
      <w:pPr>
        <w:widowControl w:val="0"/>
        <w:tabs>
          <w:tab w:val="left" w:pos="9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содержание и объем сведений, подлежащих проверке;</w:t>
      </w:r>
    </w:p>
    <w:p w:rsidR="00032B5F" w:rsidRPr="00032B5F" w:rsidRDefault="00032B5F" w:rsidP="00032B5F">
      <w:pPr>
        <w:widowControl w:val="0"/>
        <w:tabs>
          <w:tab w:val="left" w:pos="9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срок представления запрашиваемых сведений;</w:t>
      </w:r>
    </w:p>
    <w:p w:rsidR="00032B5F" w:rsidRPr="00032B5F" w:rsidRDefault="00032B5F" w:rsidP="00032B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 фамилия, инициалы и номер телефона муниципального служащего, подготовившего запрос;</w:t>
      </w:r>
    </w:p>
    <w:p w:rsidR="00032B5F" w:rsidRPr="00032B5F" w:rsidRDefault="00032B5F" w:rsidP="00032B5F">
      <w:pPr>
        <w:widowControl w:val="0"/>
        <w:tabs>
          <w:tab w:val="left" w:pos="100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другие необходимые сведения.</w:t>
      </w:r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ходатайстве, предусмотренном подпунктом «б» пункта 8 настоящего Положения, помимо сведений, перечисленных в пункте 12 наст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соответствующие положения Федерального закона «Об оперативно-розыскной деятельности».</w:t>
      </w:r>
    </w:p>
    <w:p w:rsidR="00032B5F" w:rsidRPr="00032B5F" w:rsidRDefault="00032B5F" w:rsidP="00032B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ходатайстве, предусмотренном подпунктом «в» пункта 8 настоящего Положения, помимо сведений, перечисленных в пункте 12 настоящего П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ложения, указываются сведения, послужившие основанием для проверки. В случае направления запроса в налоговые органы дополнительно указывается идентификационный номер налогоплательщика.</w:t>
      </w:r>
    </w:p>
    <w:p w:rsidR="00032B5F" w:rsidRPr="002214AB" w:rsidRDefault="00032B5F" w:rsidP="00032B5F">
      <w:pPr>
        <w:widowControl w:val="0"/>
        <w:numPr>
          <w:ilvl w:val="0"/>
          <w:numId w:val="3"/>
        </w:numPr>
        <w:tabs>
          <w:tab w:val="left" w:pos="118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Запросы (кроме запросов в кредитные организации, налоговые о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ганы Российской.</w:t>
      </w:r>
      <w:proofErr w:type="gramEnd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Федерации и орган регистрации прав, а также запросов, к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сающихся осуществления оперативно-розыскной деятельности или ее р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зультатов)</w:t>
      </w:r>
      <w:r w:rsidR="002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направляются лицом, принявшим решение о проведении прове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ки.</w:t>
      </w:r>
      <w:proofErr w:type="gramEnd"/>
    </w:p>
    <w:p w:rsidR="00032B5F" w:rsidRPr="002214AB" w:rsidRDefault="00032B5F" w:rsidP="002214AB">
      <w:pPr>
        <w:pStyle w:val="a3"/>
        <w:widowControl w:val="0"/>
        <w:numPr>
          <w:ilvl w:val="0"/>
          <w:numId w:val="3"/>
        </w:numPr>
        <w:tabs>
          <w:tab w:val="left" w:pos="98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Руководители государственных органов и организаций, в адрес которых поступил запрос, обязаны организовать исполнение запроса в соо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ветствии с федеральными законами и иными нормативными правовыми а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тами Российской Федерации и представить запрашиваемую информацию.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органы (включая федеральные органы испо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полнения запроса не должен превышать 30 дней со дня его поступления в с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9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 органа местного самоуправления, ответстве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ное за работу по профилактике коррупционных и иных правонарушений, обеспечивает:</w:t>
      </w:r>
    </w:p>
    <w:p w:rsidR="00032B5F" w:rsidRPr="00032B5F" w:rsidRDefault="00032B5F" w:rsidP="00032B5F">
      <w:pPr>
        <w:tabs>
          <w:tab w:val="left" w:pos="9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уведомление в письменной форме гражданина или муниципального служащего о начале в отношении его проверки и разъяснение ему содерж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ния подпункта «б» настоящего пункта - в течение 2 рабочих дней со дня п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лучения соответствующего решения;</w:t>
      </w:r>
    </w:p>
    <w:p w:rsidR="00032B5F" w:rsidRPr="00032B5F" w:rsidRDefault="00032B5F" w:rsidP="00032B5F">
      <w:pPr>
        <w:tabs>
          <w:tab w:val="left" w:pos="9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проведение в случае обращения муниципального служащего б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ным служащим.</w:t>
      </w:r>
      <w:proofErr w:type="gramEnd"/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9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По окончании проверки должностное лицо органа местного с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моуправления, ответственное за работу по профилактике коррупционных и иных правонарушений, обязано ознакомить гражданина или муниципального служащего с результатами проверки с соблюдением законодательства Ро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сийской Федерации о государственной тайне.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10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Гражданин, муниципальный служащий вправе:</w:t>
      </w:r>
    </w:p>
    <w:p w:rsidR="00032B5F" w:rsidRPr="00032B5F" w:rsidRDefault="00032B5F" w:rsidP="00032B5F">
      <w:pPr>
        <w:tabs>
          <w:tab w:val="left" w:pos="9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давать пояснения в письменной форме:</w:t>
      </w:r>
    </w:p>
    <w:p w:rsidR="00032B5F" w:rsidRPr="00032B5F" w:rsidRDefault="00032B5F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ходе проверки;</w:t>
      </w:r>
    </w:p>
    <w:p w:rsidR="00032B5F" w:rsidRPr="00032B5F" w:rsidRDefault="00032B5F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вопросам, указанным в подпункте «б» пункта 17 настоящего Пол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жения;</w:t>
      </w:r>
    </w:p>
    <w:p w:rsidR="00032B5F" w:rsidRPr="00032B5F" w:rsidRDefault="00032B5F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проверки;</w:t>
      </w:r>
    </w:p>
    <w:p w:rsidR="00032B5F" w:rsidRPr="00032B5F" w:rsidRDefault="00032B5F" w:rsidP="002214AB">
      <w:pPr>
        <w:tabs>
          <w:tab w:val="left" w:pos="99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представлять дополнительные материалы и давать по ним пояснения в</w:t>
      </w:r>
      <w:r w:rsidR="002214AB">
        <w:rPr>
          <w:rFonts w:ascii="Times New Roman" w:hAnsi="Times New Roman" w:cs="Times New Roman"/>
          <w:sz w:val="28"/>
          <w:szCs w:val="28"/>
        </w:rPr>
        <w:t xml:space="preserve"> 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2214AB">
        <w:rPr>
          <w:rStyle w:val="20"/>
          <w:rFonts w:eastAsiaTheme="minorHAnsi"/>
          <w:sz w:val="28"/>
          <w:szCs w:val="28"/>
          <w:u w:val="none"/>
        </w:rPr>
        <w:t>исьм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</w:t>
      </w:r>
      <w:r w:rsidRPr="002214AB">
        <w:rPr>
          <w:rStyle w:val="20"/>
          <w:rFonts w:eastAsiaTheme="minorHAnsi"/>
          <w:sz w:val="28"/>
          <w:szCs w:val="28"/>
          <w:u w:val="none"/>
        </w:rPr>
        <w:t>н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 фо</w:t>
      </w:r>
      <w:r w:rsidRPr="002214AB">
        <w:rPr>
          <w:rStyle w:val="20"/>
          <w:rFonts w:eastAsiaTheme="minorHAnsi"/>
          <w:sz w:val="28"/>
          <w:szCs w:val="28"/>
          <w:u w:val="none"/>
        </w:rPr>
        <w:t>рм</w:t>
      </w:r>
      <w:r w:rsidRP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2214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32B5F" w:rsidRPr="00032B5F" w:rsidRDefault="00032B5F" w:rsidP="00032B5F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обращаться в кадровые службы или к должностным лицам органа местного самоуправления, ответственным за работу по профилактике ко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рупционных и иных правонарушений, с подлежащим удовлетворению ход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тайством о проведении с ним беседы по вопросам, указанным в подпункте «б» пункта 17 настоящего Положения.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11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Пояснения, указанные в пункте 19 настоящего Положения, прио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щаются к материалам проверки.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период проведения проверки муниципальный служащий м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жет быть отстранен от замещаемой должности на срок, не превышающий 60 дней</w:t>
      </w:r>
      <w:r w:rsid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32B5F" w:rsidRPr="00032B5F" w:rsidRDefault="00032B5F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 органа местного самоуправления, ответстве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ное за работу по профилактике коррупционных и иных правонарушений, представляет лицу, принявшему решение о проведении проверки, доклад о ее результатах.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проверки руководителю органа местного сам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управления, в установленном порядке представляется доклад. При этом в д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кладе должно содержаться одно из следующих предложений:</w:t>
      </w:r>
    </w:p>
    <w:p w:rsidR="00032B5F" w:rsidRPr="00032B5F" w:rsidRDefault="00032B5F" w:rsidP="00032B5F">
      <w:pPr>
        <w:tabs>
          <w:tab w:val="left" w:pos="9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 назначении гражданина на должность муниципальной службы;</w:t>
      </w:r>
    </w:p>
    <w:p w:rsidR="00032B5F" w:rsidRPr="00032B5F" w:rsidRDefault="00032B5F" w:rsidP="00032B5F">
      <w:pPr>
        <w:tabs>
          <w:tab w:val="left" w:pos="9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 отказе гражданину в назначении на должность муниципальной службы;</w:t>
      </w:r>
    </w:p>
    <w:p w:rsidR="00032B5F" w:rsidRPr="00032B5F" w:rsidRDefault="00032B5F" w:rsidP="00032B5F">
      <w:pPr>
        <w:tabs>
          <w:tab w:val="left" w:pos="9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 отсутствии оснований для применения к муниципальному служ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щему мер юридической ответственности;</w:t>
      </w:r>
    </w:p>
    <w:p w:rsidR="00032B5F" w:rsidRPr="00032B5F" w:rsidRDefault="00032B5F" w:rsidP="00032B5F">
      <w:pPr>
        <w:tabs>
          <w:tab w:val="left" w:pos="9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 применении к муниципальному служащему мер юридической 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ветственности;</w:t>
      </w:r>
    </w:p>
    <w:p w:rsidR="00032B5F" w:rsidRPr="00032B5F" w:rsidRDefault="00032B5F" w:rsidP="00032B5F">
      <w:pPr>
        <w:tabs>
          <w:tab w:val="left" w:pos="9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 представлении материалов проверки в соответствующую к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миссию по соблюдению требований к служебному поведению муниципал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ных служащих и урегулированию конфликта интересов.</w:t>
      </w:r>
    </w:p>
    <w:p w:rsidR="00032B5F" w:rsidRPr="00AD5ACC" w:rsidRDefault="00032B5F" w:rsidP="00AD5ACC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Сведения о результатах проверки с письменного согласия лица, принявшего решение о ее проведении, предоставляются должностным лицом органа местного самоуправления, ответственным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 действующим руководящим органам политических партий и зарегистр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рованны</w:t>
      </w:r>
      <w:r w:rsidR="00AD5ACC"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 в соответствии с законом иным 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общероссийским</w:t>
      </w:r>
      <w:proofErr w:type="gramEnd"/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общественным объединениям, не являющимся </w:t>
      </w:r>
      <w:r w:rsidR="00AD5ACC"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политическими 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партиями, Общественной п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лате Российской Федерации и средствам массовой информации, предост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вившим информацию, явившуюся основанием для проведения проверки, с соблюдением законодательства Российской Федерации о персональных да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ных и государственной тайне.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установлении в ходе проверки обстоятельств, свидетел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ствующих о наличии признаков преступления или административного пр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вонарушения, материалы об этом представляются в государственные органы в соответствии с их компетенцией.</w:t>
      </w:r>
    </w:p>
    <w:p w:rsidR="00032B5F" w:rsidRPr="00032B5F" w:rsidRDefault="00032B5F" w:rsidP="002214AB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Руководитель органа местного самоуправления, рассмотрев доклад и соответствующее предложение, указанные в пункте 23 настоящего Пол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жения, принимает одно из следующих решений:</w:t>
      </w:r>
    </w:p>
    <w:p w:rsidR="00032B5F" w:rsidRPr="00032B5F" w:rsidRDefault="00032B5F" w:rsidP="00032B5F">
      <w:pPr>
        <w:tabs>
          <w:tab w:val="left" w:pos="9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назначить гражданина на должность муниципальной службы;</w:t>
      </w:r>
    </w:p>
    <w:p w:rsidR="00032B5F" w:rsidRPr="00032B5F" w:rsidRDefault="00032B5F" w:rsidP="00032B5F">
      <w:pPr>
        <w:tabs>
          <w:tab w:val="left" w:pos="9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отказать гражданину в назначении на должность муниципальной службы;</w:t>
      </w:r>
    </w:p>
    <w:p w:rsidR="00032B5F" w:rsidRPr="00032B5F" w:rsidRDefault="00AD5ACC" w:rsidP="00032B5F">
      <w:pPr>
        <w:tabs>
          <w:tab w:val="left" w:pos="10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32B5F"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032B5F"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</w:t>
      </w:r>
      <w:r w:rsidR="00032B5F" w:rsidRPr="00AD5ACC">
        <w:rPr>
          <w:rStyle w:val="20"/>
          <w:rFonts w:eastAsiaTheme="minorHAnsi"/>
          <w:sz w:val="28"/>
          <w:szCs w:val="28"/>
          <w:u w:val="none"/>
        </w:rPr>
        <w:t>рименит</w:t>
      </w:r>
      <w:r w:rsidR="00032B5F"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 к м</w:t>
      </w:r>
      <w:r w:rsidR="00032B5F" w:rsidRPr="00AD5ACC">
        <w:rPr>
          <w:rStyle w:val="20"/>
          <w:rFonts w:eastAsiaTheme="minorHAnsi"/>
          <w:sz w:val="28"/>
          <w:szCs w:val="28"/>
          <w:u w:val="none"/>
        </w:rPr>
        <w:t>униц</w:t>
      </w:r>
      <w:r w:rsidR="00032B5F" w:rsidRPr="00AD5A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32B5F"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пальному служащему меры юридической о</w:t>
      </w:r>
      <w:r w:rsidR="00032B5F"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032B5F" w:rsidRPr="00032B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ветственности;</w:t>
      </w:r>
    </w:p>
    <w:p w:rsidR="00032B5F" w:rsidRPr="00032B5F" w:rsidRDefault="00032B5F" w:rsidP="00032B5F">
      <w:pPr>
        <w:widowControl w:val="0"/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представить материалы проверки в соответствующую комиссию по соблюдению требований к служебному поведению муниципальных служ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щих и урегулированию конфликта интересов.</w:t>
      </w:r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Подлинники справок о доходах, об имуществе и обязательствах имущественного характера, поступившие должностным лицам органа мес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 самоуправления, ответственным за работу по профилактике коррупц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онных и иных правонарушений, по окончании календарного года направл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ются в кадровые службы для приобщения к личным делам. Копии указанных справок хранятся в кадровой службе органа местного самоуправления в т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чение 3 лет со дня окончания проверки, после чего передаются в архив.</w:t>
      </w:r>
    </w:p>
    <w:p w:rsidR="00032B5F" w:rsidRPr="00032B5F" w:rsidRDefault="00032B5F" w:rsidP="00032B5F">
      <w:pPr>
        <w:widowControl w:val="0"/>
        <w:numPr>
          <w:ilvl w:val="0"/>
          <w:numId w:val="3"/>
        </w:numPr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 проверки хранятся в кадровой службе органа местного самоуправления в течение 3 лет со дня ее окончания, после чего передаются в архив.</w:t>
      </w:r>
    </w:p>
    <w:p w:rsidR="00603492" w:rsidRPr="00032B5F" w:rsidRDefault="00603492" w:rsidP="00032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03492" w:rsidRPr="00032B5F" w:rsidSect="0043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2339"/>
    <w:multiLevelType w:val="multilevel"/>
    <w:tmpl w:val="30208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E69AB"/>
    <w:multiLevelType w:val="multilevel"/>
    <w:tmpl w:val="4AE49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845E6E"/>
    <w:multiLevelType w:val="multilevel"/>
    <w:tmpl w:val="7B34E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5A3B50"/>
    <w:multiLevelType w:val="multilevel"/>
    <w:tmpl w:val="CA70D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044326"/>
    <w:multiLevelType w:val="multilevel"/>
    <w:tmpl w:val="CA70D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EA"/>
    <w:rsid w:val="00032B5F"/>
    <w:rsid w:val="000C7BEF"/>
    <w:rsid w:val="001E0DC0"/>
    <w:rsid w:val="001E62D1"/>
    <w:rsid w:val="002214AB"/>
    <w:rsid w:val="003E2FEA"/>
    <w:rsid w:val="00432C44"/>
    <w:rsid w:val="00603492"/>
    <w:rsid w:val="00834EF1"/>
    <w:rsid w:val="00AD5ACC"/>
    <w:rsid w:val="00D526AD"/>
    <w:rsid w:val="00E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32B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03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3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2B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032B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2B5F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30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32B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03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3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2B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032B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2B5F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3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2021-05-17T03:18:00Z</dcterms:created>
  <dcterms:modified xsi:type="dcterms:W3CDTF">2021-05-17T03:18:00Z</dcterms:modified>
</cp:coreProperties>
</file>