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596EF1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96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ТЫВА</w:t>
      </w:r>
    </w:p>
    <w:p w:rsidR="002B22B2" w:rsidRPr="00596EF1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0821E1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3F3" w:rsidRPr="0008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733F3" w:rsidRPr="000821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21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некоторых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</w:t>
      </w:r>
      <w:r w:rsidR="00144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правонарушений</w:t>
      </w:r>
      <w:r w:rsidR="003C23AD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17A3" w:rsidRPr="0028130B" w:rsidRDefault="009C17A3" w:rsidP="002B22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Тыва</w:t>
      </w:r>
      <w:r w:rsidR="008004C4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Пий-Хемского кожууна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733F3" w:rsidRPr="0028130B" w:rsidRDefault="001733F3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307" w:rsidRDefault="00B17FC4" w:rsidP="00B17F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 w:rsidR="00093127">
        <w:rPr>
          <w:rFonts w:ascii="Times New Roman" w:eastAsia="Calibri" w:hAnsi="Times New Roman" w:cs="Times New Roman"/>
          <w:sz w:val="28"/>
          <w:szCs w:val="28"/>
        </w:rPr>
        <w:t xml:space="preserve">определении прилегающих территорий муниципального образования 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Пий-Хемский кожуун</w:t>
      </w:r>
      <w:r w:rsidR="00093127">
        <w:rPr>
          <w:rFonts w:ascii="Times New Roman" w:eastAsia="Calibri" w:hAnsi="Times New Roman" w:cs="Times New Roman"/>
          <w:sz w:val="28"/>
          <w:szCs w:val="28"/>
        </w:rPr>
        <w:t xml:space="preserve"> Республики Тыва, на которых не допускается розничная продажа алкогольной продукции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»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93127">
        <w:rPr>
          <w:rFonts w:ascii="Times New Roman" w:eastAsia="Calibri" w:hAnsi="Times New Roman" w:cs="Times New Roman"/>
          <w:sz w:val="28"/>
          <w:szCs w:val="28"/>
        </w:rPr>
        <w:t>08.02.2013</w:t>
      </w:r>
      <w:r w:rsidR="001733F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93127">
        <w:rPr>
          <w:rFonts w:ascii="Times New Roman" w:eastAsia="Calibri" w:hAnsi="Times New Roman" w:cs="Times New Roman"/>
          <w:sz w:val="28"/>
          <w:szCs w:val="28"/>
        </w:rPr>
        <w:t>139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</w:t>
      </w:r>
      <w:r w:rsidR="00274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3F3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Pr="001733F3">
        <w:rPr>
          <w:rFonts w:ascii="Times New Roman" w:eastAsia="Calibri" w:hAnsi="Times New Roman" w:cs="Times New Roman"/>
          <w:sz w:val="28"/>
          <w:szCs w:val="28"/>
        </w:rPr>
        <w:t>«</w:t>
      </w:r>
      <w:r w:rsidR="00093127" w:rsidRPr="001733F3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093127">
        <w:rPr>
          <w:rFonts w:ascii="Times New Roman" w:eastAsia="Calibri" w:hAnsi="Times New Roman" w:cs="Times New Roman"/>
          <w:sz w:val="28"/>
          <w:szCs w:val="28"/>
        </w:rPr>
        <w:t>утверждении и определении прилегающих территорий муниципального ра</w:t>
      </w:r>
      <w:r w:rsidR="00093127">
        <w:rPr>
          <w:rFonts w:ascii="Times New Roman" w:eastAsia="Calibri" w:hAnsi="Times New Roman" w:cs="Times New Roman"/>
          <w:sz w:val="28"/>
          <w:szCs w:val="28"/>
        </w:rPr>
        <w:t>й</w:t>
      </w:r>
      <w:r w:rsidR="00093127">
        <w:rPr>
          <w:rFonts w:ascii="Times New Roman" w:eastAsia="Calibri" w:hAnsi="Times New Roman" w:cs="Times New Roman"/>
          <w:sz w:val="28"/>
          <w:szCs w:val="28"/>
        </w:rPr>
        <w:t>она «</w:t>
      </w:r>
      <w:r w:rsidR="00093127" w:rsidRPr="001733F3">
        <w:rPr>
          <w:rFonts w:ascii="Times New Roman" w:eastAsia="Calibri" w:hAnsi="Times New Roman" w:cs="Times New Roman"/>
          <w:sz w:val="28"/>
          <w:szCs w:val="28"/>
        </w:rPr>
        <w:t>Пий-Хемский кожуун</w:t>
      </w:r>
      <w:r w:rsidR="00093127">
        <w:rPr>
          <w:rFonts w:ascii="Times New Roman" w:eastAsia="Calibri" w:hAnsi="Times New Roman" w:cs="Times New Roman"/>
          <w:sz w:val="28"/>
          <w:szCs w:val="28"/>
        </w:rPr>
        <w:t xml:space="preserve"> Республики Тыва», на которых не допускается розничная продажа алкогольной продукции</w:t>
      </w:r>
      <w:r w:rsidRPr="001733F3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093127">
        <w:rPr>
          <w:rFonts w:ascii="Times New Roman" w:eastAsia="Calibri" w:hAnsi="Times New Roman" w:cs="Times New Roman"/>
          <w:sz w:val="28"/>
          <w:szCs w:val="28"/>
        </w:rPr>
        <w:t>03</w:t>
      </w:r>
      <w:r w:rsidR="00F15E64">
        <w:rPr>
          <w:rFonts w:ascii="Times New Roman" w:eastAsia="Calibri" w:hAnsi="Times New Roman" w:cs="Times New Roman"/>
          <w:sz w:val="28"/>
          <w:szCs w:val="28"/>
        </w:rPr>
        <w:t>.</w:t>
      </w:r>
      <w:r w:rsidR="00093127">
        <w:rPr>
          <w:rFonts w:ascii="Times New Roman" w:eastAsia="Calibri" w:hAnsi="Times New Roman" w:cs="Times New Roman"/>
          <w:sz w:val="28"/>
          <w:szCs w:val="28"/>
        </w:rPr>
        <w:t>12.2012</w:t>
      </w:r>
      <w:r w:rsidRPr="00173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1733F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93127">
        <w:rPr>
          <w:rFonts w:ascii="Times New Roman" w:eastAsia="Calibri" w:hAnsi="Times New Roman" w:cs="Times New Roman"/>
          <w:sz w:val="28"/>
          <w:szCs w:val="28"/>
        </w:rPr>
        <w:t>1241</w:t>
      </w:r>
      <w:r w:rsidRP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2749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4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тившим силу.</w:t>
      </w:r>
    </w:p>
    <w:p w:rsidR="001733F3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127">
        <w:rPr>
          <w:rFonts w:ascii="Times New Roman" w:eastAsia="Calibri" w:hAnsi="Times New Roman" w:cs="Times New Roman"/>
          <w:sz w:val="28"/>
          <w:szCs w:val="28"/>
        </w:rPr>
        <w:t>3.</w:t>
      </w:r>
      <w:r w:rsidRPr="00093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Пий-Хемского кожууна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093127">
        <w:rPr>
          <w:rFonts w:ascii="Times New Roman" w:eastAsia="Calibri" w:hAnsi="Times New Roman" w:cs="Times New Roman"/>
          <w:sz w:val="28"/>
          <w:szCs w:val="28"/>
        </w:rPr>
        <w:t>б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127">
        <w:rPr>
          <w:rFonts w:ascii="Times New Roman" w:eastAsia="Calibri" w:hAnsi="Times New Roman" w:cs="Times New Roman"/>
          <w:sz w:val="28"/>
          <w:szCs w:val="28"/>
        </w:rPr>
        <w:t>утверждении кожууной целевой подпрограммы «Комплексные меры по пр</w:t>
      </w:r>
      <w:r w:rsidR="00093127">
        <w:rPr>
          <w:rFonts w:ascii="Times New Roman" w:eastAsia="Calibri" w:hAnsi="Times New Roman" w:cs="Times New Roman"/>
          <w:sz w:val="28"/>
          <w:szCs w:val="28"/>
        </w:rPr>
        <w:t>о</w:t>
      </w:r>
      <w:r w:rsidR="00093127">
        <w:rPr>
          <w:rFonts w:ascii="Times New Roman" w:eastAsia="Calibri" w:hAnsi="Times New Roman" w:cs="Times New Roman"/>
          <w:sz w:val="28"/>
          <w:szCs w:val="28"/>
        </w:rPr>
        <w:t>филактике злоупотребления наркотиками и их незаконному обороту на 2013-2015 годы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93127">
        <w:rPr>
          <w:rFonts w:ascii="Times New Roman" w:eastAsia="Calibri" w:hAnsi="Times New Roman" w:cs="Times New Roman"/>
          <w:sz w:val="28"/>
          <w:szCs w:val="28"/>
        </w:rPr>
        <w:t>30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>.</w:t>
      </w:r>
      <w:r w:rsidR="00093127">
        <w:rPr>
          <w:rFonts w:ascii="Times New Roman" w:eastAsia="Calibri" w:hAnsi="Times New Roman" w:cs="Times New Roman"/>
          <w:sz w:val="28"/>
          <w:szCs w:val="28"/>
        </w:rPr>
        <w:t>11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>.2</w:t>
      </w:r>
      <w:r w:rsidR="00093127">
        <w:rPr>
          <w:rFonts w:ascii="Times New Roman" w:eastAsia="Calibri" w:hAnsi="Times New Roman" w:cs="Times New Roman"/>
          <w:sz w:val="28"/>
          <w:szCs w:val="28"/>
        </w:rPr>
        <w:t>012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93127">
        <w:rPr>
          <w:rFonts w:ascii="Times New Roman" w:eastAsia="Calibri" w:hAnsi="Times New Roman" w:cs="Times New Roman"/>
          <w:sz w:val="28"/>
          <w:szCs w:val="28"/>
        </w:rPr>
        <w:t>1236</w:t>
      </w:r>
      <w:r w:rsidR="002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1733F3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>«О</w:t>
      </w:r>
      <w:r w:rsidR="00093127">
        <w:rPr>
          <w:rFonts w:ascii="Times New Roman" w:eastAsia="Calibri" w:hAnsi="Times New Roman" w:cs="Times New Roman"/>
          <w:sz w:val="28"/>
          <w:szCs w:val="28"/>
        </w:rPr>
        <w:t>б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3127">
        <w:rPr>
          <w:rFonts w:ascii="Times New Roman" w:eastAsia="Calibri" w:hAnsi="Times New Roman" w:cs="Times New Roman"/>
          <w:sz w:val="28"/>
          <w:szCs w:val="28"/>
        </w:rPr>
        <w:t xml:space="preserve">утверждении кожууной </w:t>
      </w:r>
      <w:r w:rsidR="005C4A54">
        <w:rPr>
          <w:rFonts w:ascii="Times New Roman" w:eastAsia="Calibri" w:hAnsi="Times New Roman" w:cs="Times New Roman"/>
          <w:sz w:val="28"/>
          <w:szCs w:val="28"/>
        </w:rPr>
        <w:t>целевой подпрограммы «Профилактика антитерр</w:t>
      </w:r>
      <w:r w:rsidR="005C4A54">
        <w:rPr>
          <w:rFonts w:ascii="Times New Roman" w:eastAsia="Calibri" w:hAnsi="Times New Roman" w:cs="Times New Roman"/>
          <w:sz w:val="28"/>
          <w:szCs w:val="28"/>
        </w:rPr>
        <w:t>о</w:t>
      </w:r>
      <w:r w:rsidR="005C4A54">
        <w:rPr>
          <w:rFonts w:ascii="Times New Roman" w:eastAsia="Calibri" w:hAnsi="Times New Roman" w:cs="Times New Roman"/>
          <w:sz w:val="28"/>
          <w:szCs w:val="28"/>
        </w:rPr>
        <w:t>ристической и экстремисткой деятельности на территории Пий-Хемского кожууна на 2013-2015 годы» от 30.11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>.201</w:t>
      </w:r>
      <w:r w:rsidR="005C4A54">
        <w:rPr>
          <w:rFonts w:ascii="Times New Roman" w:eastAsia="Calibri" w:hAnsi="Times New Roman" w:cs="Times New Roman"/>
          <w:sz w:val="28"/>
          <w:szCs w:val="28"/>
        </w:rPr>
        <w:t>2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C4A54">
        <w:rPr>
          <w:rFonts w:ascii="Times New Roman" w:eastAsia="Calibri" w:hAnsi="Times New Roman" w:cs="Times New Roman"/>
          <w:sz w:val="28"/>
          <w:szCs w:val="28"/>
        </w:rPr>
        <w:t>1235</w:t>
      </w:r>
      <w:r w:rsidR="002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1733F3" w:rsidRPr="00B17FC4" w:rsidRDefault="001733F3" w:rsidP="00B17FC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>«</w:t>
      </w:r>
      <w:r w:rsidR="005C4A54" w:rsidRPr="002D1786">
        <w:rPr>
          <w:rFonts w:ascii="Times New Roman" w:eastAsia="Calibri" w:hAnsi="Times New Roman" w:cs="Times New Roman"/>
          <w:sz w:val="28"/>
          <w:szCs w:val="28"/>
        </w:rPr>
        <w:t>О</w:t>
      </w:r>
      <w:r w:rsidR="005C4A54">
        <w:rPr>
          <w:rFonts w:ascii="Times New Roman" w:eastAsia="Calibri" w:hAnsi="Times New Roman" w:cs="Times New Roman"/>
          <w:sz w:val="28"/>
          <w:szCs w:val="28"/>
        </w:rPr>
        <w:t>б</w:t>
      </w:r>
      <w:r w:rsidR="005C4A54" w:rsidRPr="002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A54">
        <w:rPr>
          <w:rFonts w:ascii="Times New Roman" w:eastAsia="Calibri" w:hAnsi="Times New Roman" w:cs="Times New Roman"/>
          <w:sz w:val="28"/>
          <w:szCs w:val="28"/>
        </w:rPr>
        <w:t>утверждении муниципальной целевой программы по «Повышению безопа</w:t>
      </w:r>
      <w:r w:rsidR="005C4A54">
        <w:rPr>
          <w:rFonts w:ascii="Times New Roman" w:eastAsia="Calibri" w:hAnsi="Times New Roman" w:cs="Times New Roman"/>
          <w:sz w:val="28"/>
          <w:szCs w:val="28"/>
        </w:rPr>
        <w:t>с</w:t>
      </w:r>
      <w:r w:rsidR="005C4A54">
        <w:rPr>
          <w:rFonts w:ascii="Times New Roman" w:eastAsia="Calibri" w:hAnsi="Times New Roman" w:cs="Times New Roman"/>
          <w:sz w:val="28"/>
          <w:szCs w:val="28"/>
        </w:rPr>
        <w:t>ности дорожного движения в Пий-Хемском муниципальном районе на 2013-2015 годы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5C4A54">
        <w:rPr>
          <w:rFonts w:ascii="Times New Roman" w:eastAsia="Calibri" w:hAnsi="Times New Roman" w:cs="Times New Roman"/>
          <w:sz w:val="28"/>
          <w:szCs w:val="28"/>
        </w:rPr>
        <w:t>29.10.2012</w:t>
      </w:r>
      <w:r w:rsidR="002D1786" w:rsidRPr="002D178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27493A">
        <w:rPr>
          <w:rFonts w:ascii="Times New Roman" w:eastAsia="Calibri" w:hAnsi="Times New Roman" w:cs="Times New Roman"/>
          <w:sz w:val="28"/>
          <w:szCs w:val="28"/>
        </w:rPr>
        <w:t>124</w:t>
      </w:r>
      <w:r w:rsidR="002D1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силу.</w:t>
      </w:r>
    </w:p>
    <w:p w:rsidR="002D1786" w:rsidRPr="002D1786" w:rsidRDefault="002D1786" w:rsidP="002D1786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786">
        <w:rPr>
          <w:rFonts w:ascii="Times New Roman" w:hAnsi="Times New Roman" w:cs="Times New Roman"/>
          <w:sz w:val="28"/>
          <w:szCs w:val="28"/>
        </w:rPr>
        <w:t xml:space="preserve">6. Настоящее Постановление обнародовать в установленном порядке и </w:t>
      </w:r>
      <w:r w:rsidRPr="002D1786">
        <w:rPr>
          <w:rFonts w:ascii="Times New Roman" w:hAnsi="Times New Roman" w:cs="Times New Roman"/>
          <w:sz w:val="28"/>
          <w:szCs w:val="28"/>
        </w:rPr>
        <w:lastRenderedPageBreak/>
        <w:t>разместить в сети Интернет на официальном сайте администрации Пий-Хемского района.</w:t>
      </w:r>
    </w:p>
    <w:p w:rsidR="00B0203D" w:rsidRPr="00B0203D" w:rsidRDefault="002D1786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3C23AD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администрации</w:t>
      </w:r>
    </w:p>
    <w:p w:rsidR="002B22B2" w:rsidRPr="0028130B" w:rsidRDefault="002B22B2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p w:rsidR="0028130B" w:rsidRDefault="0028130B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1786" w:rsidRDefault="002D1786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6A48" w:rsidRPr="00AB2FE6" w:rsidRDefault="00426A48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426A48" w:rsidRPr="00AB2FE6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D3" w:rsidRDefault="00AD19D3" w:rsidP="00030DCC">
      <w:pPr>
        <w:spacing w:after="0" w:line="240" w:lineRule="auto"/>
      </w:pPr>
      <w:r>
        <w:separator/>
      </w:r>
    </w:p>
  </w:endnote>
  <w:endnote w:type="continuationSeparator" w:id="0">
    <w:p w:rsidR="00AD19D3" w:rsidRDefault="00AD19D3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D3" w:rsidRDefault="00AD19D3" w:rsidP="00030DCC">
      <w:pPr>
        <w:spacing w:after="0" w:line="240" w:lineRule="auto"/>
      </w:pPr>
      <w:r>
        <w:separator/>
      </w:r>
    </w:p>
  </w:footnote>
  <w:footnote w:type="continuationSeparator" w:id="0">
    <w:p w:rsidR="00AD19D3" w:rsidRDefault="00AD19D3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574" w:rsidRDefault="00BC4574">
    <w:pPr>
      <w:pStyle w:val="a8"/>
      <w:jc w:val="center"/>
    </w:pPr>
  </w:p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75960"/>
    <w:rsid w:val="000821E1"/>
    <w:rsid w:val="00093127"/>
    <w:rsid w:val="000D6ACE"/>
    <w:rsid w:val="000E05E1"/>
    <w:rsid w:val="001170E3"/>
    <w:rsid w:val="001444B5"/>
    <w:rsid w:val="00152410"/>
    <w:rsid w:val="00160DA1"/>
    <w:rsid w:val="00167915"/>
    <w:rsid w:val="001733F3"/>
    <w:rsid w:val="00187F3F"/>
    <w:rsid w:val="001A2D55"/>
    <w:rsid w:val="001E073B"/>
    <w:rsid w:val="0027493A"/>
    <w:rsid w:val="0028130B"/>
    <w:rsid w:val="00284536"/>
    <w:rsid w:val="002B22B2"/>
    <w:rsid w:val="002D1786"/>
    <w:rsid w:val="002D3F40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54F95"/>
    <w:rsid w:val="004607D6"/>
    <w:rsid w:val="00470430"/>
    <w:rsid w:val="00471D87"/>
    <w:rsid w:val="00487740"/>
    <w:rsid w:val="004A7021"/>
    <w:rsid w:val="004C504C"/>
    <w:rsid w:val="004D76FE"/>
    <w:rsid w:val="00512D6A"/>
    <w:rsid w:val="00545A88"/>
    <w:rsid w:val="005552A4"/>
    <w:rsid w:val="00556143"/>
    <w:rsid w:val="00596EF1"/>
    <w:rsid w:val="005B2EEF"/>
    <w:rsid w:val="005C4A54"/>
    <w:rsid w:val="005E5EBF"/>
    <w:rsid w:val="005F4BC9"/>
    <w:rsid w:val="005F52DF"/>
    <w:rsid w:val="0067592F"/>
    <w:rsid w:val="006860A4"/>
    <w:rsid w:val="006C319D"/>
    <w:rsid w:val="006D7534"/>
    <w:rsid w:val="00733334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62063"/>
    <w:rsid w:val="009A743F"/>
    <w:rsid w:val="009B5E7D"/>
    <w:rsid w:val="009C17A3"/>
    <w:rsid w:val="009E7027"/>
    <w:rsid w:val="00A375AE"/>
    <w:rsid w:val="00A410A0"/>
    <w:rsid w:val="00A666FE"/>
    <w:rsid w:val="00AB2FE6"/>
    <w:rsid w:val="00AB45D6"/>
    <w:rsid w:val="00AD0A5F"/>
    <w:rsid w:val="00AD19D3"/>
    <w:rsid w:val="00AE5D35"/>
    <w:rsid w:val="00B0203D"/>
    <w:rsid w:val="00B17FC4"/>
    <w:rsid w:val="00B25437"/>
    <w:rsid w:val="00B616AC"/>
    <w:rsid w:val="00B67E2A"/>
    <w:rsid w:val="00BC4574"/>
    <w:rsid w:val="00BD19C6"/>
    <w:rsid w:val="00C20651"/>
    <w:rsid w:val="00C32798"/>
    <w:rsid w:val="00CE202D"/>
    <w:rsid w:val="00CF5CDF"/>
    <w:rsid w:val="00D36372"/>
    <w:rsid w:val="00D4537B"/>
    <w:rsid w:val="00D55B40"/>
    <w:rsid w:val="00D77F52"/>
    <w:rsid w:val="00D9347F"/>
    <w:rsid w:val="00E650F1"/>
    <w:rsid w:val="00E804BA"/>
    <w:rsid w:val="00EF701B"/>
    <w:rsid w:val="00F15E64"/>
    <w:rsid w:val="00F43971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2023-10-18T05:30:00Z</cp:lastPrinted>
  <dcterms:created xsi:type="dcterms:W3CDTF">2023-10-18T08:55:00Z</dcterms:created>
  <dcterms:modified xsi:type="dcterms:W3CDTF">2023-10-18T08:55:00Z</dcterms:modified>
</cp:coreProperties>
</file>