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21" w:rsidRDefault="00691921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bookmarkStart w:id="0" w:name="bookmark0"/>
      <w:bookmarkStart w:id="1" w:name="bookmark3"/>
      <w:r>
        <w:rPr>
          <w:noProof/>
          <w:lang w:eastAsia="ru-RU"/>
        </w:rPr>
        <w:drawing>
          <wp:inline distT="0" distB="0" distL="0" distR="0">
            <wp:extent cx="659765" cy="668020"/>
            <wp:effectExtent l="0" t="0" r="6985" b="0"/>
            <wp:docPr id="1" name="Рисунок 1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60" w:rsidRPr="00CA481A" w:rsidRDefault="00B46C60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B46C60" w:rsidRPr="00CA481A" w:rsidRDefault="00B46C60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  <w:r w:rsidRPr="00CA48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A481A"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__________________________________________________________________________________</w:t>
      </w:r>
    </w:p>
    <w:p w:rsidR="00B46C60" w:rsidRPr="00CA481A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  <w:r w:rsidRPr="00CA481A">
        <w:rPr>
          <w:rFonts w:ascii="Times New Roman" w:eastAsiaTheme="minorEastAsia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B46C60" w:rsidRPr="00CA481A" w:rsidRDefault="00B46C60" w:rsidP="00B46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6C60" w:rsidRPr="00CA481A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6C60" w:rsidRPr="00CA481A" w:rsidRDefault="00B46C60" w:rsidP="00B46C6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46C60" w:rsidRPr="00CA481A" w:rsidRDefault="00B46C60" w:rsidP="00B46C6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B46C60" w:rsidRPr="00CA481A" w:rsidRDefault="00B46C60" w:rsidP="00B46C6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46C60" w:rsidRPr="00CA481A" w:rsidRDefault="00B46C60" w:rsidP="00B46C6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35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 2024 г. N </w:t>
      </w:r>
      <w:r w:rsidR="00EA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414</w:t>
      </w: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Туран</w:t>
      </w: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46C60" w:rsidRPr="009A1B59" w:rsidRDefault="00B46C60" w:rsidP="00B46C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Об отнесения события к чрезвычайной ситуации муниципального характера</w:t>
      </w:r>
    </w:p>
    <w:p w:rsidR="00B46C60" w:rsidRPr="009A1B59" w:rsidRDefault="00B46C60" w:rsidP="00B46C60">
      <w:pPr>
        <w:widowControl w:val="0"/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В соответствии с подпунктом «б» пункта 2 статьи 11 Федерального закона Российской Федерации от 21.12.1994 №</w:t>
      </w:r>
      <w:r w:rsidR="007B326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подпунктом «б» пункта 1 постановления Правительства Российской Федерации от 21.05.2007 №304 «О классификации чрезвычайных ситуаций природного и техногенного характера», пунктом 2.3.15 Критерий информации о чрезвычайных ситуациях природного и техногенного характера, утвержденного приказом МЧС России от 05.07.2022 №429 «Об установлении критериев информации о чрезвычайных ситуациях природного и техногенного характера», приказом Министерства сельского хозяйства Российской Федерации от 26.03.2015 №113 «Об утверждении порядка осуществления оценки ущерба сельскохозяйственных товаропроизводителей от чрезвычайных ситуаций природного характера», протоколом внеочередного заседания комиссии по предупреждению и ликвидации чрезвычайных ситуаций и обеспечения пожарной безопасности администрации муниципального района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Пий-Хемского кожууна Республики Тыва от 31.07.2024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7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, со справками от Тувинского центра по гидрометеорологии и мониторингу окружающей среды - филиала ФГБУ «Среднесибирское УГМС» от </w:t>
      </w:r>
      <w:r w:rsidR="00905D63"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15</w:t>
      </w:r>
      <w:r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.08.202</w:t>
      </w:r>
      <w:r w:rsidR="00905D63"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4</w:t>
      </w:r>
      <w:r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№</w:t>
      </w:r>
      <w:r w:rsidR="00905D63"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309-02/15-06/185</w:t>
      </w:r>
      <w:r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,</w:t>
      </w:r>
      <w:r w:rsidR="00905D63"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309-02/15-06/186, 309-02/15-06/187, 309-02/15-06/188</w:t>
      </w:r>
      <w:r w:rsid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и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руководствуясь Уставом муниципального района Пий-Хемский кожуун Республики Тыва, администрация Пий-Хемского кожууна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ПОСТАНОВЛЯЕТ: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lastRenderedPageBreak/>
        <w:t xml:space="preserve">1. Признать сложившуюся обстановку связанной с гибелью посевов сельскохозяйственных культур и природной растительности на общей площади </w:t>
      </w:r>
      <w:r w:rsidR="00217EC7" w:rsidRPr="00217EC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3253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га, возникшую в результате воздействия опасного явления «Засуха почвенная» на территории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емского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района чрезвычайной ситуацией.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2.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Отнести возникшую чрезвычайную ситуацию к чрезвычайной ситуации муниципального характера.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3.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 xml:space="preserve">Согласно постановления администрации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Пий-Хемского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кожуу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на Республики Тыва от 02.08.2024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403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«О создании комиссии по обследованию посевов и посадок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сельскохозяйственных культур, пострадавших в результате чрезвычайных ситуаций природного характера» руководител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ь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комиссии Ба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йыр-оол В.В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., председатель администрации: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а)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провести работу по обобщению сведений по оценке ущерба согласно с актами обследований посевов и посадок сельскохозяйственных культур, пострадавших в результате чрезвычайной ситуации природного характера от</w:t>
      </w:r>
      <w:r w:rsid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905D63" w:rsidRP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15.08.2024 № 309-02/15-06/185, 309-02/15-06/186, 309-02/15-06/187, 309-02/15-06/188</w:t>
      </w:r>
      <w:r w:rsidR="00905D6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;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б)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подготовить донесения согласно требованиям раздела 3,4,5,6 приказа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 итогам проведенных работ предоставить необходимые материалы установленным порядком и сроков, в адрес: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а)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Главного управления МЧС России по Республике Тыва для регистрации и учета данной чрезвычайной ситуации;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б)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Министерства сельского хозяйства и продовольствия Республики Тыва для учета ущерба гибели посевов сельскохозяйственных культур и природной растительности, также для проверки соблюдения требований нормативных правовых актов.</w:t>
      </w:r>
    </w:p>
    <w:p w:rsidR="00B46C60" w:rsidRP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4.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Пий-Хемского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кожууна Республики Тыва в информационно-телекоммуникационной сети «</w:t>
      </w:r>
      <w:proofErr w:type="spellStart"/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Интеренет</w:t>
      </w:r>
      <w:proofErr w:type="spellEnd"/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».</w:t>
      </w:r>
    </w:p>
    <w:p w:rsid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5.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Контроль за выполнением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собой. </w:t>
      </w:r>
    </w:p>
    <w:p w:rsidR="00B46C60" w:rsidRDefault="00B46C60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bookmarkEnd w:id="0"/>
    <w:p w:rsidR="00B46C60" w:rsidRPr="00CA481A" w:rsidRDefault="00B46C60" w:rsidP="00B46C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60" w:rsidRPr="007C7EB4" w:rsidRDefault="00B46C60" w:rsidP="00B46C60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C7EB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C7EB4">
        <w:rPr>
          <w:sz w:val="28"/>
          <w:szCs w:val="28"/>
        </w:rPr>
        <w:t xml:space="preserve"> администрации </w:t>
      </w:r>
    </w:p>
    <w:p w:rsidR="005E542B" w:rsidRPr="005E542B" w:rsidRDefault="00B46C60" w:rsidP="00B46C60">
      <w:pPr>
        <w:pStyle w:val="ConsPlusNormal"/>
        <w:spacing w:line="276" w:lineRule="auto"/>
        <w:rPr>
          <w:rFonts w:eastAsia="Times New Roman"/>
          <w:sz w:val="25"/>
          <w:szCs w:val="25"/>
          <w:lang w:val="ru"/>
        </w:rPr>
      </w:pPr>
      <w:r w:rsidRPr="007C7EB4">
        <w:rPr>
          <w:sz w:val="28"/>
          <w:szCs w:val="28"/>
        </w:rPr>
        <w:t xml:space="preserve">Пий-Хемского кожууна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В</w:t>
      </w:r>
      <w:r w:rsidRPr="007C7EB4">
        <w:rPr>
          <w:sz w:val="28"/>
          <w:szCs w:val="28"/>
        </w:rPr>
        <w:t>.В.Бай</w:t>
      </w:r>
      <w:r>
        <w:rPr>
          <w:sz w:val="28"/>
          <w:szCs w:val="28"/>
        </w:rPr>
        <w:t>ыр-оол</w:t>
      </w:r>
      <w:bookmarkEnd w:id="1"/>
      <w:proofErr w:type="spellEnd"/>
    </w:p>
    <w:p w:rsidR="0098132A" w:rsidRDefault="0098132A"/>
    <w:sectPr w:rsidR="0098132A" w:rsidSect="00691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6E9B"/>
    <w:multiLevelType w:val="multilevel"/>
    <w:tmpl w:val="13E23F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DE"/>
    <w:rsid w:val="00217EC7"/>
    <w:rsid w:val="004E62DE"/>
    <w:rsid w:val="005E542B"/>
    <w:rsid w:val="00691921"/>
    <w:rsid w:val="007B326F"/>
    <w:rsid w:val="00905D63"/>
    <w:rsid w:val="0098132A"/>
    <w:rsid w:val="00AA36FD"/>
    <w:rsid w:val="00B46C60"/>
    <w:rsid w:val="00C83F4F"/>
    <w:rsid w:val="00EA2B49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User</cp:lastModifiedBy>
  <cp:revision>2</cp:revision>
  <cp:lastPrinted>2024-08-19T05:43:00Z</cp:lastPrinted>
  <dcterms:created xsi:type="dcterms:W3CDTF">2024-08-19T05:51:00Z</dcterms:created>
  <dcterms:modified xsi:type="dcterms:W3CDTF">2024-08-19T05:51:00Z</dcterms:modified>
</cp:coreProperties>
</file>